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864"/>
        <w:tblOverlap w:val="never"/>
        <w:tblW w:w="0" w:type="auto"/>
        <w:tblLook w:val="0000" w:firstRow="0" w:lastRow="0" w:firstColumn="0" w:lastColumn="0" w:noHBand="0" w:noVBand="0"/>
      </w:tblPr>
      <w:tblGrid>
        <w:gridCol w:w="3843"/>
      </w:tblGrid>
      <w:tr w:rsidR="00B32CD5" w:rsidRPr="00D152B0" w14:paraId="27EAD2D8" w14:textId="77777777" w:rsidTr="00EA3C85">
        <w:trPr>
          <w:trHeight w:val="930"/>
        </w:trPr>
        <w:tc>
          <w:tcPr>
            <w:tcW w:w="3843" w:type="dxa"/>
            <w:vAlign w:val="center"/>
          </w:tcPr>
          <w:p w14:paraId="5916F404" w14:textId="77777777" w:rsidR="00B32CD5" w:rsidRPr="00EA3131" w:rsidRDefault="00B32CD5" w:rsidP="00B4545B">
            <w:pPr>
              <w:autoSpaceDE/>
              <w:autoSpaceDN/>
              <w:adjustRightInd/>
              <w:jc w:val="right"/>
              <w:rPr>
                <w:rFonts w:ascii="Times New Roman" w:hAnsi="Times New Roman"/>
                <w:b/>
                <w:bCs/>
                <w:sz w:val="22"/>
                <w:szCs w:val="22"/>
                <w:lang w:val="lv-LV" w:eastAsia="lv-LV"/>
              </w:rPr>
            </w:pPr>
            <w:r w:rsidRPr="00EA3131">
              <w:rPr>
                <w:rFonts w:ascii="Times New Roman" w:hAnsi="Times New Roman"/>
                <w:b/>
                <w:bCs/>
                <w:sz w:val="22"/>
                <w:szCs w:val="22"/>
                <w:lang w:val="lv-LV" w:eastAsia="lv-LV"/>
              </w:rPr>
              <w:t>APSTIPRINĀTS</w:t>
            </w:r>
          </w:p>
          <w:p w14:paraId="609C1AAA" w14:textId="77777777" w:rsidR="00EA3C85" w:rsidRPr="00EA3131" w:rsidRDefault="00B32CD5" w:rsidP="00B4545B">
            <w:pPr>
              <w:autoSpaceDE/>
              <w:autoSpaceDN/>
              <w:adjustRightInd/>
              <w:jc w:val="right"/>
              <w:rPr>
                <w:rFonts w:ascii="Times New Roman" w:hAnsi="Times New Roman"/>
                <w:sz w:val="22"/>
                <w:szCs w:val="22"/>
                <w:lang w:val="lv-LV" w:eastAsia="lv-LV"/>
              </w:rPr>
            </w:pPr>
            <w:r w:rsidRPr="00EA3131">
              <w:rPr>
                <w:rFonts w:ascii="Times New Roman" w:hAnsi="Times New Roman"/>
                <w:sz w:val="22"/>
                <w:szCs w:val="22"/>
                <w:lang w:val="lv-LV" w:eastAsia="lv-LV"/>
              </w:rPr>
              <w:t xml:space="preserve">ar </w:t>
            </w:r>
            <w:r w:rsidR="00EA3C85" w:rsidRPr="00EA3131">
              <w:rPr>
                <w:rFonts w:ascii="Times New Roman" w:hAnsi="Times New Roman"/>
                <w:sz w:val="22"/>
                <w:szCs w:val="22"/>
                <w:lang w:val="lv-LV" w:eastAsia="lv-LV"/>
              </w:rPr>
              <w:t>sabiedrības ar ierobežotu atbildību „KĀRSAVAS NAMSAIMNIEKS”</w:t>
            </w:r>
            <w:r w:rsidRPr="00EA3131">
              <w:rPr>
                <w:rFonts w:ascii="Times New Roman" w:hAnsi="Times New Roman"/>
                <w:sz w:val="22"/>
                <w:szCs w:val="22"/>
                <w:lang w:val="lv-LV" w:eastAsia="lv-LV"/>
              </w:rPr>
              <w:t xml:space="preserve"> </w:t>
            </w:r>
          </w:p>
          <w:p w14:paraId="43B03A5E" w14:textId="6935CCE2" w:rsidR="00C02062" w:rsidRPr="00EA3131" w:rsidRDefault="00C02062" w:rsidP="00C02062">
            <w:pPr>
              <w:autoSpaceDE/>
              <w:autoSpaceDN/>
              <w:adjustRightInd/>
              <w:jc w:val="right"/>
              <w:rPr>
                <w:rFonts w:ascii="Times New Roman" w:hAnsi="Times New Roman"/>
                <w:sz w:val="22"/>
                <w:szCs w:val="22"/>
                <w:lang w:val="lv-LV" w:eastAsia="lv-LV"/>
              </w:rPr>
            </w:pPr>
            <w:r w:rsidRPr="00EA3131">
              <w:rPr>
                <w:rFonts w:ascii="Times New Roman" w:hAnsi="Times New Roman"/>
                <w:sz w:val="22"/>
                <w:szCs w:val="22"/>
                <w:lang w:val="lv-LV" w:eastAsia="lv-LV"/>
              </w:rPr>
              <w:t>Kapitāla daļu turētāja pārstāv</w:t>
            </w:r>
            <w:r w:rsidR="00FB0CDB">
              <w:rPr>
                <w:rFonts w:ascii="Times New Roman" w:hAnsi="Times New Roman"/>
                <w:sz w:val="22"/>
                <w:szCs w:val="22"/>
                <w:lang w:val="lv-LV" w:eastAsia="lv-LV"/>
              </w:rPr>
              <w:t>ja</w:t>
            </w:r>
          </w:p>
          <w:p w14:paraId="5FB7C419" w14:textId="5CDB0B16" w:rsidR="00B32CD5" w:rsidRPr="00EA3131" w:rsidRDefault="00C02062" w:rsidP="00C02062">
            <w:pPr>
              <w:autoSpaceDE/>
              <w:autoSpaceDN/>
              <w:adjustRightInd/>
              <w:jc w:val="right"/>
              <w:rPr>
                <w:rFonts w:ascii="Times New Roman" w:hAnsi="Times New Roman"/>
                <w:sz w:val="26"/>
                <w:szCs w:val="26"/>
                <w:lang w:val="lv-LV" w:eastAsia="lv-LV"/>
              </w:rPr>
            </w:pPr>
            <w:r w:rsidRPr="00EA3131">
              <w:rPr>
                <w:rFonts w:ascii="Times New Roman" w:hAnsi="Times New Roman"/>
                <w:sz w:val="22"/>
                <w:szCs w:val="22"/>
                <w:lang w:val="lv-LV" w:eastAsia="lv-LV"/>
              </w:rPr>
              <w:t>lēmumu (</w:t>
            </w:r>
            <w:r w:rsidR="00D152B0">
              <w:rPr>
                <w:rFonts w:ascii="Times New Roman" w:hAnsi="Times New Roman"/>
                <w:sz w:val="22"/>
                <w:szCs w:val="22"/>
                <w:lang w:val="lv-LV" w:eastAsia="lv-LV"/>
              </w:rPr>
              <w:t>18</w:t>
            </w:r>
            <w:r w:rsidR="00FB0CDB">
              <w:rPr>
                <w:rFonts w:ascii="Times New Roman" w:hAnsi="Times New Roman"/>
                <w:sz w:val="22"/>
                <w:szCs w:val="22"/>
                <w:lang w:val="lv-LV" w:eastAsia="lv-LV"/>
              </w:rPr>
              <w:t>.01.2022</w:t>
            </w:r>
            <w:r w:rsidRPr="00EA3131">
              <w:rPr>
                <w:rFonts w:ascii="Times New Roman" w:hAnsi="Times New Roman"/>
                <w:sz w:val="22"/>
                <w:szCs w:val="22"/>
                <w:lang w:val="lv-LV" w:eastAsia="lv-LV"/>
              </w:rPr>
              <w:t>. Dalībnieku sapulces protokols Nr.</w:t>
            </w:r>
            <w:r w:rsidR="00FB0CDB">
              <w:rPr>
                <w:rFonts w:ascii="Times New Roman" w:hAnsi="Times New Roman"/>
                <w:sz w:val="22"/>
                <w:szCs w:val="22"/>
                <w:lang w:val="lv-LV" w:eastAsia="lv-LV"/>
              </w:rPr>
              <w:t>1</w:t>
            </w:r>
            <w:r w:rsidRPr="00EA3131">
              <w:rPr>
                <w:rFonts w:ascii="Times New Roman" w:hAnsi="Times New Roman"/>
                <w:sz w:val="22"/>
                <w:szCs w:val="22"/>
                <w:lang w:val="lv-LV" w:eastAsia="lv-LV"/>
              </w:rPr>
              <w:t xml:space="preserve">)                           </w:t>
            </w:r>
          </w:p>
        </w:tc>
      </w:tr>
    </w:tbl>
    <w:p w14:paraId="76A76130" w14:textId="77777777" w:rsidR="00B32CD5" w:rsidRPr="00EA3131" w:rsidRDefault="00B32CD5" w:rsidP="00B32CD5">
      <w:pPr>
        <w:rPr>
          <w:rFonts w:ascii="Times New Roman" w:hAnsi="Times New Roman"/>
          <w:lang w:val="lv-LV"/>
        </w:rPr>
      </w:pPr>
      <w:r w:rsidRPr="00EA3131">
        <w:rPr>
          <w:rFonts w:ascii="Arial" w:hAnsi="Arial" w:cs="Arial"/>
          <w:sz w:val="20"/>
          <w:szCs w:val="20"/>
          <w:lang w:val="lv-LV"/>
        </w:rPr>
        <w:t xml:space="preserve"> </w:t>
      </w:r>
    </w:p>
    <w:p w14:paraId="0E485B89" w14:textId="1B192D3C" w:rsidR="00EA3C85" w:rsidRPr="00EB1318" w:rsidRDefault="00F574BA" w:rsidP="00B32CD5">
      <w:pPr>
        <w:pStyle w:val="Virsraksts"/>
        <w:tabs>
          <w:tab w:val="center" w:pos="4860"/>
          <w:tab w:val="left" w:pos="8265"/>
        </w:tabs>
        <w:ind w:right="-32"/>
        <w:rPr>
          <w:b/>
          <w:sz w:val="26"/>
          <w:szCs w:val="26"/>
        </w:rPr>
      </w:pPr>
      <w:r w:rsidRPr="00904B98">
        <w:rPr>
          <w:rFonts w:ascii="Calibri" w:eastAsia="Calibri" w:hAnsi="Calibri"/>
          <w:noProof/>
          <w:sz w:val="22"/>
          <w:szCs w:val="22"/>
          <w:lang w:eastAsia="lv-LV"/>
        </w:rPr>
        <w:drawing>
          <wp:anchor distT="0" distB="0" distL="114300" distR="114300" simplePos="0" relativeHeight="251659264" behindDoc="0" locked="0" layoutInCell="1" allowOverlap="1" wp14:anchorId="12A10B15" wp14:editId="6AD3591B">
            <wp:simplePos x="0" y="0"/>
            <wp:positionH relativeFrom="margin">
              <wp:posOffset>1472565</wp:posOffset>
            </wp:positionH>
            <wp:positionV relativeFrom="margin">
              <wp:posOffset>480060</wp:posOffset>
            </wp:positionV>
            <wp:extent cx="2920365" cy="67627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8">
                      <a:extLst>
                        <a:ext uri="{28A0092B-C50C-407E-A947-70E740481C1C}">
                          <a14:useLocalDpi xmlns:a14="http://schemas.microsoft.com/office/drawing/2010/main" val="0"/>
                        </a:ext>
                      </a:extLst>
                    </a:blip>
                    <a:srcRect t="22534" b="24135"/>
                    <a:stretch>
                      <a:fillRect/>
                    </a:stretch>
                  </pic:blipFill>
                  <pic:spPr bwMode="auto">
                    <a:xfrm>
                      <a:off x="0" y="0"/>
                      <a:ext cx="2920365" cy="676275"/>
                    </a:xfrm>
                    <a:prstGeom prst="rect">
                      <a:avLst/>
                    </a:prstGeom>
                    <a:noFill/>
                  </pic:spPr>
                </pic:pic>
              </a:graphicData>
            </a:graphic>
            <wp14:sizeRelH relativeFrom="page">
              <wp14:pctWidth>0</wp14:pctWidth>
            </wp14:sizeRelH>
            <wp14:sizeRelV relativeFrom="margin">
              <wp14:pctHeight>0</wp14:pctHeight>
            </wp14:sizeRelV>
          </wp:anchor>
        </w:drawing>
      </w:r>
    </w:p>
    <w:p w14:paraId="6E9B0585" w14:textId="011198A2" w:rsidR="00B32CD5" w:rsidRPr="00EB1318" w:rsidRDefault="00B32CD5" w:rsidP="00CD463F">
      <w:pPr>
        <w:pStyle w:val="Virsraksts"/>
        <w:tabs>
          <w:tab w:val="center" w:pos="4860"/>
          <w:tab w:val="left" w:pos="8265"/>
        </w:tabs>
        <w:ind w:right="-2"/>
        <w:rPr>
          <w:b/>
          <w:sz w:val="26"/>
          <w:szCs w:val="26"/>
        </w:rPr>
      </w:pPr>
      <w:r w:rsidRPr="00EB1318">
        <w:rPr>
          <w:b/>
          <w:sz w:val="26"/>
          <w:szCs w:val="26"/>
        </w:rPr>
        <w:t>Sabiedrība ar ierobežotu atbildību</w:t>
      </w:r>
    </w:p>
    <w:p w14:paraId="4C2FA119" w14:textId="77777777" w:rsidR="00B32CD5" w:rsidRPr="00EB1318" w:rsidRDefault="00B32CD5" w:rsidP="00CD463F">
      <w:pPr>
        <w:pStyle w:val="Virsraksts"/>
        <w:ind w:right="-2"/>
        <w:rPr>
          <w:b/>
          <w:sz w:val="26"/>
          <w:szCs w:val="26"/>
        </w:rPr>
      </w:pPr>
      <w:r w:rsidRPr="00EB1318">
        <w:rPr>
          <w:b/>
          <w:sz w:val="26"/>
          <w:szCs w:val="26"/>
        </w:rPr>
        <w:t>„KĀRSAVAS NAMSAIMNIEKS”</w:t>
      </w:r>
    </w:p>
    <w:p w14:paraId="3C748C63" w14:textId="77777777" w:rsidR="00EB1318" w:rsidRPr="00EA47A8" w:rsidRDefault="00EB1318" w:rsidP="00EB1318">
      <w:pPr>
        <w:pStyle w:val="BodyText"/>
        <w:tabs>
          <w:tab w:val="left" w:pos="3488"/>
          <w:tab w:val="center" w:pos="4678"/>
        </w:tabs>
        <w:spacing w:line="240" w:lineRule="auto"/>
        <w:ind w:right="-2"/>
        <w:jc w:val="center"/>
        <w:rPr>
          <w:sz w:val="22"/>
          <w:szCs w:val="22"/>
          <w:lang w:val="lv-LV"/>
        </w:rPr>
      </w:pPr>
      <w:r>
        <w:rPr>
          <w:sz w:val="22"/>
          <w:szCs w:val="22"/>
          <w:lang w:val="lv-LV"/>
        </w:rPr>
        <w:t xml:space="preserve">Reģ.Nr.56803002941, </w:t>
      </w:r>
      <w:r w:rsidRPr="00EA47A8">
        <w:rPr>
          <w:sz w:val="22"/>
          <w:szCs w:val="22"/>
          <w:lang w:val="lv-LV"/>
        </w:rPr>
        <w:t xml:space="preserve">Vienības iela 53, Kārsava, </w:t>
      </w:r>
      <w:r>
        <w:rPr>
          <w:sz w:val="22"/>
          <w:szCs w:val="22"/>
          <w:lang w:val="lv-LV"/>
        </w:rPr>
        <w:t xml:space="preserve">Ludzas novads, </w:t>
      </w:r>
      <w:r w:rsidRPr="00EA47A8">
        <w:rPr>
          <w:sz w:val="22"/>
          <w:szCs w:val="22"/>
          <w:lang w:val="lv-LV"/>
        </w:rPr>
        <w:t>LV-5717</w:t>
      </w:r>
    </w:p>
    <w:p w14:paraId="5E3A9039" w14:textId="77777777" w:rsidR="00EB1318" w:rsidRPr="00EB1318" w:rsidRDefault="00EB1318" w:rsidP="00EB1318">
      <w:pPr>
        <w:pStyle w:val="BodyText"/>
        <w:spacing w:line="240" w:lineRule="auto"/>
        <w:ind w:right="-2"/>
        <w:jc w:val="center"/>
        <w:rPr>
          <w:sz w:val="22"/>
          <w:szCs w:val="22"/>
          <w:lang w:val="en-GB"/>
        </w:rPr>
      </w:pPr>
      <w:r>
        <w:rPr>
          <w:sz w:val="22"/>
          <w:szCs w:val="22"/>
          <w:lang w:val="lv-LV"/>
        </w:rPr>
        <w:t>T</w:t>
      </w:r>
      <w:r w:rsidRPr="00EA47A8">
        <w:rPr>
          <w:sz w:val="22"/>
          <w:szCs w:val="22"/>
          <w:lang w:val="lv-LV"/>
        </w:rPr>
        <w:t>ālr</w:t>
      </w:r>
      <w:r>
        <w:rPr>
          <w:sz w:val="22"/>
          <w:szCs w:val="22"/>
          <w:lang w:val="lv-LV"/>
        </w:rPr>
        <w:t>unis</w:t>
      </w:r>
      <w:r w:rsidRPr="00EB1318">
        <w:rPr>
          <w:sz w:val="22"/>
          <w:szCs w:val="22"/>
          <w:lang w:val="en-GB"/>
        </w:rPr>
        <w:t xml:space="preserve"> 65707166, 28080554, e-pasts: </w:t>
      </w:r>
      <w:hyperlink r:id="rId9" w:history="1">
        <w:r w:rsidRPr="00EB1318">
          <w:rPr>
            <w:rStyle w:val="Hyperlink"/>
            <w:color w:val="auto"/>
            <w:sz w:val="22"/>
            <w:szCs w:val="22"/>
            <w:u w:val="none"/>
            <w:lang w:val="en-GB"/>
          </w:rPr>
          <w:t>info@karsavasnamsaimnieks.lv</w:t>
        </w:r>
      </w:hyperlink>
    </w:p>
    <w:p w14:paraId="07BBC7E2" w14:textId="77777777" w:rsidR="00EB1318" w:rsidRDefault="00EB1318" w:rsidP="00EB1318">
      <w:pPr>
        <w:pStyle w:val="BodyText"/>
        <w:spacing w:line="240" w:lineRule="auto"/>
        <w:ind w:right="-2"/>
        <w:jc w:val="center"/>
        <w:rPr>
          <w:sz w:val="22"/>
          <w:szCs w:val="22"/>
          <w:lang w:val="lv-LV"/>
        </w:rPr>
      </w:pPr>
      <w:r w:rsidRPr="00EB1318">
        <w:rPr>
          <w:sz w:val="22"/>
          <w:szCs w:val="22"/>
          <w:lang w:val="en-GB"/>
        </w:rPr>
        <w:t>K</w:t>
      </w:r>
      <w:r w:rsidRPr="00EA47A8">
        <w:rPr>
          <w:sz w:val="22"/>
          <w:szCs w:val="22"/>
          <w:lang w:val="lv-LV"/>
        </w:rPr>
        <w:t>ont</w:t>
      </w:r>
      <w:r>
        <w:rPr>
          <w:sz w:val="22"/>
          <w:szCs w:val="22"/>
          <w:lang w:val="lv-LV"/>
        </w:rPr>
        <w:t>a Nr.</w:t>
      </w:r>
      <w:r w:rsidRPr="00EA47A8">
        <w:rPr>
          <w:sz w:val="22"/>
          <w:szCs w:val="22"/>
          <w:lang w:val="lv-LV"/>
        </w:rPr>
        <w:t>LV39HABA0551020345647</w:t>
      </w:r>
      <w:r>
        <w:rPr>
          <w:sz w:val="22"/>
          <w:szCs w:val="22"/>
          <w:lang w:val="lv-LV"/>
        </w:rPr>
        <w:t xml:space="preserve">, </w:t>
      </w:r>
      <w:r w:rsidRPr="00EA47A8">
        <w:rPr>
          <w:sz w:val="22"/>
          <w:szCs w:val="22"/>
          <w:lang w:val="lv-LV"/>
        </w:rPr>
        <w:t>AS „Swedbank”, kods: HABALV2X</w:t>
      </w:r>
    </w:p>
    <w:p w14:paraId="1C0EB5F4" w14:textId="77777777" w:rsidR="004069E7" w:rsidRPr="00EA3131" w:rsidRDefault="004069E7" w:rsidP="00CD463F">
      <w:pPr>
        <w:pStyle w:val="BodyText"/>
        <w:spacing w:line="240" w:lineRule="auto"/>
        <w:ind w:right="-2"/>
        <w:jc w:val="center"/>
        <w:rPr>
          <w:b/>
          <w:sz w:val="26"/>
          <w:szCs w:val="26"/>
          <w:lang w:val="lv-LV" w:eastAsia="zh-CN"/>
        </w:rPr>
      </w:pPr>
    </w:p>
    <w:p w14:paraId="7B671CA4" w14:textId="77777777" w:rsidR="004069E7" w:rsidRPr="00EA3131" w:rsidRDefault="004069E7" w:rsidP="00EB1318">
      <w:pPr>
        <w:pStyle w:val="BodyText"/>
        <w:spacing w:line="240" w:lineRule="auto"/>
        <w:ind w:right="-2"/>
        <w:jc w:val="center"/>
        <w:rPr>
          <w:bCs/>
          <w:sz w:val="26"/>
          <w:szCs w:val="26"/>
          <w:lang w:val="lv-LV" w:eastAsia="zh-CN"/>
        </w:rPr>
      </w:pPr>
      <w:r w:rsidRPr="00EA3131">
        <w:rPr>
          <w:bCs/>
          <w:sz w:val="26"/>
          <w:szCs w:val="26"/>
          <w:lang w:val="lv-LV" w:eastAsia="zh-CN"/>
        </w:rPr>
        <w:t>Kārsavā</w:t>
      </w:r>
    </w:p>
    <w:p w14:paraId="3DC2B8F6" w14:textId="77777777" w:rsidR="004069E7" w:rsidRPr="00EA3131" w:rsidRDefault="004069E7" w:rsidP="00A01253">
      <w:pPr>
        <w:pStyle w:val="BodyText"/>
        <w:spacing w:line="240" w:lineRule="auto"/>
        <w:ind w:right="-2"/>
        <w:jc w:val="center"/>
        <w:rPr>
          <w:b/>
          <w:sz w:val="26"/>
          <w:szCs w:val="26"/>
          <w:lang w:val="lv-LV" w:eastAsia="zh-CN"/>
        </w:rPr>
      </w:pPr>
    </w:p>
    <w:p w14:paraId="723E9918" w14:textId="77777777" w:rsidR="00CD463F" w:rsidRPr="00EA3131" w:rsidRDefault="00CD463F" w:rsidP="00A01253">
      <w:pPr>
        <w:pStyle w:val="BodyText"/>
        <w:spacing w:after="120" w:line="240" w:lineRule="auto"/>
        <w:ind w:right="-2"/>
        <w:jc w:val="center"/>
        <w:rPr>
          <w:b/>
          <w:sz w:val="26"/>
          <w:szCs w:val="26"/>
          <w:lang w:val="lv-LV" w:eastAsia="zh-CN"/>
        </w:rPr>
      </w:pPr>
      <w:r w:rsidRPr="00EA3131">
        <w:rPr>
          <w:b/>
          <w:sz w:val="26"/>
          <w:szCs w:val="26"/>
          <w:lang w:val="lv-LV" w:eastAsia="zh-CN"/>
        </w:rPr>
        <w:t>IZSOLES NOTEIKUMI</w:t>
      </w:r>
    </w:p>
    <w:p w14:paraId="668424DA" w14:textId="5F8C7B5F" w:rsidR="000E197D" w:rsidRPr="00EA3131" w:rsidRDefault="000E197D" w:rsidP="000E197D">
      <w:pPr>
        <w:jc w:val="center"/>
        <w:rPr>
          <w:rFonts w:ascii="Times New Roman" w:eastAsiaTheme="minorHAnsi" w:hAnsi="Times New Roman"/>
          <w:b/>
          <w:bCs/>
          <w:color w:val="000000"/>
          <w:sz w:val="26"/>
          <w:szCs w:val="26"/>
          <w:lang w:val="lv-LV" w:eastAsia="en-US"/>
        </w:rPr>
      </w:pPr>
      <w:r w:rsidRPr="00EA3131">
        <w:rPr>
          <w:rFonts w:ascii="Times New Roman" w:eastAsiaTheme="minorHAnsi" w:hAnsi="Times New Roman"/>
          <w:b/>
          <w:bCs/>
          <w:color w:val="000000"/>
          <w:sz w:val="26"/>
          <w:szCs w:val="26"/>
          <w:lang w:val="lv-LV" w:eastAsia="en-US"/>
        </w:rPr>
        <w:t xml:space="preserve">Kustamās mantas – traktora </w:t>
      </w:r>
      <w:r w:rsidR="00F36E0D" w:rsidRPr="00F36E0D">
        <w:rPr>
          <w:rFonts w:ascii="Times New Roman" w:eastAsiaTheme="minorHAnsi" w:hAnsi="Times New Roman"/>
          <w:b/>
          <w:bCs/>
          <w:color w:val="000000"/>
          <w:sz w:val="26"/>
          <w:szCs w:val="26"/>
          <w:lang w:val="lv-LV" w:eastAsia="en-US"/>
        </w:rPr>
        <w:t>AGT 860</w:t>
      </w:r>
      <w:r w:rsidR="00F36E0D">
        <w:rPr>
          <w:rFonts w:ascii="Times New Roman" w:eastAsiaTheme="minorHAnsi" w:hAnsi="Times New Roman"/>
          <w:b/>
          <w:bCs/>
          <w:color w:val="000000"/>
          <w:sz w:val="26"/>
          <w:szCs w:val="26"/>
          <w:lang w:val="lv-LV" w:eastAsia="en-US"/>
        </w:rPr>
        <w:t xml:space="preserve"> </w:t>
      </w:r>
      <w:r w:rsidRPr="00EA3131">
        <w:rPr>
          <w:rFonts w:ascii="Times New Roman" w:eastAsiaTheme="minorHAnsi" w:hAnsi="Times New Roman"/>
          <w:b/>
          <w:bCs/>
          <w:color w:val="000000"/>
          <w:sz w:val="26"/>
          <w:szCs w:val="26"/>
          <w:lang w:val="lv-LV" w:eastAsia="en-US"/>
        </w:rPr>
        <w:t>atsavināšanai</w:t>
      </w:r>
    </w:p>
    <w:p w14:paraId="7686B834" w14:textId="77777777" w:rsidR="000E197D" w:rsidRPr="00EA3131" w:rsidRDefault="000E197D" w:rsidP="000E197D">
      <w:pPr>
        <w:jc w:val="center"/>
        <w:rPr>
          <w:rFonts w:ascii="Times New Roman" w:eastAsiaTheme="minorHAnsi" w:hAnsi="Times New Roman"/>
          <w:color w:val="000000"/>
          <w:sz w:val="26"/>
          <w:szCs w:val="26"/>
          <w:lang w:val="lv-LV" w:eastAsia="en-US"/>
        </w:rPr>
      </w:pPr>
    </w:p>
    <w:p w14:paraId="29558A25" w14:textId="77777777" w:rsidR="000E197D" w:rsidRPr="00EA3131" w:rsidRDefault="000E197D" w:rsidP="001F6C2F">
      <w:pPr>
        <w:pStyle w:val="ListParagraph"/>
        <w:numPr>
          <w:ilvl w:val="0"/>
          <w:numId w:val="2"/>
        </w:numPr>
        <w:spacing w:after="120"/>
        <w:ind w:left="142" w:hanging="142"/>
        <w:jc w:val="center"/>
        <w:rPr>
          <w:rFonts w:ascii="Times New Roman" w:eastAsiaTheme="minorHAnsi" w:hAnsi="Times New Roman"/>
          <w:b/>
          <w:bCs/>
          <w:color w:val="000000"/>
          <w:sz w:val="26"/>
          <w:szCs w:val="26"/>
          <w:lang w:val="lv-LV" w:eastAsia="en-US"/>
        </w:rPr>
      </w:pPr>
      <w:r w:rsidRPr="00EA3131">
        <w:rPr>
          <w:rFonts w:ascii="Times New Roman" w:eastAsiaTheme="minorHAnsi" w:hAnsi="Times New Roman"/>
          <w:b/>
          <w:bCs/>
          <w:color w:val="000000"/>
          <w:sz w:val="26"/>
          <w:szCs w:val="26"/>
          <w:lang w:val="lv-LV" w:eastAsia="en-US"/>
        </w:rPr>
        <w:t>Vispār</w:t>
      </w:r>
      <w:r w:rsidR="00636914" w:rsidRPr="00EA3131">
        <w:rPr>
          <w:rFonts w:ascii="Times New Roman" w:eastAsiaTheme="minorHAnsi" w:hAnsi="Times New Roman"/>
          <w:b/>
          <w:bCs/>
          <w:color w:val="000000"/>
          <w:sz w:val="26"/>
          <w:szCs w:val="26"/>
          <w:lang w:val="lv-LV" w:eastAsia="en-US"/>
        </w:rPr>
        <w:t>īgie</w:t>
      </w:r>
      <w:r w:rsidRPr="00EA3131">
        <w:rPr>
          <w:rFonts w:ascii="Times New Roman" w:eastAsiaTheme="minorHAnsi" w:hAnsi="Times New Roman"/>
          <w:b/>
          <w:bCs/>
          <w:color w:val="000000"/>
          <w:sz w:val="26"/>
          <w:szCs w:val="26"/>
          <w:lang w:val="lv-LV" w:eastAsia="en-US"/>
        </w:rPr>
        <w:t xml:space="preserve"> noteikumi</w:t>
      </w:r>
    </w:p>
    <w:p w14:paraId="51A16C9B" w14:textId="77777777" w:rsidR="00636914" w:rsidRPr="00EA3131" w:rsidRDefault="00636914" w:rsidP="00636914">
      <w:pPr>
        <w:pStyle w:val="ListParagraph"/>
        <w:spacing w:after="120"/>
        <w:ind w:left="142"/>
        <w:rPr>
          <w:rFonts w:ascii="Times New Roman" w:eastAsiaTheme="minorHAnsi" w:hAnsi="Times New Roman"/>
          <w:b/>
          <w:bCs/>
          <w:color w:val="000000"/>
          <w:sz w:val="26"/>
          <w:szCs w:val="26"/>
          <w:lang w:val="lv-LV" w:eastAsia="en-US"/>
        </w:rPr>
      </w:pPr>
    </w:p>
    <w:p w14:paraId="0E67AE56" w14:textId="01876567" w:rsidR="003E465A" w:rsidRPr="00EA3131" w:rsidRDefault="003E465A" w:rsidP="004C27CB">
      <w:pPr>
        <w:pStyle w:val="ListParagraph"/>
        <w:numPr>
          <w:ilvl w:val="0"/>
          <w:numId w:val="14"/>
        </w:numPr>
        <w:spacing w:before="120"/>
        <w:ind w:left="284" w:hanging="284"/>
        <w:jc w:val="both"/>
        <w:rPr>
          <w:rFonts w:ascii="Times New Roman" w:eastAsiaTheme="minorHAnsi" w:hAnsi="Times New Roman"/>
          <w:color w:val="000000"/>
          <w:sz w:val="26"/>
          <w:szCs w:val="26"/>
          <w:lang w:val="lv-LV" w:eastAsia="en-US"/>
        </w:rPr>
      </w:pPr>
      <w:r w:rsidRPr="00EA3131">
        <w:rPr>
          <w:rFonts w:ascii="Times New Roman" w:hAnsi="Times New Roman"/>
          <w:sz w:val="26"/>
          <w:szCs w:val="26"/>
          <w:lang w:val="lv-LV"/>
        </w:rPr>
        <w:t xml:space="preserve">Sabiedrības ar ierobežotu atbildību „KĀRSAVAS NAMSAIMNIEKS” (turpmāk – Sabiedrība) organizētās kustamās mantas – traktors </w:t>
      </w:r>
      <w:r w:rsidR="00E447A8">
        <w:rPr>
          <w:rFonts w:ascii="Times New Roman" w:hAnsi="Times New Roman"/>
          <w:sz w:val="26"/>
          <w:szCs w:val="26"/>
          <w:lang w:val="lv-LV"/>
        </w:rPr>
        <w:t>AGT 860</w:t>
      </w:r>
      <w:r w:rsidR="00CB36B2" w:rsidRPr="00EA3131">
        <w:rPr>
          <w:rFonts w:ascii="Times New Roman" w:hAnsi="Times New Roman"/>
          <w:sz w:val="26"/>
          <w:szCs w:val="26"/>
          <w:lang w:val="lv-LV"/>
        </w:rPr>
        <w:t xml:space="preserve">, valsts reģistrācijas numurs </w:t>
      </w:r>
      <w:r w:rsidR="00E447A8">
        <w:rPr>
          <w:rFonts w:ascii="Times New Roman" w:hAnsi="Times New Roman"/>
          <w:sz w:val="26"/>
          <w:szCs w:val="26"/>
          <w:lang w:val="lv-LV"/>
        </w:rPr>
        <w:t>T4595LH</w:t>
      </w:r>
      <w:r w:rsidR="00CB36B2" w:rsidRPr="00EA3131">
        <w:rPr>
          <w:rFonts w:ascii="Times New Roman" w:hAnsi="Times New Roman"/>
          <w:sz w:val="26"/>
          <w:szCs w:val="26"/>
          <w:lang w:val="lv-LV"/>
        </w:rPr>
        <w:t xml:space="preserve">, rūpnīcas numurs </w:t>
      </w:r>
      <w:r w:rsidR="00E447A8">
        <w:rPr>
          <w:rFonts w:ascii="Times New Roman" w:hAnsi="Times New Roman"/>
          <w:sz w:val="26"/>
          <w:szCs w:val="26"/>
          <w:lang w:val="lv-LV"/>
        </w:rPr>
        <w:t>0612011</w:t>
      </w:r>
      <w:r w:rsidR="00CB36B2" w:rsidRPr="00EA3131">
        <w:rPr>
          <w:rFonts w:ascii="Times New Roman" w:hAnsi="Times New Roman"/>
          <w:sz w:val="26"/>
          <w:szCs w:val="26"/>
          <w:lang w:val="lv-LV"/>
        </w:rPr>
        <w:t xml:space="preserve">, </w:t>
      </w:r>
      <w:r w:rsidRPr="00EA3131">
        <w:rPr>
          <w:rFonts w:ascii="Times New Roman" w:hAnsi="Times New Roman"/>
          <w:sz w:val="26"/>
          <w:szCs w:val="26"/>
          <w:lang w:val="lv-LV"/>
        </w:rPr>
        <w:t xml:space="preserve">(turpmāk – Objekts) izsoles noteikumi (turpmāk – Noteikumi) nosaka kārtību, kādā Sabiedrība rīko Objekta izsoli saskaņā ar </w:t>
      </w:r>
      <w:bookmarkStart w:id="0" w:name="_Hlk24379109"/>
      <w:r w:rsidRPr="00EA3131">
        <w:rPr>
          <w:rFonts w:ascii="Times New Roman" w:hAnsi="Times New Roman"/>
          <w:sz w:val="26"/>
          <w:szCs w:val="26"/>
          <w:lang w:val="lv-LV"/>
        </w:rPr>
        <w:t>Civillikumu</w:t>
      </w:r>
      <w:r w:rsidR="00752E29" w:rsidRPr="00EA3131">
        <w:rPr>
          <w:rFonts w:ascii="Times New Roman" w:hAnsi="Times New Roman"/>
          <w:sz w:val="26"/>
          <w:szCs w:val="26"/>
          <w:lang w:val="lv-LV"/>
        </w:rPr>
        <w:t xml:space="preserve"> un</w:t>
      </w:r>
      <w:r w:rsidR="00A940AC" w:rsidRPr="00EA3131">
        <w:rPr>
          <w:rFonts w:ascii="Times New Roman" w:hAnsi="Times New Roman"/>
          <w:sz w:val="26"/>
          <w:szCs w:val="26"/>
          <w:lang w:val="lv-LV"/>
        </w:rPr>
        <w:t xml:space="preserve"> Publiskas personas mantas atsavināšanas likumu</w:t>
      </w:r>
      <w:r w:rsidR="00A212E6" w:rsidRPr="00EA3131">
        <w:rPr>
          <w:rFonts w:ascii="Times New Roman" w:hAnsi="Times New Roman"/>
          <w:sz w:val="26"/>
          <w:szCs w:val="26"/>
          <w:lang w:val="lv-LV"/>
        </w:rPr>
        <w:t xml:space="preserve">, kā arī atbilstoši Sabiedrības </w:t>
      </w:r>
      <w:r w:rsidR="005803D5" w:rsidRPr="00EA3131">
        <w:rPr>
          <w:rFonts w:ascii="Times New Roman" w:hAnsi="Times New Roman"/>
          <w:sz w:val="26"/>
          <w:szCs w:val="26"/>
          <w:lang w:val="lv-LV"/>
        </w:rPr>
        <w:t xml:space="preserve">2021.gada 7.aprīļa iekšējiem noteikumiem Nr.10 „Nekustamā īpašuma un kustamās mantas novērtēšanas un izsoles komisijas nolikums” un Sabiedrības </w:t>
      </w:r>
      <w:r w:rsidR="00A212E6" w:rsidRPr="00EA3131">
        <w:rPr>
          <w:rFonts w:ascii="Times New Roman" w:hAnsi="Times New Roman"/>
          <w:sz w:val="26"/>
          <w:szCs w:val="26"/>
          <w:lang w:val="lv-LV"/>
        </w:rPr>
        <w:t>dalībnieku lēmumam (</w:t>
      </w:r>
      <w:r w:rsidR="00E447A8">
        <w:rPr>
          <w:rFonts w:ascii="Times New Roman" w:hAnsi="Times New Roman"/>
          <w:sz w:val="26"/>
          <w:szCs w:val="26"/>
          <w:lang w:val="lv-LV"/>
        </w:rPr>
        <w:t>11.01.2022</w:t>
      </w:r>
      <w:r w:rsidR="00A212E6" w:rsidRPr="00EA3131">
        <w:rPr>
          <w:rFonts w:ascii="Times New Roman" w:hAnsi="Times New Roman"/>
          <w:sz w:val="26"/>
          <w:szCs w:val="26"/>
          <w:lang w:val="lv-LV"/>
        </w:rPr>
        <w:t>. Dalībnieku sapulces protokols Nr.</w:t>
      </w:r>
      <w:r w:rsidR="00E447A8">
        <w:rPr>
          <w:rFonts w:ascii="Times New Roman" w:hAnsi="Times New Roman"/>
          <w:sz w:val="26"/>
          <w:szCs w:val="26"/>
          <w:lang w:val="lv-LV"/>
        </w:rPr>
        <w:t>1</w:t>
      </w:r>
      <w:r w:rsidR="00A212E6" w:rsidRPr="00EA3131">
        <w:rPr>
          <w:rFonts w:ascii="Times New Roman" w:hAnsi="Times New Roman"/>
          <w:sz w:val="26"/>
          <w:szCs w:val="26"/>
          <w:lang w:val="lv-LV"/>
        </w:rPr>
        <w:t>)</w:t>
      </w:r>
      <w:r w:rsidRPr="00EA3131">
        <w:rPr>
          <w:rFonts w:ascii="Times New Roman" w:hAnsi="Times New Roman"/>
          <w:sz w:val="26"/>
          <w:szCs w:val="26"/>
          <w:lang w:val="lv-LV"/>
        </w:rPr>
        <w:t xml:space="preserve">. </w:t>
      </w:r>
      <w:bookmarkEnd w:id="0"/>
    </w:p>
    <w:p w14:paraId="17C927F8" w14:textId="47DE61B3" w:rsidR="003E465A" w:rsidRPr="00EA3131" w:rsidRDefault="003E465A" w:rsidP="004C27CB">
      <w:pPr>
        <w:pStyle w:val="ListParagraph"/>
        <w:numPr>
          <w:ilvl w:val="0"/>
          <w:numId w:val="14"/>
        </w:numPr>
        <w:spacing w:before="120"/>
        <w:ind w:left="284" w:hanging="284"/>
        <w:jc w:val="both"/>
        <w:rPr>
          <w:rFonts w:ascii="Times New Roman" w:eastAsiaTheme="minorHAnsi" w:hAnsi="Times New Roman"/>
          <w:color w:val="000000"/>
          <w:sz w:val="26"/>
          <w:szCs w:val="26"/>
          <w:lang w:val="lv-LV" w:eastAsia="en-US"/>
        </w:rPr>
      </w:pPr>
      <w:r w:rsidRPr="00EA3131">
        <w:rPr>
          <w:rFonts w:ascii="Times New Roman" w:hAnsi="Times New Roman"/>
          <w:sz w:val="26"/>
          <w:szCs w:val="26"/>
          <w:lang w:val="lv-LV"/>
        </w:rPr>
        <w:t xml:space="preserve">Izsoli organizē Sabiedrības Nekustamā īpašuma </w:t>
      </w:r>
      <w:r w:rsidR="005803D5" w:rsidRPr="00EA3131">
        <w:rPr>
          <w:rFonts w:ascii="Times New Roman" w:hAnsi="Times New Roman"/>
          <w:sz w:val="26"/>
          <w:szCs w:val="26"/>
          <w:lang w:val="lv-LV"/>
        </w:rPr>
        <w:t xml:space="preserve">un kustamās mantas novērtēšanas un </w:t>
      </w:r>
      <w:r w:rsidRPr="00EA3131">
        <w:rPr>
          <w:rFonts w:ascii="Times New Roman" w:hAnsi="Times New Roman"/>
          <w:sz w:val="26"/>
          <w:szCs w:val="26"/>
          <w:lang w:val="lv-LV"/>
        </w:rPr>
        <w:t>izsoles komisija (turpmāk – Komisija).</w:t>
      </w:r>
    </w:p>
    <w:p w14:paraId="1D44D8EF" w14:textId="456CE720" w:rsidR="003E465A" w:rsidRPr="00EA3131" w:rsidRDefault="003E465A" w:rsidP="004C27CB">
      <w:pPr>
        <w:pStyle w:val="ListParagraph"/>
        <w:numPr>
          <w:ilvl w:val="0"/>
          <w:numId w:val="14"/>
        </w:numPr>
        <w:spacing w:before="120"/>
        <w:ind w:left="284" w:hanging="284"/>
        <w:jc w:val="both"/>
        <w:rPr>
          <w:rFonts w:ascii="Times New Roman" w:eastAsiaTheme="minorHAnsi" w:hAnsi="Times New Roman"/>
          <w:color w:val="000000"/>
          <w:sz w:val="26"/>
          <w:szCs w:val="26"/>
          <w:lang w:val="lv-LV" w:eastAsia="en-US"/>
        </w:rPr>
      </w:pPr>
      <w:r w:rsidRPr="00EA3131">
        <w:rPr>
          <w:rFonts w:ascii="Times New Roman" w:hAnsi="Times New Roman"/>
          <w:b/>
          <w:bCs/>
          <w:sz w:val="26"/>
          <w:szCs w:val="26"/>
          <w:lang w:val="lv-LV"/>
        </w:rPr>
        <w:t>Informācija par Objektu</w:t>
      </w:r>
      <w:r w:rsidRPr="00EA3131">
        <w:rPr>
          <w:rFonts w:ascii="Times New Roman" w:hAnsi="Times New Roman"/>
          <w:sz w:val="26"/>
          <w:szCs w:val="26"/>
          <w:lang w:val="lv-LV"/>
        </w:rPr>
        <w:t xml:space="preserve">: </w:t>
      </w:r>
    </w:p>
    <w:p w14:paraId="68F35F95" w14:textId="4DA77259" w:rsidR="00B66497" w:rsidRPr="00EA3131" w:rsidRDefault="00580245" w:rsidP="004C27CB">
      <w:pPr>
        <w:pStyle w:val="ListParagraph"/>
        <w:numPr>
          <w:ilvl w:val="1"/>
          <w:numId w:val="14"/>
        </w:numPr>
        <w:autoSpaceDE/>
        <w:autoSpaceDN/>
        <w:adjustRightInd/>
        <w:ind w:left="993" w:hanging="633"/>
        <w:jc w:val="both"/>
        <w:rPr>
          <w:rFonts w:ascii="Times New Roman" w:hAnsi="Times New Roman"/>
          <w:sz w:val="26"/>
          <w:szCs w:val="26"/>
          <w:lang w:val="lv-LV"/>
        </w:rPr>
      </w:pPr>
      <w:r w:rsidRPr="00EA3131">
        <w:rPr>
          <w:rFonts w:ascii="Times New Roman" w:hAnsi="Times New Roman"/>
          <w:sz w:val="26"/>
          <w:szCs w:val="26"/>
          <w:lang w:val="lv-LV"/>
        </w:rPr>
        <w:t>traktora modelis</w:t>
      </w:r>
      <w:r w:rsidR="003E465A" w:rsidRPr="00EA3131">
        <w:rPr>
          <w:rFonts w:ascii="Times New Roman" w:hAnsi="Times New Roman"/>
          <w:sz w:val="26"/>
          <w:szCs w:val="26"/>
          <w:lang w:val="lv-LV"/>
        </w:rPr>
        <w:t xml:space="preserve"> – </w:t>
      </w:r>
      <w:r w:rsidR="00E447A8" w:rsidRPr="00E447A8">
        <w:rPr>
          <w:rFonts w:ascii="Times New Roman" w:hAnsi="Times New Roman"/>
          <w:sz w:val="26"/>
          <w:szCs w:val="26"/>
          <w:lang w:val="lv-LV"/>
        </w:rPr>
        <w:t>AGT 860</w:t>
      </w:r>
      <w:r w:rsidR="003E465A" w:rsidRPr="00EA3131">
        <w:rPr>
          <w:rFonts w:ascii="Times New Roman" w:hAnsi="Times New Roman"/>
          <w:sz w:val="26"/>
          <w:szCs w:val="26"/>
          <w:lang w:val="lv-LV"/>
        </w:rPr>
        <w:t xml:space="preserve">; </w:t>
      </w:r>
    </w:p>
    <w:p w14:paraId="63CCCD3C" w14:textId="6F882693" w:rsidR="00B66497" w:rsidRPr="00EA3131" w:rsidRDefault="003E465A" w:rsidP="004C27CB">
      <w:pPr>
        <w:pStyle w:val="ListParagraph"/>
        <w:numPr>
          <w:ilvl w:val="1"/>
          <w:numId w:val="14"/>
        </w:numPr>
        <w:autoSpaceDE/>
        <w:autoSpaceDN/>
        <w:adjustRightInd/>
        <w:ind w:left="993" w:hanging="633"/>
        <w:jc w:val="both"/>
        <w:rPr>
          <w:rFonts w:ascii="Times New Roman" w:hAnsi="Times New Roman"/>
          <w:sz w:val="26"/>
          <w:szCs w:val="26"/>
          <w:lang w:val="lv-LV"/>
        </w:rPr>
      </w:pPr>
      <w:r w:rsidRPr="00EA3131">
        <w:rPr>
          <w:rFonts w:ascii="Times New Roman" w:hAnsi="Times New Roman"/>
          <w:sz w:val="26"/>
          <w:szCs w:val="26"/>
          <w:lang w:val="lv-LV"/>
        </w:rPr>
        <w:t>r</w:t>
      </w:r>
      <w:r w:rsidRPr="00EA3131">
        <w:rPr>
          <w:rFonts w:ascii="Times New Roman" w:hAnsi="Times New Roman" w:cs="Calibri"/>
          <w:sz w:val="26"/>
          <w:szCs w:val="26"/>
          <w:lang w:val="lv-LV"/>
        </w:rPr>
        <w:t>ū</w:t>
      </w:r>
      <w:r w:rsidRPr="00EA3131">
        <w:rPr>
          <w:rFonts w:ascii="Times New Roman" w:hAnsi="Times New Roman"/>
          <w:sz w:val="26"/>
          <w:szCs w:val="26"/>
          <w:lang w:val="lv-LV"/>
        </w:rPr>
        <w:t>pn</w:t>
      </w:r>
      <w:r w:rsidRPr="00EA3131">
        <w:rPr>
          <w:rFonts w:ascii="Times New Roman" w:hAnsi="Times New Roman" w:cs="Calibri"/>
          <w:sz w:val="26"/>
          <w:szCs w:val="26"/>
          <w:lang w:val="lv-LV"/>
        </w:rPr>
        <w:t>ī</w:t>
      </w:r>
      <w:r w:rsidRPr="00EA3131">
        <w:rPr>
          <w:rFonts w:ascii="Times New Roman" w:hAnsi="Times New Roman"/>
          <w:sz w:val="26"/>
          <w:szCs w:val="26"/>
          <w:lang w:val="lv-LV"/>
        </w:rPr>
        <w:t xml:space="preserve">cas numurs </w:t>
      </w:r>
      <w:r w:rsidR="00E447A8" w:rsidRPr="00E447A8">
        <w:rPr>
          <w:rFonts w:ascii="Times New Roman" w:hAnsi="Times New Roman"/>
          <w:sz w:val="26"/>
          <w:szCs w:val="26"/>
          <w:lang w:val="lv-LV"/>
        </w:rPr>
        <w:t>0612011</w:t>
      </w:r>
      <w:r w:rsidR="00580245" w:rsidRPr="00EA3131">
        <w:rPr>
          <w:rFonts w:ascii="Times New Roman" w:hAnsi="Times New Roman"/>
          <w:sz w:val="26"/>
          <w:szCs w:val="26"/>
          <w:lang w:val="lv-LV"/>
        </w:rPr>
        <w:t xml:space="preserve">, </w:t>
      </w:r>
      <w:r w:rsidRPr="00EA3131">
        <w:rPr>
          <w:rFonts w:ascii="Times New Roman" w:hAnsi="Times New Roman"/>
          <w:sz w:val="26"/>
          <w:szCs w:val="26"/>
          <w:lang w:val="lv-LV"/>
        </w:rPr>
        <w:t>valsts re</w:t>
      </w:r>
      <w:r w:rsidRPr="00EA3131">
        <w:rPr>
          <w:rFonts w:ascii="Times New Roman" w:hAnsi="Times New Roman" w:cs="Calibri"/>
          <w:sz w:val="26"/>
          <w:szCs w:val="26"/>
          <w:lang w:val="lv-LV"/>
        </w:rPr>
        <w:t>ģ</w:t>
      </w:r>
      <w:r w:rsidRPr="00EA3131">
        <w:rPr>
          <w:rFonts w:ascii="Times New Roman" w:hAnsi="Times New Roman"/>
          <w:sz w:val="26"/>
          <w:szCs w:val="26"/>
          <w:lang w:val="lv-LV"/>
        </w:rPr>
        <w:t>istr</w:t>
      </w:r>
      <w:r w:rsidRPr="00EA3131">
        <w:rPr>
          <w:rFonts w:ascii="Times New Roman" w:hAnsi="Times New Roman" w:cs="Calibri"/>
          <w:sz w:val="26"/>
          <w:szCs w:val="26"/>
          <w:lang w:val="lv-LV"/>
        </w:rPr>
        <w:t>ā</w:t>
      </w:r>
      <w:r w:rsidRPr="00EA3131">
        <w:rPr>
          <w:rFonts w:ascii="Times New Roman" w:hAnsi="Times New Roman"/>
          <w:sz w:val="26"/>
          <w:szCs w:val="26"/>
          <w:lang w:val="lv-LV"/>
        </w:rPr>
        <w:t xml:space="preserve">cijas numurs </w:t>
      </w:r>
      <w:r w:rsidR="00E447A8" w:rsidRPr="00E447A8">
        <w:rPr>
          <w:rFonts w:ascii="Times New Roman" w:hAnsi="Times New Roman"/>
          <w:sz w:val="26"/>
          <w:szCs w:val="26"/>
          <w:lang w:val="lv-LV"/>
        </w:rPr>
        <w:t>T4595LH</w:t>
      </w:r>
      <w:r w:rsidRPr="00EA3131">
        <w:rPr>
          <w:rFonts w:ascii="Times New Roman" w:hAnsi="Times New Roman"/>
          <w:sz w:val="26"/>
          <w:szCs w:val="26"/>
          <w:lang w:val="lv-LV"/>
        </w:rPr>
        <w:t>;</w:t>
      </w:r>
    </w:p>
    <w:p w14:paraId="79B3D806" w14:textId="19B11FAE" w:rsidR="00B66497" w:rsidRPr="00EA3131" w:rsidRDefault="00290731" w:rsidP="004C27CB">
      <w:pPr>
        <w:pStyle w:val="ListParagraph"/>
        <w:numPr>
          <w:ilvl w:val="1"/>
          <w:numId w:val="14"/>
        </w:numPr>
        <w:autoSpaceDE/>
        <w:autoSpaceDN/>
        <w:adjustRightInd/>
        <w:ind w:left="993" w:hanging="633"/>
        <w:jc w:val="both"/>
        <w:rPr>
          <w:rFonts w:ascii="Times New Roman" w:hAnsi="Times New Roman"/>
          <w:sz w:val="26"/>
          <w:szCs w:val="26"/>
          <w:lang w:val="lv-LV"/>
        </w:rPr>
      </w:pPr>
      <w:r w:rsidRPr="00EA3131">
        <w:rPr>
          <w:rFonts w:ascii="Times New Roman" w:hAnsi="Times New Roman"/>
          <w:sz w:val="26"/>
          <w:szCs w:val="26"/>
          <w:lang w:val="lv-LV"/>
        </w:rPr>
        <w:t>1.re</w:t>
      </w:r>
      <w:r w:rsidRPr="00EA3131">
        <w:rPr>
          <w:rFonts w:ascii="Times New Roman" w:hAnsi="Times New Roman" w:cs="Calibri"/>
          <w:sz w:val="26"/>
          <w:szCs w:val="26"/>
          <w:lang w:val="lv-LV"/>
        </w:rPr>
        <w:t>ģ</w:t>
      </w:r>
      <w:r w:rsidRPr="00EA3131">
        <w:rPr>
          <w:rFonts w:ascii="Times New Roman" w:hAnsi="Times New Roman"/>
          <w:sz w:val="26"/>
          <w:szCs w:val="26"/>
          <w:lang w:val="lv-LV"/>
        </w:rPr>
        <w:t>itr</w:t>
      </w:r>
      <w:r w:rsidRPr="00EA3131">
        <w:rPr>
          <w:rFonts w:ascii="Times New Roman" w:hAnsi="Times New Roman" w:cs="Calibri"/>
          <w:sz w:val="26"/>
          <w:szCs w:val="26"/>
          <w:lang w:val="lv-LV"/>
        </w:rPr>
        <w:t>ā</w:t>
      </w:r>
      <w:r w:rsidRPr="00EA3131">
        <w:rPr>
          <w:rFonts w:ascii="Times New Roman" w:hAnsi="Times New Roman"/>
          <w:sz w:val="26"/>
          <w:szCs w:val="26"/>
          <w:lang w:val="lv-LV"/>
        </w:rPr>
        <w:t xml:space="preserve">cijas gads </w:t>
      </w:r>
      <w:r w:rsidRPr="00EA3131">
        <w:rPr>
          <w:rFonts w:ascii="Times New Roman" w:hAnsi="Times New Roman" w:cs="Arial CYR"/>
          <w:sz w:val="26"/>
          <w:szCs w:val="26"/>
          <w:lang w:val="lv-LV"/>
        </w:rPr>
        <w:t>–</w:t>
      </w:r>
      <w:r w:rsidRPr="00EA3131">
        <w:rPr>
          <w:rFonts w:ascii="Times New Roman" w:hAnsi="Times New Roman"/>
          <w:sz w:val="26"/>
          <w:szCs w:val="26"/>
          <w:lang w:val="lv-LV"/>
        </w:rPr>
        <w:t xml:space="preserve"> </w:t>
      </w:r>
      <w:r w:rsidR="00720A9F" w:rsidRPr="00EA3131">
        <w:rPr>
          <w:rFonts w:ascii="Times New Roman" w:hAnsi="Times New Roman"/>
          <w:sz w:val="26"/>
          <w:szCs w:val="26"/>
          <w:lang w:val="lv-LV"/>
        </w:rPr>
        <w:t>20</w:t>
      </w:r>
      <w:r w:rsidR="00E447A8">
        <w:rPr>
          <w:rFonts w:ascii="Times New Roman" w:hAnsi="Times New Roman"/>
          <w:sz w:val="26"/>
          <w:szCs w:val="26"/>
          <w:lang w:val="lv-LV"/>
        </w:rPr>
        <w:t>12</w:t>
      </w:r>
      <w:r w:rsidR="00720A9F" w:rsidRPr="00EA3131">
        <w:rPr>
          <w:rFonts w:ascii="Times New Roman" w:hAnsi="Times New Roman"/>
          <w:sz w:val="26"/>
          <w:szCs w:val="26"/>
          <w:lang w:val="lv-LV"/>
        </w:rPr>
        <w:t>.gada izlaiduma;</w:t>
      </w:r>
    </w:p>
    <w:p w14:paraId="202F2F26" w14:textId="5D84A743" w:rsidR="00B66497" w:rsidRPr="00EA3131" w:rsidRDefault="00720A9F" w:rsidP="004C27CB">
      <w:pPr>
        <w:pStyle w:val="ListParagraph"/>
        <w:numPr>
          <w:ilvl w:val="1"/>
          <w:numId w:val="14"/>
        </w:numPr>
        <w:autoSpaceDE/>
        <w:autoSpaceDN/>
        <w:adjustRightInd/>
        <w:ind w:left="993" w:hanging="633"/>
        <w:jc w:val="both"/>
        <w:rPr>
          <w:rFonts w:ascii="Times New Roman" w:hAnsi="Times New Roman"/>
          <w:sz w:val="26"/>
          <w:szCs w:val="26"/>
          <w:lang w:val="lv-LV"/>
        </w:rPr>
      </w:pPr>
      <w:r w:rsidRPr="00EA3131">
        <w:rPr>
          <w:rFonts w:ascii="Times New Roman" w:hAnsi="Times New Roman"/>
          <w:sz w:val="26"/>
          <w:szCs w:val="26"/>
          <w:lang w:val="lv-LV"/>
        </w:rPr>
        <w:t>kr</w:t>
      </w:r>
      <w:r w:rsidRPr="00EA3131">
        <w:rPr>
          <w:rFonts w:ascii="Times New Roman" w:hAnsi="Times New Roman" w:cs="Calibri"/>
          <w:sz w:val="26"/>
          <w:szCs w:val="26"/>
          <w:lang w:val="lv-LV"/>
        </w:rPr>
        <w:t>ā</w:t>
      </w:r>
      <w:r w:rsidRPr="00EA3131">
        <w:rPr>
          <w:rFonts w:ascii="Times New Roman" w:hAnsi="Times New Roman"/>
          <w:sz w:val="26"/>
          <w:szCs w:val="26"/>
          <w:lang w:val="lv-LV"/>
        </w:rPr>
        <w:t xml:space="preserve">sa </w:t>
      </w:r>
      <w:r w:rsidRPr="00EA3131">
        <w:rPr>
          <w:rFonts w:ascii="Times New Roman" w:hAnsi="Times New Roman" w:cs="Arial CYR"/>
          <w:sz w:val="26"/>
          <w:szCs w:val="26"/>
          <w:lang w:val="lv-LV"/>
        </w:rPr>
        <w:t>–</w:t>
      </w:r>
      <w:r w:rsidRPr="00EA3131">
        <w:rPr>
          <w:rFonts w:ascii="Times New Roman" w:hAnsi="Times New Roman"/>
          <w:sz w:val="26"/>
          <w:szCs w:val="26"/>
          <w:lang w:val="lv-LV"/>
        </w:rPr>
        <w:t xml:space="preserve"> sarkana</w:t>
      </w:r>
      <w:r w:rsidR="00CB36B2" w:rsidRPr="00EA3131">
        <w:rPr>
          <w:rFonts w:ascii="Times New Roman" w:hAnsi="Times New Roman"/>
          <w:sz w:val="26"/>
          <w:szCs w:val="26"/>
          <w:lang w:val="lv-LV"/>
        </w:rPr>
        <w:t xml:space="preserve"> un melna</w:t>
      </w:r>
      <w:r w:rsidRPr="00EA3131">
        <w:rPr>
          <w:rFonts w:ascii="Times New Roman" w:hAnsi="Times New Roman"/>
          <w:sz w:val="26"/>
          <w:szCs w:val="26"/>
          <w:lang w:val="lv-LV"/>
        </w:rPr>
        <w:t xml:space="preserve">; </w:t>
      </w:r>
    </w:p>
    <w:p w14:paraId="43B09103" w14:textId="12206E63" w:rsidR="00B66497" w:rsidRPr="00EA3131" w:rsidRDefault="00720A9F" w:rsidP="004C27CB">
      <w:pPr>
        <w:pStyle w:val="ListParagraph"/>
        <w:numPr>
          <w:ilvl w:val="1"/>
          <w:numId w:val="14"/>
        </w:numPr>
        <w:autoSpaceDE/>
        <w:autoSpaceDN/>
        <w:adjustRightInd/>
        <w:ind w:left="993" w:hanging="633"/>
        <w:jc w:val="both"/>
        <w:rPr>
          <w:rFonts w:ascii="Times New Roman" w:hAnsi="Times New Roman"/>
          <w:sz w:val="26"/>
          <w:szCs w:val="26"/>
          <w:lang w:val="lv-LV"/>
        </w:rPr>
      </w:pPr>
      <w:r w:rsidRPr="00EA3131">
        <w:rPr>
          <w:rFonts w:ascii="Times New Roman" w:hAnsi="Times New Roman"/>
          <w:sz w:val="26"/>
          <w:szCs w:val="26"/>
          <w:lang w:val="lv-LV"/>
        </w:rPr>
        <w:t>nostr</w:t>
      </w:r>
      <w:r w:rsidRPr="00EA3131">
        <w:rPr>
          <w:rFonts w:ascii="Times New Roman" w:hAnsi="Times New Roman" w:cs="Calibri"/>
          <w:sz w:val="26"/>
          <w:szCs w:val="26"/>
          <w:lang w:val="lv-LV"/>
        </w:rPr>
        <w:t>ā</w:t>
      </w:r>
      <w:r w:rsidRPr="00EA3131">
        <w:rPr>
          <w:rFonts w:ascii="Times New Roman" w:hAnsi="Times New Roman"/>
          <w:sz w:val="26"/>
          <w:szCs w:val="26"/>
          <w:lang w:val="lv-LV"/>
        </w:rPr>
        <w:t>d</w:t>
      </w:r>
      <w:r w:rsidRPr="00EA3131">
        <w:rPr>
          <w:rFonts w:ascii="Times New Roman" w:hAnsi="Times New Roman" w:cs="Calibri"/>
          <w:sz w:val="26"/>
          <w:szCs w:val="26"/>
          <w:lang w:val="lv-LV"/>
        </w:rPr>
        <w:t>ā</w:t>
      </w:r>
      <w:r w:rsidRPr="00EA3131">
        <w:rPr>
          <w:rFonts w:ascii="Times New Roman" w:hAnsi="Times New Roman"/>
          <w:sz w:val="26"/>
          <w:szCs w:val="26"/>
          <w:lang w:val="lv-LV"/>
        </w:rPr>
        <w:t xml:space="preserve">to </w:t>
      </w:r>
      <w:r w:rsidR="001C28FE" w:rsidRPr="00EA3131">
        <w:rPr>
          <w:rFonts w:ascii="Times New Roman" w:hAnsi="Times New Roman"/>
          <w:sz w:val="26"/>
          <w:szCs w:val="26"/>
          <w:lang w:val="lv-LV"/>
        </w:rPr>
        <w:t xml:space="preserve">darba </w:t>
      </w:r>
      <w:r w:rsidRPr="00EA3131">
        <w:rPr>
          <w:rFonts w:ascii="Times New Roman" w:hAnsi="Times New Roman"/>
          <w:sz w:val="26"/>
          <w:szCs w:val="26"/>
          <w:lang w:val="lv-LV"/>
        </w:rPr>
        <w:t xml:space="preserve">stundu skaits </w:t>
      </w:r>
      <w:r w:rsidRPr="00EA3131">
        <w:rPr>
          <w:rFonts w:ascii="Times New Roman" w:hAnsi="Times New Roman" w:cs="Arial CYR"/>
          <w:sz w:val="26"/>
          <w:szCs w:val="26"/>
          <w:lang w:val="lv-LV"/>
        </w:rPr>
        <w:t>–</w:t>
      </w:r>
      <w:r w:rsidRPr="00EA3131">
        <w:rPr>
          <w:rFonts w:ascii="Times New Roman" w:hAnsi="Times New Roman"/>
          <w:sz w:val="26"/>
          <w:szCs w:val="26"/>
          <w:lang w:val="lv-LV"/>
        </w:rPr>
        <w:t xml:space="preserve"> </w:t>
      </w:r>
      <w:r w:rsidR="00E447A8">
        <w:rPr>
          <w:rFonts w:ascii="Times New Roman" w:hAnsi="Times New Roman"/>
          <w:sz w:val="26"/>
          <w:szCs w:val="26"/>
          <w:lang w:val="lv-LV"/>
        </w:rPr>
        <w:t>7635</w:t>
      </w:r>
      <w:r w:rsidRPr="00EA3131">
        <w:rPr>
          <w:rFonts w:ascii="Times New Roman" w:hAnsi="Times New Roman"/>
          <w:sz w:val="26"/>
          <w:szCs w:val="26"/>
          <w:lang w:val="lv-LV"/>
        </w:rPr>
        <w:t>;</w:t>
      </w:r>
    </w:p>
    <w:p w14:paraId="20F169B4" w14:textId="744A0367" w:rsidR="00B66497" w:rsidRPr="00EA3131" w:rsidRDefault="00580245" w:rsidP="004C27CB">
      <w:pPr>
        <w:pStyle w:val="ListParagraph"/>
        <w:numPr>
          <w:ilvl w:val="1"/>
          <w:numId w:val="14"/>
        </w:numPr>
        <w:autoSpaceDE/>
        <w:autoSpaceDN/>
        <w:adjustRightInd/>
        <w:ind w:left="993" w:hanging="633"/>
        <w:jc w:val="both"/>
        <w:rPr>
          <w:rFonts w:ascii="Times New Roman" w:hAnsi="Times New Roman"/>
          <w:sz w:val="26"/>
          <w:szCs w:val="26"/>
          <w:lang w:val="lv-LV"/>
        </w:rPr>
      </w:pPr>
      <w:r w:rsidRPr="00EA3131">
        <w:rPr>
          <w:rFonts w:ascii="Times New Roman" w:hAnsi="Times New Roman"/>
          <w:sz w:val="26"/>
          <w:szCs w:val="26"/>
          <w:lang w:val="lv-LV"/>
        </w:rPr>
        <w:t>motora tips – d</w:t>
      </w:r>
      <w:r w:rsidRPr="00EA3131">
        <w:rPr>
          <w:rFonts w:ascii="Times New Roman" w:hAnsi="Times New Roman" w:cs="Calibri"/>
          <w:sz w:val="26"/>
          <w:szCs w:val="26"/>
          <w:lang w:val="lv-LV"/>
        </w:rPr>
        <w:t>ī</w:t>
      </w:r>
      <w:r w:rsidRPr="00EA3131">
        <w:rPr>
          <w:rFonts w:ascii="Times New Roman" w:hAnsi="Times New Roman"/>
          <w:sz w:val="26"/>
          <w:szCs w:val="26"/>
          <w:lang w:val="lv-LV"/>
        </w:rPr>
        <w:t>ze</w:t>
      </w:r>
      <w:r w:rsidRPr="00EA3131">
        <w:rPr>
          <w:rFonts w:ascii="Times New Roman" w:hAnsi="Times New Roman" w:cs="Calibri"/>
          <w:sz w:val="26"/>
          <w:szCs w:val="26"/>
          <w:lang w:val="lv-LV"/>
        </w:rPr>
        <w:t>ļ</w:t>
      </w:r>
      <w:r w:rsidRPr="00EA3131">
        <w:rPr>
          <w:rFonts w:ascii="Times New Roman" w:hAnsi="Times New Roman"/>
          <w:sz w:val="26"/>
          <w:szCs w:val="26"/>
          <w:lang w:val="lv-LV"/>
        </w:rPr>
        <w:t>degvielas;</w:t>
      </w:r>
    </w:p>
    <w:p w14:paraId="56718B57" w14:textId="3851A5BF" w:rsidR="001C28FE" w:rsidRPr="00EA3131" w:rsidRDefault="001C28FE" w:rsidP="004C27CB">
      <w:pPr>
        <w:pStyle w:val="ListParagraph"/>
        <w:numPr>
          <w:ilvl w:val="1"/>
          <w:numId w:val="14"/>
        </w:numPr>
        <w:autoSpaceDE/>
        <w:autoSpaceDN/>
        <w:adjustRightInd/>
        <w:ind w:left="993" w:hanging="633"/>
        <w:jc w:val="both"/>
        <w:rPr>
          <w:rFonts w:ascii="Times New Roman" w:hAnsi="Times New Roman"/>
          <w:sz w:val="26"/>
          <w:szCs w:val="26"/>
          <w:lang w:val="lv-LV"/>
        </w:rPr>
      </w:pPr>
      <w:r w:rsidRPr="00EA3131">
        <w:rPr>
          <w:rFonts w:ascii="Times New Roman" w:hAnsi="Times New Roman"/>
          <w:sz w:val="26"/>
          <w:szCs w:val="26"/>
          <w:lang w:val="lv-LV"/>
        </w:rPr>
        <w:t xml:space="preserve">dzinēja jauda (zs) – </w:t>
      </w:r>
      <w:r w:rsidR="00E447A8">
        <w:rPr>
          <w:rFonts w:ascii="Times New Roman" w:hAnsi="Times New Roman"/>
          <w:sz w:val="26"/>
          <w:szCs w:val="26"/>
          <w:lang w:val="lv-LV"/>
        </w:rPr>
        <w:t>6</w:t>
      </w:r>
      <w:r w:rsidRPr="00EA3131">
        <w:rPr>
          <w:rFonts w:ascii="Times New Roman" w:hAnsi="Times New Roman"/>
          <w:sz w:val="26"/>
          <w:szCs w:val="26"/>
          <w:lang w:val="lv-LV"/>
        </w:rPr>
        <w:t>1</w:t>
      </w:r>
      <w:r w:rsidR="00BB3C40" w:rsidRPr="00EA3131">
        <w:rPr>
          <w:rFonts w:ascii="Times New Roman" w:hAnsi="Times New Roman"/>
          <w:sz w:val="26"/>
          <w:szCs w:val="26"/>
          <w:lang w:val="lv-LV"/>
        </w:rPr>
        <w:t>,</w:t>
      </w:r>
      <w:r w:rsidR="00E447A8">
        <w:rPr>
          <w:rFonts w:ascii="Times New Roman" w:hAnsi="Times New Roman"/>
          <w:sz w:val="26"/>
          <w:szCs w:val="26"/>
          <w:lang w:val="lv-LV"/>
        </w:rPr>
        <w:t>2</w:t>
      </w:r>
      <w:r w:rsidRPr="00EA3131">
        <w:rPr>
          <w:rFonts w:ascii="Times New Roman" w:hAnsi="Times New Roman"/>
          <w:sz w:val="26"/>
          <w:szCs w:val="26"/>
          <w:lang w:val="lv-LV"/>
        </w:rPr>
        <w:t>;</w:t>
      </w:r>
    </w:p>
    <w:p w14:paraId="68D034B2" w14:textId="044ECC15" w:rsidR="00B66497" w:rsidRPr="00EA3131" w:rsidRDefault="00580245" w:rsidP="004C27CB">
      <w:pPr>
        <w:pStyle w:val="ListParagraph"/>
        <w:numPr>
          <w:ilvl w:val="1"/>
          <w:numId w:val="14"/>
        </w:numPr>
        <w:autoSpaceDE/>
        <w:autoSpaceDN/>
        <w:adjustRightInd/>
        <w:ind w:left="993" w:hanging="633"/>
        <w:jc w:val="both"/>
        <w:rPr>
          <w:rFonts w:ascii="Times New Roman" w:hAnsi="Times New Roman"/>
          <w:sz w:val="26"/>
          <w:szCs w:val="26"/>
          <w:lang w:val="lv-LV"/>
        </w:rPr>
      </w:pPr>
      <w:r w:rsidRPr="00EA3131">
        <w:rPr>
          <w:rFonts w:ascii="Times New Roman" w:hAnsi="Times New Roman"/>
          <w:sz w:val="26"/>
          <w:szCs w:val="26"/>
          <w:lang w:val="lv-LV"/>
        </w:rPr>
        <w:t>tehnisk</w:t>
      </w:r>
      <w:r w:rsidRPr="00EA3131">
        <w:rPr>
          <w:rFonts w:ascii="Times New Roman" w:hAnsi="Times New Roman" w:cs="Calibri"/>
          <w:sz w:val="26"/>
          <w:szCs w:val="26"/>
          <w:lang w:val="lv-LV"/>
        </w:rPr>
        <w:t>ā</w:t>
      </w:r>
      <w:r w:rsidRPr="00EA3131">
        <w:rPr>
          <w:rFonts w:ascii="Times New Roman" w:hAnsi="Times New Roman"/>
          <w:sz w:val="26"/>
          <w:szCs w:val="26"/>
          <w:lang w:val="lv-LV"/>
        </w:rPr>
        <w:t xml:space="preserve"> apskate –</w:t>
      </w:r>
      <w:r w:rsidR="005803D5" w:rsidRPr="00EA3131">
        <w:rPr>
          <w:rFonts w:ascii="Times New Roman" w:hAnsi="Times New Roman"/>
          <w:sz w:val="26"/>
          <w:szCs w:val="26"/>
          <w:lang w:val="lv-LV"/>
        </w:rPr>
        <w:t xml:space="preserve"> </w:t>
      </w:r>
      <w:r w:rsidRPr="00EA3131">
        <w:rPr>
          <w:rFonts w:ascii="Times New Roman" w:hAnsi="Times New Roman"/>
          <w:sz w:val="26"/>
          <w:szCs w:val="26"/>
          <w:lang w:val="lv-LV"/>
        </w:rPr>
        <w:t>202</w:t>
      </w:r>
      <w:r w:rsidR="001C28FE" w:rsidRPr="00EA3131">
        <w:rPr>
          <w:rFonts w:ascii="Times New Roman" w:hAnsi="Times New Roman"/>
          <w:sz w:val="26"/>
          <w:szCs w:val="26"/>
          <w:lang w:val="lv-LV"/>
        </w:rPr>
        <w:t>1</w:t>
      </w:r>
      <w:r w:rsidRPr="00EA3131">
        <w:rPr>
          <w:rFonts w:ascii="Times New Roman" w:hAnsi="Times New Roman"/>
          <w:sz w:val="26"/>
          <w:szCs w:val="26"/>
          <w:lang w:val="lv-LV"/>
        </w:rPr>
        <w:t xml:space="preserve">.gada </w:t>
      </w:r>
      <w:r w:rsidR="00E447A8">
        <w:rPr>
          <w:rFonts w:ascii="Times New Roman" w:hAnsi="Times New Roman"/>
          <w:sz w:val="26"/>
          <w:szCs w:val="26"/>
          <w:lang w:val="lv-LV"/>
        </w:rPr>
        <w:t>jūlijs</w:t>
      </w:r>
      <w:r w:rsidRPr="00EA3131">
        <w:rPr>
          <w:rFonts w:ascii="Times New Roman" w:hAnsi="Times New Roman"/>
          <w:sz w:val="26"/>
          <w:szCs w:val="26"/>
          <w:lang w:val="lv-LV"/>
        </w:rPr>
        <w:t>;</w:t>
      </w:r>
    </w:p>
    <w:p w14:paraId="0DF1E9F1" w14:textId="400C2189" w:rsidR="00FB230F" w:rsidRPr="00CF7F13" w:rsidRDefault="00580245" w:rsidP="004C27CB">
      <w:pPr>
        <w:pStyle w:val="ListParagraph"/>
        <w:numPr>
          <w:ilvl w:val="1"/>
          <w:numId w:val="14"/>
        </w:numPr>
        <w:autoSpaceDE/>
        <w:autoSpaceDN/>
        <w:adjustRightInd/>
        <w:ind w:left="993" w:hanging="633"/>
        <w:jc w:val="both"/>
        <w:rPr>
          <w:rFonts w:ascii="Times New Roman" w:hAnsi="Times New Roman"/>
          <w:sz w:val="26"/>
          <w:szCs w:val="26"/>
          <w:lang w:val="lv-LV"/>
        </w:rPr>
      </w:pPr>
      <w:r w:rsidRPr="00EA3131">
        <w:rPr>
          <w:rFonts w:ascii="Times New Roman" w:hAnsi="Times New Roman"/>
          <w:sz w:val="26"/>
          <w:szCs w:val="26"/>
          <w:lang w:val="lv-LV"/>
        </w:rPr>
        <w:t>apmierinoš</w:t>
      </w:r>
      <w:r w:rsidRPr="00EA3131">
        <w:rPr>
          <w:rFonts w:ascii="Times New Roman" w:hAnsi="Times New Roman" w:cs="Calibri"/>
          <w:sz w:val="26"/>
          <w:szCs w:val="26"/>
          <w:lang w:val="lv-LV"/>
        </w:rPr>
        <w:t>ā</w:t>
      </w:r>
      <w:r w:rsidRPr="00EA3131">
        <w:rPr>
          <w:rFonts w:ascii="Times New Roman" w:hAnsi="Times New Roman"/>
          <w:sz w:val="26"/>
          <w:szCs w:val="26"/>
          <w:lang w:val="lv-LV"/>
        </w:rPr>
        <w:t xml:space="preserve"> </w:t>
      </w:r>
      <w:r w:rsidR="00FB230F" w:rsidRPr="00EA3131">
        <w:rPr>
          <w:rFonts w:ascii="Times New Roman" w:hAnsi="Times New Roman"/>
          <w:sz w:val="26"/>
          <w:szCs w:val="26"/>
          <w:lang w:val="lv-LV"/>
        </w:rPr>
        <w:t xml:space="preserve">tehniskā </w:t>
      </w:r>
      <w:r w:rsidRPr="00EA3131">
        <w:rPr>
          <w:rFonts w:ascii="Times New Roman" w:hAnsi="Times New Roman"/>
          <w:sz w:val="26"/>
          <w:szCs w:val="26"/>
          <w:lang w:val="lv-LV"/>
        </w:rPr>
        <w:t>stāvoklī</w:t>
      </w:r>
      <w:r w:rsidR="001C28FE" w:rsidRPr="00EA3131">
        <w:rPr>
          <w:rFonts w:ascii="Times New Roman" w:hAnsi="Times New Roman"/>
          <w:sz w:val="26"/>
          <w:szCs w:val="26"/>
          <w:lang w:val="lv-LV"/>
        </w:rPr>
        <w:t xml:space="preserve"> –</w:t>
      </w:r>
      <w:r w:rsidRPr="00EA3131">
        <w:rPr>
          <w:rFonts w:ascii="Times New Roman" w:hAnsi="Times New Roman"/>
          <w:sz w:val="26"/>
          <w:szCs w:val="26"/>
          <w:lang w:val="lv-LV"/>
        </w:rPr>
        <w:t xml:space="preserve"> </w:t>
      </w:r>
      <w:r w:rsidR="001C28FE" w:rsidRPr="00EA3131">
        <w:rPr>
          <w:rFonts w:ascii="Times New Roman" w:hAnsi="Times New Roman"/>
          <w:sz w:val="26"/>
          <w:szCs w:val="26"/>
          <w:lang w:val="lv-LV"/>
        </w:rPr>
        <w:t>dzinējs, stūres iekārta, bremzes, elektrosistēma</w:t>
      </w:r>
      <w:r w:rsidR="00E447A8">
        <w:rPr>
          <w:rFonts w:ascii="Times New Roman" w:hAnsi="Times New Roman"/>
          <w:sz w:val="26"/>
          <w:szCs w:val="26"/>
          <w:lang w:val="lv-LV"/>
        </w:rPr>
        <w:t xml:space="preserve"> ir</w:t>
      </w:r>
      <w:r w:rsidR="001C28FE" w:rsidRPr="00EA3131">
        <w:rPr>
          <w:rFonts w:ascii="Times New Roman" w:hAnsi="Times New Roman"/>
          <w:sz w:val="26"/>
          <w:szCs w:val="26"/>
          <w:lang w:val="lv-LV"/>
        </w:rPr>
        <w:t xml:space="preserve"> apmierinošā stāvoklī, uz virsbūves ir skrambas, deformācija, </w:t>
      </w:r>
      <w:r w:rsidR="001C28FE" w:rsidRPr="00CF7F13">
        <w:rPr>
          <w:rFonts w:ascii="Times New Roman" w:hAnsi="Times New Roman"/>
          <w:sz w:val="26"/>
          <w:szCs w:val="26"/>
          <w:lang w:val="lv-LV"/>
        </w:rPr>
        <w:t xml:space="preserve">noberzumi, rūsas </w:t>
      </w:r>
      <w:r w:rsidR="00E447A8">
        <w:rPr>
          <w:rFonts w:ascii="Times New Roman" w:hAnsi="Times New Roman"/>
          <w:sz w:val="26"/>
          <w:szCs w:val="26"/>
          <w:lang w:val="lv-LV"/>
        </w:rPr>
        <w:t>bojājumi</w:t>
      </w:r>
      <w:r w:rsidR="001C28FE" w:rsidRPr="00CF7F13">
        <w:rPr>
          <w:rFonts w:ascii="Times New Roman" w:hAnsi="Times New Roman"/>
          <w:sz w:val="26"/>
          <w:szCs w:val="26"/>
          <w:lang w:val="lv-LV"/>
        </w:rPr>
        <w:t xml:space="preserve">, </w:t>
      </w:r>
      <w:r w:rsidR="00BB3C40" w:rsidRPr="00CF7F13">
        <w:rPr>
          <w:rFonts w:ascii="Times New Roman" w:hAnsi="Times New Roman"/>
          <w:sz w:val="26"/>
          <w:szCs w:val="26"/>
          <w:lang w:val="lv-LV"/>
        </w:rPr>
        <w:t xml:space="preserve">salons nolietojies ~ </w:t>
      </w:r>
      <w:r w:rsidR="00E24E36">
        <w:rPr>
          <w:rFonts w:ascii="Times New Roman" w:hAnsi="Times New Roman"/>
          <w:sz w:val="26"/>
          <w:szCs w:val="26"/>
          <w:lang w:val="lv-LV"/>
        </w:rPr>
        <w:t>2</w:t>
      </w:r>
      <w:r w:rsidR="00BB3C40" w:rsidRPr="00CF7F13">
        <w:rPr>
          <w:rFonts w:ascii="Times New Roman" w:hAnsi="Times New Roman"/>
          <w:sz w:val="26"/>
          <w:szCs w:val="26"/>
          <w:lang w:val="lv-LV"/>
        </w:rPr>
        <w:t>0%-</w:t>
      </w:r>
      <w:r w:rsidR="00E24E36">
        <w:rPr>
          <w:rFonts w:ascii="Times New Roman" w:hAnsi="Times New Roman"/>
          <w:sz w:val="26"/>
          <w:szCs w:val="26"/>
          <w:lang w:val="lv-LV"/>
        </w:rPr>
        <w:t>4</w:t>
      </w:r>
      <w:r w:rsidR="00BB3C40" w:rsidRPr="00CF7F13">
        <w:rPr>
          <w:rFonts w:ascii="Times New Roman" w:hAnsi="Times New Roman"/>
          <w:sz w:val="26"/>
          <w:szCs w:val="26"/>
          <w:lang w:val="lv-LV"/>
        </w:rPr>
        <w:t>0% (ir skrambas</w:t>
      </w:r>
      <w:r w:rsidR="00E24E36">
        <w:rPr>
          <w:rFonts w:ascii="Times New Roman" w:hAnsi="Times New Roman"/>
          <w:sz w:val="26"/>
          <w:szCs w:val="26"/>
          <w:lang w:val="lv-LV"/>
        </w:rPr>
        <w:t xml:space="preserve"> un</w:t>
      </w:r>
      <w:r w:rsidR="00BB3C40" w:rsidRPr="00CF7F13">
        <w:rPr>
          <w:rFonts w:ascii="Times New Roman" w:hAnsi="Times New Roman"/>
          <w:sz w:val="26"/>
          <w:szCs w:val="26"/>
          <w:lang w:val="lv-LV"/>
        </w:rPr>
        <w:t xml:space="preserve"> noberzumi), </w:t>
      </w:r>
      <w:r w:rsidR="00FB230F" w:rsidRPr="00CF7F13">
        <w:rPr>
          <w:rFonts w:ascii="Times New Roman" w:hAnsi="Times New Roman"/>
          <w:sz w:val="26"/>
          <w:szCs w:val="26"/>
          <w:lang w:val="lv-LV"/>
        </w:rPr>
        <w:t xml:space="preserve">riepu </w:t>
      </w:r>
      <w:r w:rsidR="00BB3C40" w:rsidRPr="00CF7F13">
        <w:rPr>
          <w:rFonts w:ascii="Times New Roman" w:hAnsi="Times New Roman"/>
          <w:sz w:val="26"/>
          <w:szCs w:val="26"/>
          <w:lang w:val="lv-LV"/>
        </w:rPr>
        <w:t xml:space="preserve">protektora </w:t>
      </w:r>
      <w:r w:rsidR="00FB230F" w:rsidRPr="00CF7F13">
        <w:rPr>
          <w:rFonts w:ascii="Times New Roman" w:hAnsi="Times New Roman"/>
          <w:sz w:val="26"/>
          <w:szCs w:val="26"/>
          <w:lang w:val="lv-LV"/>
        </w:rPr>
        <w:t>atlikums ~</w:t>
      </w:r>
      <w:r w:rsidR="004121BE">
        <w:rPr>
          <w:rFonts w:ascii="Times New Roman" w:hAnsi="Times New Roman"/>
          <w:sz w:val="26"/>
          <w:szCs w:val="26"/>
          <w:lang w:val="lv-LV"/>
        </w:rPr>
        <w:t xml:space="preserve"> </w:t>
      </w:r>
      <w:r w:rsidR="00E24E36">
        <w:rPr>
          <w:rFonts w:ascii="Times New Roman" w:hAnsi="Times New Roman"/>
          <w:sz w:val="26"/>
          <w:szCs w:val="26"/>
          <w:lang w:val="lv-LV"/>
        </w:rPr>
        <w:t>4</w:t>
      </w:r>
      <w:r w:rsidR="00FB230F" w:rsidRPr="00CF7F13">
        <w:rPr>
          <w:rFonts w:ascii="Times New Roman" w:hAnsi="Times New Roman"/>
          <w:sz w:val="26"/>
          <w:szCs w:val="26"/>
          <w:lang w:val="lv-LV"/>
        </w:rPr>
        <w:t>0-</w:t>
      </w:r>
      <w:r w:rsidR="00E24E36">
        <w:rPr>
          <w:rFonts w:ascii="Times New Roman" w:hAnsi="Times New Roman"/>
          <w:sz w:val="26"/>
          <w:szCs w:val="26"/>
          <w:lang w:val="lv-LV"/>
        </w:rPr>
        <w:t>6</w:t>
      </w:r>
      <w:r w:rsidR="00FB230F" w:rsidRPr="00CF7F13">
        <w:rPr>
          <w:rFonts w:ascii="Times New Roman" w:hAnsi="Times New Roman"/>
          <w:sz w:val="26"/>
          <w:szCs w:val="26"/>
          <w:lang w:val="lv-LV"/>
        </w:rPr>
        <w:t xml:space="preserve">0%, </w:t>
      </w:r>
      <w:r w:rsidR="00BB3C40" w:rsidRPr="00CF7F13">
        <w:rPr>
          <w:rFonts w:ascii="Times New Roman" w:hAnsi="Times New Roman"/>
          <w:sz w:val="26"/>
          <w:szCs w:val="26"/>
          <w:lang w:val="lv-LV"/>
        </w:rPr>
        <w:t xml:space="preserve">riepu fiziskais stāvoklis – </w:t>
      </w:r>
      <w:r w:rsidR="00E24E36">
        <w:rPr>
          <w:rFonts w:ascii="Times New Roman" w:hAnsi="Times New Roman"/>
          <w:sz w:val="26"/>
          <w:szCs w:val="26"/>
          <w:lang w:val="lv-LV"/>
        </w:rPr>
        <w:t>labs</w:t>
      </w:r>
      <w:r w:rsidR="00BB3C40" w:rsidRPr="00CF7F13">
        <w:rPr>
          <w:rFonts w:ascii="Times New Roman" w:hAnsi="Times New Roman"/>
          <w:sz w:val="26"/>
          <w:szCs w:val="26"/>
          <w:lang w:val="lv-LV"/>
        </w:rPr>
        <w:t xml:space="preserve">, </w:t>
      </w:r>
      <w:r w:rsidR="00FB230F" w:rsidRPr="00CF7F13">
        <w:rPr>
          <w:rFonts w:ascii="Times New Roman" w:hAnsi="Times New Roman"/>
          <w:sz w:val="26"/>
          <w:szCs w:val="26"/>
          <w:lang w:val="lv-LV"/>
        </w:rPr>
        <w:t xml:space="preserve">kopējais nolietojums </w:t>
      </w:r>
      <w:r w:rsidR="00E24E36">
        <w:rPr>
          <w:rFonts w:ascii="Times New Roman" w:hAnsi="Times New Roman"/>
          <w:sz w:val="26"/>
          <w:szCs w:val="26"/>
          <w:lang w:val="lv-LV"/>
        </w:rPr>
        <w:t>3</w:t>
      </w:r>
      <w:r w:rsidR="00FB230F" w:rsidRPr="00CF7F13">
        <w:rPr>
          <w:rFonts w:ascii="Times New Roman" w:hAnsi="Times New Roman"/>
          <w:sz w:val="26"/>
          <w:szCs w:val="26"/>
          <w:lang w:val="lv-LV"/>
        </w:rPr>
        <w:t>0-</w:t>
      </w:r>
      <w:r w:rsidR="00E24E36">
        <w:rPr>
          <w:rFonts w:ascii="Times New Roman" w:hAnsi="Times New Roman"/>
          <w:sz w:val="26"/>
          <w:szCs w:val="26"/>
          <w:lang w:val="lv-LV"/>
        </w:rPr>
        <w:t>5</w:t>
      </w:r>
      <w:r w:rsidR="00FB230F" w:rsidRPr="00CF7F13">
        <w:rPr>
          <w:rFonts w:ascii="Times New Roman" w:hAnsi="Times New Roman"/>
          <w:sz w:val="26"/>
          <w:szCs w:val="26"/>
          <w:lang w:val="lv-LV"/>
        </w:rPr>
        <w:t>0%</w:t>
      </w:r>
      <w:r w:rsidR="005803D5" w:rsidRPr="00CF7F13">
        <w:rPr>
          <w:rFonts w:ascii="Times New Roman" w:hAnsi="Times New Roman"/>
          <w:sz w:val="26"/>
          <w:szCs w:val="26"/>
          <w:lang w:val="lv-LV"/>
        </w:rPr>
        <w:t>;</w:t>
      </w:r>
    </w:p>
    <w:p w14:paraId="4380B10E" w14:textId="7B4DD36F" w:rsidR="003602C9" w:rsidRPr="00EA3131" w:rsidRDefault="003602C9" w:rsidP="004C27CB">
      <w:pPr>
        <w:pStyle w:val="ListParagraph"/>
        <w:numPr>
          <w:ilvl w:val="0"/>
          <w:numId w:val="15"/>
        </w:numPr>
        <w:autoSpaceDE/>
        <w:autoSpaceDN/>
        <w:adjustRightInd/>
        <w:jc w:val="both"/>
        <w:rPr>
          <w:rFonts w:ascii="Times New Roman" w:hAnsi="Times New Roman"/>
          <w:sz w:val="26"/>
          <w:szCs w:val="26"/>
          <w:lang w:val="lv-LV"/>
        </w:rPr>
      </w:pPr>
      <w:r w:rsidRPr="00EA3131">
        <w:rPr>
          <w:rFonts w:ascii="Times New Roman" w:hAnsi="Times New Roman" w:cs="Calibri"/>
          <w:sz w:val="26"/>
          <w:szCs w:val="26"/>
          <w:lang w:val="lv-LV"/>
        </w:rPr>
        <w:t>Ī</w:t>
      </w:r>
      <w:r w:rsidRPr="00EA3131">
        <w:rPr>
          <w:rFonts w:ascii="Times New Roman" w:hAnsi="Times New Roman"/>
          <w:sz w:val="26"/>
          <w:szCs w:val="26"/>
          <w:lang w:val="lv-LV"/>
        </w:rPr>
        <w:t>pa</w:t>
      </w:r>
      <w:r w:rsidRPr="00EA3131">
        <w:rPr>
          <w:rFonts w:ascii="Times New Roman" w:hAnsi="Times New Roman" w:cs="Arial CYR"/>
          <w:sz w:val="26"/>
          <w:szCs w:val="26"/>
          <w:lang w:val="lv-LV"/>
        </w:rPr>
        <w:t>š</w:t>
      </w:r>
      <w:r w:rsidRPr="00EA3131">
        <w:rPr>
          <w:rFonts w:ascii="Times New Roman" w:hAnsi="Times New Roman"/>
          <w:sz w:val="26"/>
          <w:szCs w:val="26"/>
          <w:lang w:val="lv-LV"/>
        </w:rPr>
        <w:t>uma tiesības Sabiedrībai uz Objektu apliecina reģistrācijas apliecība Nr.A3</w:t>
      </w:r>
      <w:r w:rsidR="00DC5793">
        <w:rPr>
          <w:rFonts w:ascii="Times New Roman" w:hAnsi="Times New Roman"/>
          <w:sz w:val="26"/>
          <w:szCs w:val="26"/>
          <w:lang w:val="lv-LV"/>
        </w:rPr>
        <w:t>93370</w:t>
      </w:r>
      <w:r w:rsidRPr="00EA3131">
        <w:rPr>
          <w:rFonts w:ascii="Times New Roman" w:hAnsi="Times New Roman"/>
          <w:sz w:val="26"/>
          <w:szCs w:val="26"/>
          <w:lang w:val="lv-LV"/>
        </w:rPr>
        <w:t>.</w:t>
      </w:r>
    </w:p>
    <w:p w14:paraId="59209EF3" w14:textId="77777777" w:rsidR="00752E29" w:rsidRPr="00EA3131" w:rsidRDefault="00752E29" w:rsidP="004C27CB">
      <w:pPr>
        <w:pStyle w:val="ListParagraph"/>
        <w:numPr>
          <w:ilvl w:val="0"/>
          <w:numId w:val="15"/>
        </w:numPr>
        <w:spacing w:before="120"/>
        <w:jc w:val="both"/>
        <w:rPr>
          <w:rFonts w:ascii="Times New Roman" w:eastAsiaTheme="minorHAnsi" w:hAnsi="Times New Roman"/>
          <w:color w:val="000000"/>
          <w:sz w:val="26"/>
          <w:szCs w:val="26"/>
          <w:lang w:val="lv-LV" w:eastAsia="en-US"/>
        </w:rPr>
      </w:pPr>
      <w:r w:rsidRPr="00EA3131">
        <w:rPr>
          <w:rFonts w:ascii="Times New Roman" w:hAnsi="Times New Roman"/>
          <w:sz w:val="26"/>
          <w:szCs w:val="26"/>
          <w:lang w:val="lv-LV"/>
        </w:rPr>
        <w:t xml:space="preserve">Ar Objekta tehnisko un vizuālo stāvokli līdz izsoles dienai dalībniekiem ir iespēja iepazīties, iepriekš piesakoties. Komisijas kontaktpersona, tās priekšsēdētājs – Sabiedrības pamatdarbības struktūrvienības vadītājs Imants Lustiks, tālrunis: +371 26555480. </w:t>
      </w:r>
    </w:p>
    <w:p w14:paraId="0880D907" w14:textId="77777777" w:rsidR="00290731" w:rsidRPr="00E2034B" w:rsidRDefault="003E465A" w:rsidP="004C27CB">
      <w:pPr>
        <w:pStyle w:val="ListParagraph"/>
        <w:numPr>
          <w:ilvl w:val="0"/>
          <w:numId w:val="15"/>
        </w:numPr>
        <w:autoSpaceDE/>
        <w:autoSpaceDN/>
        <w:adjustRightInd/>
        <w:jc w:val="both"/>
        <w:rPr>
          <w:rFonts w:ascii="Times New Roman" w:hAnsi="Times New Roman"/>
          <w:sz w:val="26"/>
          <w:szCs w:val="26"/>
          <w:lang w:val="lv-LV"/>
        </w:rPr>
      </w:pPr>
      <w:r w:rsidRPr="00EA3131">
        <w:rPr>
          <w:rFonts w:ascii="Times New Roman" w:hAnsi="Times New Roman"/>
          <w:b/>
          <w:bCs/>
          <w:sz w:val="26"/>
          <w:szCs w:val="26"/>
          <w:lang w:val="lv-LV"/>
        </w:rPr>
        <w:lastRenderedPageBreak/>
        <w:t>Objekta atsavin</w:t>
      </w:r>
      <w:r w:rsidRPr="00EA3131">
        <w:rPr>
          <w:rFonts w:ascii="Times New Roman" w:hAnsi="Times New Roman" w:cs="Calibri"/>
          <w:b/>
          <w:bCs/>
          <w:sz w:val="26"/>
          <w:szCs w:val="26"/>
          <w:lang w:val="lv-LV"/>
        </w:rPr>
        <w:t>ā</w:t>
      </w:r>
      <w:r w:rsidRPr="00EA3131">
        <w:rPr>
          <w:rFonts w:ascii="Times New Roman" w:hAnsi="Times New Roman" w:cs="Arial CYR"/>
          <w:b/>
          <w:bCs/>
          <w:sz w:val="26"/>
          <w:szCs w:val="26"/>
          <w:lang w:val="lv-LV"/>
        </w:rPr>
        <w:t>š</w:t>
      </w:r>
      <w:r w:rsidRPr="00EA3131">
        <w:rPr>
          <w:rFonts w:ascii="Times New Roman" w:hAnsi="Times New Roman"/>
          <w:b/>
          <w:bCs/>
          <w:sz w:val="26"/>
          <w:szCs w:val="26"/>
          <w:lang w:val="lv-LV"/>
        </w:rPr>
        <w:t>anas veids</w:t>
      </w:r>
      <w:r w:rsidRPr="00EA3131">
        <w:rPr>
          <w:rFonts w:ascii="Times New Roman" w:hAnsi="Times New Roman"/>
          <w:sz w:val="26"/>
          <w:szCs w:val="26"/>
          <w:lang w:val="lv-LV"/>
        </w:rPr>
        <w:t xml:space="preserve"> – pārdošana atklātā mutiskā izsolē ar augšupejošu soli. Izsoles solis ir </w:t>
      </w:r>
      <w:r w:rsidRPr="00EA3131">
        <w:rPr>
          <w:rFonts w:ascii="Times New Roman" w:hAnsi="Times New Roman"/>
          <w:b/>
          <w:bCs/>
          <w:sz w:val="26"/>
          <w:szCs w:val="26"/>
          <w:lang w:val="lv-LV"/>
        </w:rPr>
        <w:t>EUR</w:t>
      </w:r>
      <w:r w:rsidRPr="00EA3131">
        <w:rPr>
          <w:rFonts w:ascii="Times New Roman" w:hAnsi="Times New Roman"/>
          <w:sz w:val="26"/>
          <w:szCs w:val="26"/>
          <w:lang w:val="lv-LV"/>
        </w:rPr>
        <w:t xml:space="preserve"> </w:t>
      </w:r>
      <w:r w:rsidRPr="00EA3131">
        <w:rPr>
          <w:rFonts w:ascii="Times New Roman" w:hAnsi="Times New Roman"/>
          <w:b/>
          <w:bCs/>
          <w:sz w:val="26"/>
          <w:szCs w:val="26"/>
          <w:lang w:val="lv-LV"/>
        </w:rPr>
        <w:t>100</w:t>
      </w:r>
      <w:r w:rsidRPr="00EA3131">
        <w:rPr>
          <w:rFonts w:ascii="Times New Roman" w:hAnsi="Times New Roman"/>
          <w:bCs/>
          <w:sz w:val="26"/>
          <w:szCs w:val="26"/>
          <w:lang w:val="lv-LV"/>
        </w:rPr>
        <w:t>,</w:t>
      </w:r>
      <w:r w:rsidRPr="00EA3131">
        <w:rPr>
          <w:rFonts w:ascii="Times New Roman" w:hAnsi="Times New Roman"/>
          <w:b/>
          <w:bCs/>
          <w:sz w:val="26"/>
          <w:szCs w:val="26"/>
          <w:lang w:val="lv-LV"/>
        </w:rPr>
        <w:t xml:space="preserve">00 </w:t>
      </w:r>
      <w:r w:rsidRPr="00EA3131">
        <w:rPr>
          <w:rFonts w:ascii="Times New Roman" w:hAnsi="Times New Roman"/>
          <w:sz w:val="26"/>
          <w:szCs w:val="26"/>
          <w:lang w:val="lv-LV"/>
        </w:rPr>
        <w:t xml:space="preserve">(viens simts euro un </w:t>
      </w:r>
      <w:r w:rsidRPr="00E2034B">
        <w:rPr>
          <w:rFonts w:ascii="Times New Roman" w:hAnsi="Times New Roman"/>
          <w:sz w:val="26"/>
          <w:szCs w:val="26"/>
          <w:lang w:val="lv-LV"/>
        </w:rPr>
        <w:t>00 centi).</w:t>
      </w:r>
    </w:p>
    <w:p w14:paraId="0073B487" w14:textId="14204C2A" w:rsidR="006269C6" w:rsidRPr="00EA3131" w:rsidRDefault="003E465A" w:rsidP="004C27CB">
      <w:pPr>
        <w:pStyle w:val="ListParagraph"/>
        <w:numPr>
          <w:ilvl w:val="0"/>
          <w:numId w:val="15"/>
        </w:numPr>
        <w:autoSpaceDE/>
        <w:autoSpaceDN/>
        <w:adjustRightInd/>
        <w:jc w:val="both"/>
        <w:rPr>
          <w:rFonts w:ascii="Times New Roman" w:hAnsi="Times New Roman"/>
          <w:color w:val="FF0000"/>
          <w:sz w:val="26"/>
          <w:szCs w:val="26"/>
          <w:lang w:val="lv-LV"/>
        </w:rPr>
      </w:pPr>
      <w:r w:rsidRPr="00E2034B">
        <w:rPr>
          <w:rFonts w:ascii="Times New Roman" w:hAnsi="Times New Roman"/>
          <w:b/>
          <w:bCs/>
          <w:sz w:val="26"/>
          <w:szCs w:val="26"/>
          <w:lang w:val="lv-LV"/>
        </w:rPr>
        <w:t>Objekta nosac</w:t>
      </w:r>
      <w:r w:rsidRPr="00E2034B">
        <w:rPr>
          <w:rFonts w:ascii="Times New Roman" w:hAnsi="Times New Roman" w:cs="Calibri"/>
          <w:b/>
          <w:bCs/>
          <w:sz w:val="26"/>
          <w:szCs w:val="26"/>
          <w:lang w:val="lv-LV"/>
        </w:rPr>
        <w:t>ī</w:t>
      </w:r>
      <w:r w:rsidRPr="00E2034B">
        <w:rPr>
          <w:rFonts w:ascii="Times New Roman" w:hAnsi="Times New Roman"/>
          <w:b/>
          <w:bCs/>
          <w:sz w:val="26"/>
          <w:szCs w:val="26"/>
          <w:lang w:val="lv-LV"/>
        </w:rPr>
        <w:t>t</w:t>
      </w:r>
      <w:r w:rsidRPr="00E2034B">
        <w:rPr>
          <w:rFonts w:ascii="Times New Roman" w:hAnsi="Times New Roman" w:cs="Calibri"/>
          <w:b/>
          <w:bCs/>
          <w:sz w:val="26"/>
          <w:szCs w:val="26"/>
          <w:lang w:val="lv-LV"/>
        </w:rPr>
        <w:t>ā</w:t>
      </w:r>
      <w:r w:rsidRPr="00E2034B">
        <w:rPr>
          <w:rFonts w:ascii="Times New Roman" w:hAnsi="Times New Roman"/>
          <w:b/>
          <w:bCs/>
          <w:sz w:val="26"/>
          <w:szCs w:val="26"/>
          <w:lang w:val="lv-LV"/>
        </w:rPr>
        <w:t xml:space="preserve"> cena</w:t>
      </w:r>
      <w:r w:rsidRPr="00E2034B">
        <w:rPr>
          <w:rFonts w:ascii="Times New Roman" w:hAnsi="Times New Roman"/>
          <w:sz w:val="26"/>
          <w:szCs w:val="26"/>
          <w:lang w:val="lv-LV"/>
        </w:rPr>
        <w:t xml:space="preserve"> (turpmāk – Sākumcena) – </w:t>
      </w:r>
      <w:r w:rsidRPr="00E2034B">
        <w:rPr>
          <w:rFonts w:ascii="Times New Roman" w:hAnsi="Times New Roman"/>
          <w:b/>
          <w:bCs/>
          <w:sz w:val="26"/>
          <w:szCs w:val="26"/>
          <w:lang w:val="lv-LV"/>
        </w:rPr>
        <w:t>EUR</w:t>
      </w:r>
      <w:r w:rsidRPr="00E2034B">
        <w:rPr>
          <w:rFonts w:ascii="Times New Roman" w:hAnsi="Times New Roman"/>
          <w:b/>
          <w:sz w:val="26"/>
          <w:szCs w:val="26"/>
          <w:lang w:val="lv-LV"/>
        </w:rPr>
        <w:t xml:space="preserve"> </w:t>
      </w:r>
      <w:r w:rsidR="009121ED" w:rsidRPr="00E2034B">
        <w:rPr>
          <w:rFonts w:ascii="Times New Roman" w:hAnsi="Times New Roman"/>
          <w:b/>
          <w:sz w:val="26"/>
          <w:szCs w:val="26"/>
          <w:lang w:val="lv-LV"/>
        </w:rPr>
        <w:t>83</w:t>
      </w:r>
      <w:r w:rsidR="00DE0AEF" w:rsidRPr="00E2034B">
        <w:rPr>
          <w:rFonts w:ascii="Times New Roman" w:hAnsi="Times New Roman"/>
          <w:b/>
          <w:sz w:val="26"/>
          <w:szCs w:val="26"/>
          <w:lang w:val="lv-LV"/>
        </w:rPr>
        <w:t>0</w:t>
      </w:r>
      <w:r w:rsidR="003602C9" w:rsidRPr="00E2034B">
        <w:rPr>
          <w:rFonts w:ascii="Times New Roman" w:hAnsi="Times New Roman"/>
          <w:b/>
          <w:sz w:val="26"/>
          <w:szCs w:val="26"/>
          <w:lang w:val="lv-LV"/>
        </w:rPr>
        <w:t>0</w:t>
      </w:r>
      <w:r w:rsidRPr="00E2034B">
        <w:rPr>
          <w:rFonts w:ascii="Times New Roman" w:hAnsi="Times New Roman"/>
          <w:b/>
          <w:sz w:val="26"/>
          <w:szCs w:val="26"/>
          <w:lang w:val="lv-LV"/>
        </w:rPr>
        <w:t>,</w:t>
      </w:r>
      <w:r w:rsidRPr="00E2034B">
        <w:rPr>
          <w:rFonts w:ascii="Times New Roman" w:hAnsi="Times New Roman"/>
          <w:b/>
          <w:bCs/>
          <w:sz w:val="26"/>
          <w:szCs w:val="26"/>
          <w:lang w:val="lv-LV"/>
        </w:rPr>
        <w:t xml:space="preserve">00 </w:t>
      </w:r>
      <w:r w:rsidRPr="00E2034B">
        <w:rPr>
          <w:rFonts w:ascii="Times New Roman" w:hAnsi="Times New Roman"/>
          <w:sz w:val="26"/>
          <w:szCs w:val="26"/>
          <w:lang w:val="lv-LV"/>
        </w:rPr>
        <w:t>(</w:t>
      </w:r>
      <w:r w:rsidR="009121ED" w:rsidRPr="00E2034B">
        <w:rPr>
          <w:rFonts w:ascii="Times New Roman" w:hAnsi="Times New Roman"/>
          <w:sz w:val="26"/>
          <w:szCs w:val="26"/>
          <w:lang w:val="lv-LV"/>
        </w:rPr>
        <w:t xml:space="preserve">astoņi </w:t>
      </w:r>
      <w:r w:rsidRPr="00EA3131">
        <w:rPr>
          <w:rFonts w:ascii="Times New Roman" w:hAnsi="Times New Roman"/>
          <w:sz w:val="26"/>
          <w:szCs w:val="26"/>
          <w:lang w:val="lv-LV"/>
        </w:rPr>
        <w:t>tūkstoši</w:t>
      </w:r>
      <w:r w:rsidR="00290731" w:rsidRPr="00EA3131">
        <w:rPr>
          <w:rFonts w:ascii="Times New Roman" w:hAnsi="Times New Roman"/>
          <w:sz w:val="26"/>
          <w:szCs w:val="26"/>
          <w:lang w:val="lv-LV"/>
        </w:rPr>
        <w:t xml:space="preserve"> </w:t>
      </w:r>
      <w:r w:rsidR="009121ED">
        <w:rPr>
          <w:rFonts w:ascii="Times New Roman" w:hAnsi="Times New Roman"/>
          <w:sz w:val="26"/>
          <w:szCs w:val="26"/>
          <w:lang w:val="lv-LV"/>
        </w:rPr>
        <w:t xml:space="preserve">trīs simti </w:t>
      </w:r>
      <w:r w:rsidRPr="00EA3131">
        <w:rPr>
          <w:rFonts w:ascii="Times New Roman" w:hAnsi="Times New Roman"/>
          <w:sz w:val="26"/>
          <w:szCs w:val="26"/>
          <w:lang w:val="lv-LV"/>
        </w:rPr>
        <w:t>euro un 00 centi)</w:t>
      </w:r>
      <w:r w:rsidR="009428FC" w:rsidRPr="00EA3131">
        <w:rPr>
          <w:rFonts w:ascii="Times New Roman" w:hAnsi="Times New Roman"/>
          <w:sz w:val="26"/>
          <w:szCs w:val="26"/>
          <w:lang w:val="lv-LV"/>
        </w:rPr>
        <w:t>, neieskaitot pievienotās vērtības nodokli</w:t>
      </w:r>
      <w:r w:rsidRPr="00EA3131">
        <w:rPr>
          <w:rFonts w:ascii="Times New Roman" w:hAnsi="Times New Roman"/>
          <w:sz w:val="26"/>
          <w:szCs w:val="26"/>
          <w:lang w:val="lv-LV"/>
        </w:rPr>
        <w:t xml:space="preserve">. </w:t>
      </w:r>
    </w:p>
    <w:p w14:paraId="559CC65E" w14:textId="77777777" w:rsidR="00752E29" w:rsidRPr="00EA3131" w:rsidRDefault="003E465A" w:rsidP="004C27CB">
      <w:pPr>
        <w:pStyle w:val="ListParagraph"/>
        <w:numPr>
          <w:ilvl w:val="0"/>
          <w:numId w:val="15"/>
        </w:numPr>
        <w:autoSpaceDE/>
        <w:autoSpaceDN/>
        <w:adjustRightInd/>
        <w:jc w:val="both"/>
        <w:rPr>
          <w:rFonts w:ascii="Times New Roman" w:hAnsi="Times New Roman"/>
          <w:color w:val="FF0000"/>
          <w:sz w:val="26"/>
          <w:szCs w:val="26"/>
          <w:lang w:val="lv-LV"/>
        </w:rPr>
      </w:pPr>
      <w:r w:rsidRPr="00EA3131">
        <w:rPr>
          <w:rFonts w:ascii="Times New Roman" w:hAnsi="Times New Roman"/>
          <w:b/>
          <w:bCs/>
          <w:sz w:val="26"/>
          <w:szCs w:val="26"/>
          <w:lang w:val="lv-LV"/>
        </w:rPr>
        <w:t>Objekta izsoles dal</w:t>
      </w:r>
      <w:r w:rsidRPr="00EA3131">
        <w:rPr>
          <w:rFonts w:ascii="Times New Roman" w:hAnsi="Times New Roman" w:cs="Calibri"/>
          <w:b/>
          <w:bCs/>
          <w:sz w:val="26"/>
          <w:szCs w:val="26"/>
          <w:lang w:val="lv-LV"/>
        </w:rPr>
        <w:t>ī</w:t>
      </w:r>
      <w:r w:rsidRPr="00EA3131">
        <w:rPr>
          <w:rFonts w:ascii="Times New Roman" w:hAnsi="Times New Roman"/>
          <w:b/>
          <w:bCs/>
          <w:sz w:val="26"/>
          <w:szCs w:val="26"/>
          <w:lang w:val="lv-LV"/>
        </w:rPr>
        <w:t>bas maksa</w:t>
      </w:r>
      <w:r w:rsidRPr="00EA3131">
        <w:rPr>
          <w:rFonts w:ascii="Times New Roman" w:hAnsi="Times New Roman"/>
          <w:sz w:val="26"/>
          <w:szCs w:val="26"/>
          <w:lang w:val="lv-LV"/>
        </w:rPr>
        <w:t xml:space="preserve"> (turpmāk – Dalības maksa) – </w:t>
      </w:r>
      <w:r w:rsidRPr="00EA3131">
        <w:rPr>
          <w:rFonts w:ascii="Times New Roman" w:hAnsi="Times New Roman"/>
          <w:b/>
          <w:bCs/>
          <w:sz w:val="26"/>
          <w:szCs w:val="26"/>
          <w:lang w:val="lv-LV"/>
        </w:rPr>
        <w:t>EUR</w:t>
      </w:r>
      <w:r w:rsidRPr="00EA3131">
        <w:rPr>
          <w:rFonts w:ascii="Times New Roman" w:hAnsi="Times New Roman"/>
          <w:b/>
          <w:sz w:val="26"/>
          <w:szCs w:val="26"/>
          <w:lang w:val="lv-LV"/>
        </w:rPr>
        <w:t xml:space="preserve"> 2</w:t>
      </w:r>
      <w:r w:rsidRPr="00EA3131">
        <w:rPr>
          <w:rFonts w:ascii="Times New Roman" w:hAnsi="Times New Roman"/>
          <w:b/>
          <w:bCs/>
          <w:sz w:val="26"/>
          <w:szCs w:val="26"/>
          <w:lang w:val="lv-LV"/>
        </w:rPr>
        <w:t>0</w:t>
      </w:r>
      <w:r w:rsidRPr="00EA3131">
        <w:rPr>
          <w:rFonts w:ascii="Times New Roman" w:hAnsi="Times New Roman"/>
          <w:bCs/>
          <w:sz w:val="26"/>
          <w:szCs w:val="26"/>
          <w:lang w:val="lv-LV"/>
        </w:rPr>
        <w:t>,</w:t>
      </w:r>
      <w:r w:rsidRPr="00EA3131">
        <w:rPr>
          <w:rFonts w:ascii="Times New Roman" w:hAnsi="Times New Roman"/>
          <w:b/>
          <w:bCs/>
          <w:sz w:val="26"/>
          <w:szCs w:val="26"/>
          <w:lang w:val="lv-LV"/>
        </w:rPr>
        <w:t xml:space="preserve">00 </w:t>
      </w:r>
      <w:r w:rsidRPr="00EA3131">
        <w:rPr>
          <w:rFonts w:ascii="Times New Roman" w:hAnsi="Times New Roman"/>
          <w:sz w:val="26"/>
          <w:szCs w:val="26"/>
          <w:lang w:val="lv-LV"/>
        </w:rPr>
        <w:t xml:space="preserve">(divdesmit euro un 00 centi). Dalības maksa izsoles dalībniekam jāiemaksā izsoles organizatora norādītajā kontā pirms izsoles, tā kalpo izsoles organizatora administratīvo izmaksu segšanai un izsoles dalībniekiem netiek atmaksāta neatkarīgi no tā vai izsoles dalībnieks ir vai nav nosolījis izsoles priekšmetu. </w:t>
      </w:r>
    </w:p>
    <w:p w14:paraId="02F575E3" w14:textId="1E21C443" w:rsidR="00752E29" w:rsidRPr="00EA3131" w:rsidRDefault="003E465A" w:rsidP="004C27CB">
      <w:pPr>
        <w:pStyle w:val="ListParagraph"/>
        <w:numPr>
          <w:ilvl w:val="0"/>
          <w:numId w:val="15"/>
        </w:numPr>
        <w:autoSpaceDE/>
        <w:autoSpaceDN/>
        <w:adjustRightInd/>
        <w:jc w:val="both"/>
        <w:rPr>
          <w:rFonts w:ascii="Times New Roman" w:hAnsi="Times New Roman"/>
          <w:color w:val="FF0000"/>
          <w:sz w:val="26"/>
          <w:szCs w:val="26"/>
          <w:lang w:val="lv-LV"/>
        </w:rPr>
      </w:pPr>
      <w:r w:rsidRPr="00EA3131">
        <w:rPr>
          <w:rFonts w:ascii="Times New Roman" w:hAnsi="Times New Roman"/>
          <w:b/>
          <w:bCs/>
          <w:sz w:val="26"/>
          <w:szCs w:val="26"/>
          <w:lang w:val="lv-LV"/>
        </w:rPr>
        <w:t xml:space="preserve">Objekta izsoles nodrošinājuma nauda </w:t>
      </w:r>
      <w:r w:rsidRPr="00EA3131">
        <w:rPr>
          <w:rFonts w:ascii="Times New Roman" w:hAnsi="Times New Roman"/>
          <w:sz w:val="26"/>
          <w:szCs w:val="26"/>
          <w:lang w:val="lv-LV"/>
        </w:rPr>
        <w:t>(turpmāk – Nodrošinājuma nauda)</w:t>
      </w:r>
      <w:r w:rsidRPr="00EA3131">
        <w:rPr>
          <w:rFonts w:ascii="Times New Roman" w:hAnsi="Times New Roman"/>
          <w:b/>
          <w:bCs/>
          <w:sz w:val="26"/>
          <w:szCs w:val="26"/>
          <w:lang w:val="lv-LV"/>
        </w:rPr>
        <w:t xml:space="preserve"> –</w:t>
      </w:r>
      <w:r w:rsidR="00C547AC" w:rsidRPr="00EA3131">
        <w:rPr>
          <w:rFonts w:ascii="Times New Roman" w:hAnsi="Times New Roman"/>
          <w:b/>
          <w:bCs/>
          <w:sz w:val="26"/>
          <w:szCs w:val="26"/>
          <w:lang w:val="lv-LV"/>
        </w:rPr>
        <w:t xml:space="preserve">                     </w:t>
      </w:r>
      <w:r w:rsidRPr="00EA3131">
        <w:rPr>
          <w:rFonts w:ascii="Times New Roman" w:hAnsi="Times New Roman"/>
          <w:b/>
          <w:bCs/>
          <w:sz w:val="26"/>
          <w:szCs w:val="26"/>
          <w:lang w:val="lv-LV"/>
        </w:rPr>
        <w:t xml:space="preserve"> EUR </w:t>
      </w:r>
      <w:r w:rsidR="00E441E9">
        <w:rPr>
          <w:rFonts w:ascii="Times New Roman" w:hAnsi="Times New Roman"/>
          <w:b/>
          <w:bCs/>
          <w:sz w:val="26"/>
          <w:szCs w:val="26"/>
          <w:lang w:val="lv-LV"/>
        </w:rPr>
        <w:t>1</w:t>
      </w:r>
      <w:r w:rsidRPr="00EA3131">
        <w:rPr>
          <w:rFonts w:ascii="Times New Roman" w:hAnsi="Times New Roman"/>
          <w:b/>
          <w:bCs/>
          <w:sz w:val="26"/>
          <w:szCs w:val="26"/>
          <w:lang w:val="lv-LV"/>
        </w:rPr>
        <w:t>00,00</w:t>
      </w:r>
      <w:r w:rsidRPr="00EA3131">
        <w:rPr>
          <w:rFonts w:ascii="Times New Roman" w:hAnsi="Times New Roman"/>
          <w:sz w:val="26"/>
          <w:szCs w:val="26"/>
          <w:lang w:val="lv-LV"/>
        </w:rPr>
        <w:t xml:space="preserve"> (</w:t>
      </w:r>
      <w:r w:rsidR="00E441E9">
        <w:rPr>
          <w:rFonts w:ascii="Times New Roman" w:hAnsi="Times New Roman"/>
          <w:sz w:val="26"/>
          <w:szCs w:val="26"/>
          <w:lang w:val="lv-LV"/>
        </w:rPr>
        <w:t>viens simts</w:t>
      </w:r>
      <w:r w:rsidR="00EA3131" w:rsidRPr="00EA3131">
        <w:rPr>
          <w:rFonts w:ascii="Times New Roman" w:hAnsi="Times New Roman"/>
          <w:sz w:val="26"/>
          <w:szCs w:val="26"/>
          <w:lang w:val="lv-LV"/>
        </w:rPr>
        <w:t xml:space="preserve"> </w:t>
      </w:r>
      <w:r w:rsidRPr="00EA3131">
        <w:rPr>
          <w:rFonts w:ascii="Times New Roman" w:hAnsi="Times New Roman"/>
          <w:sz w:val="26"/>
          <w:szCs w:val="26"/>
          <w:lang w:val="lv-LV"/>
        </w:rPr>
        <w:t>euro un 00 centi).</w:t>
      </w:r>
      <w:r w:rsidR="00752E29" w:rsidRPr="00EA3131">
        <w:rPr>
          <w:rFonts w:ascii="Times New Roman" w:hAnsi="Times New Roman"/>
          <w:sz w:val="26"/>
          <w:szCs w:val="26"/>
          <w:lang w:val="lv-LV"/>
        </w:rPr>
        <w:t xml:space="preserve"> Nodrošinājuma nauda tiek atmaksāta visiem tiem pretendentiem un/vai </w:t>
      </w:r>
      <w:r w:rsidR="0009788A" w:rsidRPr="00EA3131">
        <w:rPr>
          <w:rFonts w:ascii="Times New Roman" w:hAnsi="Times New Roman"/>
          <w:sz w:val="26"/>
          <w:szCs w:val="26"/>
          <w:lang w:val="lv-LV"/>
        </w:rPr>
        <w:t>d</w:t>
      </w:r>
      <w:r w:rsidR="00752E29" w:rsidRPr="00EA3131">
        <w:rPr>
          <w:rFonts w:ascii="Times New Roman" w:hAnsi="Times New Roman"/>
          <w:sz w:val="26"/>
          <w:szCs w:val="26"/>
          <w:lang w:val="lv-LV"/>
        </w:rPr>
        <w:t>alībniekiem, kuri ir ievērojuši un izpildījuši Objekta izsoles no</w:t>
      </w:r>
      <w:r w:rsidR="00AE12B7">
        <w:rPr>
          <w:rFonts w:ascii="Times New Roman" w:hAnsi="Times New Roman"/>
          <w:sz w:val="26"/>
          <w:szCs w:val="26"/>
          <w:lang w:val="lv-LV"/>
        </w:rPr>
        <w:t>teikumu</w:t>
      </w:r>
      <w:r w:rsidR="00752E29" w:rsidRPr="00EA3131">
        <w:rPr>
          <w:rFonts w:ascii="Times New Roman" w:hAnsi="Times New Roman"/>
          <w:sz w:val="26"/>
          <w:szCs w:val="26"/>
          <w:lang w:val="lv-LV"/>
        </w:rPr>
        <w:t xml:space="preserve"> normas, bet nav nosolījuši Izsoles priekšmetu, izņemot Noteikumu </w:t>
      </w:r>
      <w:r w:rsidR="00EA3131" w:rsidRPr="00EA3131">
        <w:rPr>
          <w:rFonts w:ascii="Times New Roman" w:hAnsi="Times New Roman"/>
          <w:sz w:val="26"/>
          <w:szCs w:val="26"/>
          <w:lang w:val="lv-LV"/>
        </w:rPr>
        <w:t>30</w:t>
      </w:r>
      <w:r w:rsidR="00752E29" w:rsidRPr="00EA3131">
        <w:rPr>
          <w:rFonts w:ascii="Times New Roman" w:hAnsi="Times New Roman"/>
          <w:sz w:val="26"/>
          <w:szCs w:val="26"/>
          <w:lang w:val="lv-LV"/>
        </w:rPr>
        <w:t>.</w:t>
      </w:r>
      <w:r w:rsidR="0009788A" w:rsidRPr="00EA3131">
        <w:rPr>
          <w:rFonts w:ascii="Times New Roman" w:hAnsi="Times New Roman"/>
          <w:sz w:val="26"/>
          <w:szCs w:val="26"/>
          <w:lang w:val="lv-LV"/>
        </w:rPr>
        <w:t xml:space="preserve"> </w:t>
      </w:r>
      <w:r w:rsidR="00A17A70" w:rsidRPr="00EA3131">
        <w:rPr>
          <w:rFonts w:ascii="Times New Roman" w:hAnsi="Times New Roman"/>
          <w:sz w:val="26"/>
          <w:szCs w:val="26"/>
          <w:lang w:val="lv-LV"/>
        </w:rPr>
        <w:t>un</w:t>
      </w:r>
      <w:r w:rsidR="0009788A" w:rsidRPr="00EA3131">
        <w:rPr>
          <w:rFonts w:ascii="Times New Roman" w:hAnsi="Times New Roman"/>
          <w:sz w:val="26"/>
          <w:szCs w:val="26"/>
          <w:lang w:val="lv-LV"/>
        </w:rPr>
        <w:t xml:space="preserve"> </w:t>
      </w:r>
      <w:r w:rsidR="00EA3131" w:rsidRPr="00EA3131">
        <w:rPr>
          <w:rFonts w:ascii="Times New Roman" w:hAnsi="Times New Roman"/>
          <w:sz w:val="26"/>
          <w:szCs w:val="26"/>
          <w:lang w:val="lv-LV"/>
        </w:rPr>
        <w:t>41</w:t>
      </w:r>
      <w:r w:rsidR="0009788A" w:rsidRPr="00EA3131">
        <w:rPr>
          <w:rFonts w:ascii="Times New Roman" w:hAnsi="Times New Roman"/>
          <w:sz w:val="26"/>
          <w:szCs w:val="26"/>
          <w:lang w:val="lv-LV"/>
        </w:rPr>
        <w:t>.</w:t>
      </w:r>
      <w:r w:rsidR="00A17A70" w:rsidRPr="00EA3131">
        <w:rPr>
          <w:rFonts w:ascii="Times New Roman" w:hAnsi="Times New Roman"/>
          <w:sz w:val="26"/>
          <w:szCs w:val="26"/>
          <w:lang w:val="lv-LV"/>
        </w:rPr>
        <w:t xml:space="preserve"> </w:t>
      </w:r>
      <w:r w:rsidR="00752E29" w:rsidRPr="00EA3131">
        <w:rPr>
          <w:rFonts w:ascii="Times New Roman" w:hAnsi="Times New Roman"/>
          <w:sz w:val="26"/>
          <w:szCs w:val="26"/>
          <w:lang w:val="lv-LV"/>
        </w:rPr>
        <w:t>punkt</w:t>
      </w:r>
      <w:r w:rsidR="00A17A70" w:rsidRPr="00EA3131">
        <w:rPr>
          <w:rFonts w:ascii="Times New Roman" w:hAnsi="Times New Roman"/>
          <w:sz w:val="26"/>
          <w:szCs w:val="26"/>
          <w:lang w:val="lv-LV"/>
        </w:rPr>
        <w:t>ā</w:t>
      </w:r>
      <w:r w:rsidR="00752E29" w:rsidRPr="00EA3131">
        <w:rPr>
          <w:rFonts w:ascii="Times New Roman" w:hAnsi="Times New Roman"/>
          <w:sz w:val="26"/>
          <w:szCs w:val="26"/>
          <w:lang w:val="lv-LV"/>
        </w:rPr>
        <w:t xml:space="preserve"> noteiktajos gadījumos, ja konstatēta </w:t>
      </w:r>
      <w:r w:rsidR="0009788A" w:rsidRPr="00EA3131">
        <w:rPr>
          <w:rFonts w:ascii="Times New Roman" w:hAnsi="Times New Roman"/>
          <w:sz w:val="26"/>
          <w:szCs w:val="26"/>
          <w:lang w:val="lv-LV"/>
        </w:rPr>
        <w:t>izsoles d</w:t>
      </w:r>
      <w:r w:rsidR="00752E29" w:rsidRPr="00EA3131">
        <w:rPr>
          <w:rFonts w:ascii="Times New Roman" w:hAnsi="Times New Roman"/>
          <w:sz w:val="26"/>
          <w:szCs w:val="26"/>
          <w:lang w:val="lv-LV"/>
        </w:rPr>
        <w:t xml:space="preserve">alībnieka Noteikumiem neatbilstoša vai neatļauta darbība un/vai bezdarbība. Dalībniekam, kurš izsolē nosola Objektu, nodrošinājuma nauda tiek ieskaitīta pirkuma cenā, tā netiek atmaksāta, Izsoles noslēgšanās brīdī pāriet izsoles organizatora – Sabiedrības īpašumā un kalpo kā nodrošinājums izsoles rezultātā nosolītās cenas pilnīgai samaksai un izsoles rezultātiem atbilstoša pirkuma līguma noslēgšanai. </w:t>
      </w:r>
    </w:p>
    <w:p w14:paraId="1D0EFCBF" w14:textId="5D27BFC4" w:rsidR="00752E29" w:rsidRPr="00EA3131" w:rsidRDefault="00752E29" w:rsidP="004C27CB">
      <w:pPr>
        <w:pStyle w:val="Default"/>
        <w:numPr>
          <w:ilvl w:val="0"/>
          <w:numId w:val="15"/>
        </w:numPr>
        <w:jc w:val="both"/>
        <w:rPr>
          <w:sz w:val="26"/>
          <w:szCs w:val="26"/>
        </w:rPr>
      </w:pPr>
      <w:r w:rsidRPr="00EA3131">
        <w:rPr>
          <w:sz w:val="26"/>
          <w:szCs w:val="26"/>
        </w:rPr>
        <w:t xml:space="preserve">Pretendentiem Noteikumu </w:t>
      </w:r>
      <w:r w:rsidR="003602C9" w:rsidRPr="00EA3131">
        <w:rPr>
          <w:sz w:val="26"/>
          <w:szCs w:val="26"/>
        </w:rPr>
        <w:t>8</w:t>
      </w:r>
      <w:r w:rsidRPr="00EA3131">
        <w:rPr>
          <w:sz w:val="26"/>
          <w:szCs w:val="26"/>
        </w:rPr>
        <w:t xml:space="preserve">.punktā noteiktā Dalības maksa un </w:t>
      </w:r>
      <w:r w:rsidR="003602C9" w:rsidRPr="00EA3131">
        <w:rPr>
          <w:sz w:val="26"/>
          <w:szCs w:val="26"/>
        </w:rPr>
        <w:t>9</w:t>
      </w:r>
      <w:r w:rsidRPr="00EA3131">
        <w:rPr>
          <w:sz w:val="26"/>
          <w:szCs w:val="26"/>
        </w:rPr>
        <w:t>.punktā noteiktā Nodrošinājuma nauda jāieskaita līdz 20</w:t>
      </w:r>
      <w:r w:rsidR="003602C9" w:rsidRPr="00EA3131">
        <w:rPr>
          <w:sz w:val="26"/>
          <w:szCs w:val="26"/>
        </w:rPr>
        <w:t>2</w:t>
      </w:r>
      <w:r w:rsidR="00C44FC1">
        <w:rPr>
          <w:sz w:val="26"/>
          <w:szCs w:val="26"/>
        </w:rPr>
        <w:t>2</w:t>
      </w:r>
      <w:r w:rsidRPr="00EA3131">
        <w:rPr>
          <w:sz w:val="26"/>
          <w:szCs w:val="26"/>
        </w:rPr>
        <w:t xml:space="preserve">.gada </w:t>
      </w:r>
      <w:r w:rsidR="00EC37D2">
        <w:rPr>
          <w:sz w:val="26"/>
          <w:szCs w:val="26"/>
        </w:rPr>
        <w:t>1.februārim</w:t>
      </w:r>
      <w:r w:rsidRPr="00EA3131">
        <w:rPr>
          <w:sz w:val="26"/>
          <w:szCs w:val="26"/>
        </w:rPr>
        <w:t xml:space="preserve">, samaksu veicot sabiedrībai ar ierobežotu atbildību „KĀRSAVAS NAMSAIMNIEKS”, </w:t>
      </w:r>
      <w:r w:rsidRPr="00EA3131">
        <w:rPr>
          <w:spacing w:val="-2"/>
          <w:sz w:val="26"/>
          <w:szCs w:val="26"/>
        </w:rPr>
        <w:t>reģ.Nr.56803002941, AS „Swedbank” norēķinu kontā</w:t>
      </w:r>
      <w:r w:rsidRPr="00EA3131">
        <w:rPr>
          <w:b/>
          <w:bCs/>
          <w:spacing w:val="-2"/>
          <w:sz w:val="26"/>
          <w:szCs w:val="26"/>
        </w:rPr>
        <w:t xml:space="preserve"> </w:t>
      </w:r>
      <w:r w:rsidRPr="00EA3131">
        <w:rPr>
          <w:spacing w:val="-2"/>
          <w:sz w:val="26"/>
          <w:szCs w:val="26"/>
        </w:rPr>
        <w:t>Nr.LV39HABA0551020345647</w:t>
      </w:r>
      <w:r w:rsidRPr="00EA3131">
        <w:rPr>
          <w:sz w:val="26"/>
          <w:szCs w:val="26"/>
        </w:rPr>
        <w:t xml:space="preserve">, bankas kods HABALV22, ar atsevišķiem maksājumu dokumentiem, norādot to iemaksas mērķi attiecīgi – kustamās mantas </w:t>
      </w:r>
      <w:r w:rsidR="001849DF">
        <w:rPr>
          <w:sz w:val="26"/>
          <w:szCs w:val="26"/>
        </w:rPr>
        <w:t>t</w:t>
      </w:r>
      <w:r w:rsidRPr="00EA3131">
        <w:rPr>
          <w:sz w:val="26"/>
          <w:szCs w:val="26"/>
        </w:rPr>
        <w:t>raktor</w:t>
      </w:r>
      <w:r w:rsidR="001849DF">
        <w:rPr>
          <w:sz w:val="26"/>
          <w:szCs w:val="26"/>
        </w:rPr>
        <w:t>a</w:t>
      </w:r>
      <w:r w:rsidRPr="00EA3131">
        <w:rPr>
          <w:sz w:val="26"/>
          <w:szCs w:val="26"/>
        </w:rPr>
        <w:t xml:space="preserve"> </w:t>
      </w:r>
      <w:r w:rsidR="001849DF">
        <w:rPr>
          <w:sz w:val="26"/>
          <w:szCs w:val="26"/>
        </w:rPr>
        <w:t>AGT 860</w:t>
      </w:r>
      <w:r w:rsidRPr="00EA3131">
        <w:rPr>
          <w:sz w:val="26"/>
          <w:szCs w:val="26"/>
        </w:rPr>
        <w:t xml:space="preserve"> izsoles dalības maksa vai nodrošinājuma nauda. </w:t>
      </w:r>
    </w:p>
    <w:p w14:paraId="382B9747" w14:textId="79906358" w:rsidR="00752E29" w:rsidRPr="00EA3131" w:rsidRDefault="00752E29" w:rsidP="004C27CB">
      <w:pPr>
        <w:pStyle w:val="Default"/>
        <w:numPr>
          <w:ilvl w:val="0"/>
          <w:numId w:val="15"/>
        </w:numPr>
        <w:jc w:val="both"/>
        <w:rPr>
          <w:sz w:val="26"/>
          <w:szCs w:val="26"/>
        </w:rPr>
      </w:pPr>
      <w:r w:rsidRPr="00EA3131">
        <w:rPr>
          <w:sz w:val="26"/>
          <w:szCs w:val="26"/>
        </w:rPr>
        <w:t>Maksājumi ir veicami 100% apmērā EUR (euro) valūtā.</w:t>
      </w:r>
    </w:p>
    <w:p w14:paraId="334019E9" w14:textId="56C9B563" w:rsidR="009428FC" w:rsidRPr="00EA3131" w:rsidRDefault="009428FC" w:rsidP="004C27CB">
      <w:pPr>
        <w:pStyle w:val="Default"/>
        <w:numPr>
          <w:ilvl w:val="0"/>
          <w:numId w:val="15"/>
        </w:numPr>
        <w:jc w:val="both"/>
        <w:rPr>
          <w:sz w:val="26"/>
          <w:szCs w:val="26"/>
        </w:rPr>
      </w:pPr>
      <w:r w:rsidRPr="00EA3131">
        <w:rPr>
          <w:sz w:val="26"/>
          <w:szCs w:val="26"/>
        </w:rPr>
        <w:t>Izsolē nosolītā cena ir apliekama ar pievienotās vērtības nodokli.</w:t>
      </w:r>
    </w:p>
    <w:p w14:paraId="45ECA18E" w14:textId="6CAAD3AB" w:rsidR="006269C6" w:rsidRPr="00914654" w:rsidRDefault="003E465A" w:rsidP="004C27CB">
      <w:pPr>
        <w:pStyle w:val="ListParagraph"/>
        <w:numPr>
          <w:ilvl w:val="0"/>
          <w:numId w:val="15"/>
        </w:numPr>
        <w:autoSpaceDE/>
        <w:autoSpaceDN/>
        <w:adjustRightInd/>
        <w:jc w:val="both"/>
        <w:rPr>
          <w:rFonts w:ascii="Times New Roman" w:hAnsi="Times New Roman"/>
          <w:sz w:val="26"/>
          <w:szCs w:val="26"/>
          <w:lang w:val="lv-LV"/>
        </w:rPr>
      </w:pPr>
      <w:r w:rsidRPr="00EA3131">
        <w:rPr>
          <w:rFonts w:ascii="Times New Roman" w:hAnsi="Times New Roman"/>
          <w:sz w:val="26"/>
          <w:szCs w:val="26"/>
          <w:lang w:val="lv-LV"/>
        </w:rPr>
        <w:t xml:space="preserve">Pēc Noteikumu apstiprināšanas </w:t>
      </w:r>
      <w:r w:rsidR="00914654">
        <w:rPr>
          <w:rFonts w:ascii="Times New Roman" w:hAnsi="Times New Roman"/>
          <w:sz w:val="26"/>
          <w:szCs w:val="26"/>
          <w:lang w:val="lv-LV"/>
        </w:rPr>
        <w:t>Komisija</w:t>
      </w:r>
      <w:r w:rsidRPr="00EA3131">
        <w:rPr>
          <w:rFonts w:ascii="Times New Roman" w:hAnsi="Times New Roman"/>
          <w:sz w:val="26"/>
          <w:szCs w:val="26"/>
          <w:lang w:val="lv-LV"/>
        </w:rPr>
        <w:t xml:space="preserve"> nodrošina sludinājuma par izsoli publicēšanu </w:t>
      </w:r>
      <w:r w:rsidR="00914654" w:rsidRPr="00914654">
        <w:rPr>
          <w:rStyle w:val="Hyperlink"/>
          <w:rFonts w:ascii="Times New Roman" w:hAnsi="Times New Roman"/>
          <w:color w:val="auto"/>
          <w:sz w:val="26"/>
          <w:szCs w:val="26"/>
          <w:u w:val="none"/>
          <w:lang w:val="lv-LV"/>
        </w:rPr>
        <w:t>Sabiedrības mājas lapā: http://karsavasnamsaimnieks.lv/</w:t>
      </w:r>
      <w:r w:rsidRPr="00914654">
        <w:rPr>
          <w:rFonts w:ascii="Times New Roman" w:hAnsi="Times New Roman"/>
          <w:sz w:val="26"/>
          <w:szCs w:val="26"/>
          <w:lang w:val="lv-LV"/>
        </w:rPr>
        <w:t>.</w:t>
      </w:r>
    </w:p>
    <w:p w14:paraId="6766D4D5" w14:textId="25DD00AB" w:rsidR="003E465A" w:rsidRPr="00FC6DA0" w:rsidRDefault="003E465A" w:rsidP="00FC6DA0">
      <w:pPr>
        <w:pStyle w:val="ListParagraph"/>
        <w:numPr>
          <w:ilvl w:val="0"/>
          <w:numId w:val="15"/>
        </w:numPr>
        <w:autoSpaceDE/>
        <w:autoSpaceDN/>
        <w:adjustRightInd/>
        <w:spacing w:after="120"/>
        <w:jc w:val="both"/>
        <w:rPr>
          <w:rFonts w:ascii="Times New Roman" w:hAnsi="Times New Roman"/>
          <w:color w:val="FF0000"/>
          <w:sz w:val="26"/>
          <w:szCs w:val="26"/>
          <w:lang w:val="lv-LV"/>
        </w:rPr>
      </w:pPr>
      <w:r w:rsidRPr="00EA3131">
        <w:rPr>
          <w:rFonts w:ascii="Times New Roman" w:hAnsi="Times New Roman"/>
          <w:sz w:val="26"/>
          <w:szCs w:val="26"/>
          <w:lang w:val="lv-LV"/>
        </w:rPr>
        <w:t>Pretendentu pieteikšan</w:t>
      </w:r>
      <w:r w:rsidRPr="00EA3131">
        <w:rPr>
          <w:rFonts w:ascii="Times New Roman" w:hAnsi="Times New Roman" w:cs="Calibri"/>
          <w:sz w:val="26"/>
          <w:szCs w:val="26"/>
          <w:lang w:val="lv-LV"/>
        </w:rPr>
        <w:t>ā</w:t>
      </w:r>
      <w:r w:rsidRPr="00EA3131">
        <w:rPr>
          <w:rFonts w:ascii="Times New Roman" w:hAnsi="Times New Roman"/>
          <w:sz w:val="26"/>
          <w:szCs w:val="26"/>
          <w:lang w:val="lv-LV"/>
        </w:rPr>
        <w:t>s uz izsoli notiek no Noteikumu publicēšanas dienas 1</w:t>
      </w:r>
      <w:r w:rsidR="003602C9" w:rsidRPr="00EA3131">
        <w:rPr>
          <w:rFonts w:ascii="Times New Roman" w:hAnsi="Times New Roman"/>
          <w:sz w:val="26"/>
          <w:szCs w:val="26"/>
          <w:lang w:val="lv-LV"/>
        </w:rPr>
        <w:t>3</w:t>
      </w:r>
      <w:r w:rsidRPr="00EA3131">
        <w:rPr>
          <w:rFonts w:ascii="Times New Roman" w:hAnsi="Times New Roman"/>
          <w:sz w:val="26"/>
          <w:szCs w:val="26"/>
          <w:lang w:val="lv-LV"/>
        </w:rPr>
        <w:t>.punktā minēt</w:t>
      </w:r>
      <w:r w:rsidR="00FC6DA0">
        <w:rPr>
          <w:rFonts w:ascii="Times New Roman" w:hAnsi="Times New Roman"/>
          <w:sz w:val="26"/>
          <w:szCs w:val="26"/>
          <w:lang w:val="lv-LV"/>
        </w:rPr>
        <w:t>ajā</w:t>
      </w:r>
      <w:r w:rsidRPr="00EA3131">
        <w:rPr>
          <w:rFonts w:ascii="Times New Roman" w:hAnsi="Times New Roman"/>
          <w:sz w:val="26"/>
          <w:szCs w:val="26"/>
          <w:lang w:val="lv-LV"/>
        </w:rPr>
        <w:t xml:space="preserve"> </w:t>
      </w:r>
      <w:r w:rsidR="00FC6DA0">
        <w:rPr>
          <w:rFonts w:ascii="Times New Roman" w:hAnsi="Times New Roman"/>
          <w:sz w:val="26"/>
          <w:szCs w:val="26"/>
          <w:lang w:val="lv-LV"/>
        </w:rPr>
        <w:t>mājas lapā</w:t>
      </w:r>
      <w:r w:rsidRPr="00FC6DA0">
        <w:rPr>
          <w:rFonts w:ascii="Times New Roman" w:hAnsi="Times New Roman"/>
          <w:sz w:val="26"/>
          <w:szCs w:val="26"/>
          <w:lang w:val="lv-LV"/>
        </w:rPr>
        <w:t xml:space="preserve"> l</w:t>
      </w:r>
      <w:r w:rsidRPr="00FC6DA0">
        <w:rPr>
          <w:rFonts w:ascii="Times New Roman" w:hAnsi="Times New Roman" w:cs="Calibri"/>
          <w:sz w:val="26"/>
          <w:szCs w:val="26"/>
          <w:lang w:val="lv-LV"/>
        </w:rPr>
        <w:t>ī</w:t>
      </w:r>
      <w:r w:rsidRPr="00FC6DA0">
        <w:rPr>
          <w:rFonts w:ascii="Times New Roman" w:hAnsi="Times New Roman"/>
          <w:sz w:val="26"/>
          <w:szCs w:val="26"/>
          <w:lang w:val="lv-LV"/>
        </w:rPr>
        <w:t>dz 20</w:t>
      </w:r>
      <w:r w:rsidR="003602C9" w:rsidRPr="00FC6DA0">
        <w:rPr>
          <w:rFonts w:ascii="Times New Roman" w:hAnsi="Times New Roman"/>
          <w:sz w:val="26"/>
          <w:szCs w:val="26"/>
          <w:lang w:val="lv-LV"/>
        </w:rPr>
        <w:t>2</w:t>
      </w:r>
      <w:r w:rsidR="004535D3" w:rsidRPr="00FC6DA0">
        <w:rPr>
          <w:rFonts w:ascii="Times New Roman" w:hAnsi="Times New Roman"/>
          <w:sz w:val="26"/>
          <w:szCs w:val="26"/>
          <w:lang w:val="lv-LV"/>
        </w:rPr>
        <w:t>2</w:t>
      </w:r>
      <w:r w:rsidRPr="00FC6DA0">
        <w:rPr>
          <w:rFonts w:ascii="Times New Roman" w:hAnsi="Times New Roman"/>
          <w:sz w:val="26"/>
          <w:szCs w:val="26"/>
          <w:lang w:val="lv-LV"/>
        </w:rPr>
        <w:t xml:space="preserve">.gada </w:t>
      </w:r>
      <w:r w:rsidR="004535D3" w:rsidRPr="00FC6DA0">
        <w:rPr>
          <w:rFonts w:ascii="Times New Roman" w:hAnsi="Times New Roman"/>
          <w:sz w:val="26"/>
          <w:szCs w:val="26"/>
          <w:lang w:val="lv-LV"/>
        </w:rPr>
        <w:t>1.februārim</w:t>
      </w:r>
      <w:r w:rsidRPr="00FC6DA0">
        <w:rPr>
          <w:rFonts w:ascii="Times New Roman" w:hAnsi="Times New Roman"/>
          <w:sz w:val="26"/>
          <w:szCs w:val="26"/>
          <w:lang w:val="lv-LV"/>
        </w:rPr>
        <w:t xml:space="preserve"> plkst.16.30</w:t>
      </w:r>
      <w:r w:rsidR="00523EFE" w:rsidRPr="00FC6DA0">
        <w:rPr>
          <w:rFonts w:ascii="Times New Roman" w:hAnsi="Times New Roman"/>
          <w:sz w:val="26"/>
          <w:szCs w:val="26"/>
          <w:lang w:val="lv-LV"/>
        </w:rPr>
        <w:t>.</w:t>
      </w:r>
      <w:r w:rsidRPr="00FC6DA0">
        <w:rPr>
          <w:rFonts w:ascii="Times New Roman" w:hAnsi="Times New Roman"/>
          <w:sz w:val="26"/>
          <w:szCs w:val="26"/>
          <w:lang w:val="lv-LV"/>
        </w:rPr>
        <w:t xml:space="preserve"> </w:t>
      </w:r>
    </w:p>
    <w:p w14:paraId="4772EEA2" w14:textId="77777777" w:rsidR="00DC391B" w:rsidRPr="00914654" w:rsidRDefault="00DC391B" w:rsidP="004C27CB">
      <w:pPr>
        <w:pStyle w:val="ListParagraph"/>
        <w:autoSpaceDE/>
        <w:autoSpaceDN/>
        <w:adjustRightInd/>
        <w:ind w:left="390"/>
        <w:jc w:val="both"/>
        <w:rPr>
          <w:rFonts w:ascii="Times New Roman" w:hAnsi="Times New Roman"/>
          <w:color w:val="FF0000"/>
          <w:lang w:val="lv-LV"/>
        </w:rPr>
      </w:pPr>
    </w:p>
    <w:p w14:paraId="44DC5525" w14:textId="7F961320" w:rsidR="001605C8" w:rsidRPr="00EA3131" w:rsidRDefault="007B1EA8" w:rsidP="004C27CB">
      <w:pPr>
        <w:pStyle w:val="ListParagraph"/>
        <w:widowControl w:val="0"/>
        <w:numPr>
          <w:ilvl w:val="0"/>
          <w:numId w:val="2"/>
        </w:numPr>
        <w:shd w:val="clear" w:color="auto" w:fill="FFFFFF"/>
        <w:tabs>
          <w:tab w:val="left" w:pos="-284"/>
        </w:tabs>
        <w:spacing w:after="240"/>
        <w:ind w:left="142" w:hanging="142"/>
        <w:jc w:val="center"/>
        <w:rPr>
          <w:rFonts w:ascii="Times New Roman" w:hAnsi="Times New Roman"/>
          <w:b/>
          <w:bCs/>
          <w:sz w:val="12"/>
          <w:szCs w:val="12"/>
          <w:lang w:val="lv-LV"/>
        </w:rPr>
      </w:pPr>
      <w:r w:rsidRPr="00EA3131">
        <w:rPr>
          <w:rFonts w:ascii="Times New Roman" w:hAnsi="Times New Roman"/>
          <w:b/>
          <w:bCs/>
          <w:sz w:val="26"/>
          <w:szCs w:val="26"/>
          <w:lang w:val="lv-LV"/>
        </w:rPr>
        <w:t>I</w:t>
      </w:r>
      <w:r w:rsidR="006269C6" w:rsidRPr="00EA3131">
        <w:rPr>
          <w:rFonts w:ascii="Times New Roman" w:hAnsi="Times New Roman"/>
          <w:b/>
          <w:bCs/>
          <w:sz w:val="26"/>
          <w:szCs w:val="26"/>
          <w:lang w:val="lv-LV"/>
        </w:rPr>
        <w:t xml:space="preserve">zsoles norises vieta, laiks un </w:t>
      </w:r>
      <w:r w:rsidR="00DC391B" w:rsidRPr="00EA3131">
        <w:rPr>
          <w:rFonts w:ascii="Times New Roman" w:hAnsi="Times New Roman"/>
          <w:b/>
          <w:bCs/>
          <w:sz w:val="26"/>
          <w:szCs w:val="26"/>
          <w:lang w:val="lv-LV"/>
        </w:rPr>
        <w:t>dalībnieku reģistrācijas kārtība</w:t>
      </w:r>
    </w:p>
    <w:p w14:paraId="4558C9FF" w14:textId="77777777" w:rsidR="00DC391B" w:rsidRPr="00EA3131" w:rsidRDefault="00DC391B" w:rsidP="004C27CB">
      <w:pPr>
        <w:pStyle w:val="ListParagraph"/>
        <w:widowControl w:val="0"/>
        <w:shd w:val="clear" w:color="auto" w:fill="FFFFFF"/>
        <w:tabs>
          <w:tab w:val="left" w:pos="-284"/>
        </w:tabs>
        <w:spacing w:after="240"/>
        <w:ind w:left="142"/>
        <w:rPr>
          <w:rFonts w:ascii="Times New Roman" w:hAnsi="Times New Roman"/>
          <w:sz w:val="12"/>
          <w:szCs w:val="12"/>
          <w:lang w:val="lv-LV"/>
        </w:rPr>
      </w:pPr>
    </w:p>
    <w:p w14:paraId="6134C730" w14:textId="67F7174B" w:rsidR="00436145" w:rsidRPr="00EA3131" w:rsidRDefault="007B1EA8" w:rsidP="004C27CB">
      <w:pPr>
        <w:pStyle w:val="ListParagraph"/>
        <w:widowControl w:val="0"/>
        <w:numPr>
          <w:ilvl w:val="0"/>
          <w:numId w:val="15"/>
        </w:numPr>
        <w:jc w:val="both"/>
        <w:rPr>
          <w:rFonts w:ascii="Times New Roman" w:hAnsi="Times New Roman"/>
          <w:b/>
          <w:sz w:val="26"/>
          <w:szCs w:val="26"/>
          <w:lang w:val="lv-LV"/>
        </w:rPr>
      </w:pPr>
      <w:r w:rsidRPr="00EA3131">
        <w:rPr>
          <w:rFonts w:ascii="Times New Roman" w:hAnsi="Times New Roman"/>
          <w:bCs/>
          <w:sz w:val="26"/>
          <w:szCs w:val="26"/>
          <w:lang w:val="lv-LV"/>
        </w:rPr>
        <w:t>Objekt</w:t>
      </w:r>
      <w:r w:rsidR="00BF0CEB" w:rsidRPr="00EA3131">
        <w:rPr>
          <w:rFonts w:ascii="Times New Roman" w:hAnsi="Times New Roman"/>
          <w:bCs/>
          <w:sz w:val="26"/>
          <w:szCs w:val="26"/>
          <w:lang w:val="lv-LV"/>
        </w:rPr>
        <w:t>a</w:t>
      </w:r>
      <w:r w:rsidRPr="00EA3131">
        <w:rPr>
          <w:rFonts w:ascii="Times New Roman" w:hAnsi="Times New Roman"/>
          <w:bCs/>
          <w:sz w:val="26"/>
          <w:szCs w:val="26"/>
          <w:lang w:val="lv-LV"/>
        </w:rPr>
        <w:t xml:space="preserve"> </w:t>
      </w:r>
      <w:r w:rsidRPr="00EA3131">
        <w:rPr>
          <w:rFonts w:ascii="Times New Roman" w:hAnsi="Times New Roman"/>
          <w:sz w:val="26"/>
          <w:szCs w:val="26"/>
          <w:lang w:val="lv-LV"/>
        </w:rPr>
        <w:t>izsole noti</w:t>
      </w:r>
      <w:r w:rsidR="00326819" w:rsidRPr="00EA3131">
        <w:rPr>
          <w:rFonts w:ascii="Times New Roman" w:hAnsi="Times New Roman"/>
          <w:sz w:val="26"/>
          <w:szCs w:val="26"/>
          <w:lang w:val="lv-LV"/>
        </w:rPr>
        <w:t>ek</w:t>
      </w:r>
      <w:r w:rsidR="00BF0CEB" w:rsidRPr="00EA3131">
        <w:rPr>
          <w:rFonts w:ascii="Times New Roman" w:hAnsi="Times New Roman"/>
          <w:sz w:val="26"/>
          <w:szCs w:val="26"/>
          <w:lang w:val="lv-LV"/>
        </w:rPr>
        <w:t xml:space="preserve"> Sabiedrības telpās, Teātra ielā 3, Kārsavā, Kārsavas novadā, </w:t>
      </w:r>
      <w:r w:rsidRPr="00EA3131">
        <w:rPr>
          <w:rFonts w:ascii="Times New Roman" w:hAnsi="Times New Roman"/>
          <w:b/>
          <w:sz w:val="26"/>
          <w:szCs w:val="26"/>
          <w:lang w:val="lv-LV"/>
        </w:rPr>
        <w:t>20</w:t>
      </w:r>
      <w:r w:rsidR="003602C9" w:rsidRPr="00EA3131">
        <w:rPr>
          <w:rFonts w:ascii="Times New Roman" w:hAnsi="Times New Roman"/>
          <w:b/>
          <w:sz w:val="26"/>
          <w:szCs w:val="26"/>
          <w:lang w:val="lv-LV"/>
        </w:rPr>
        <w:t>2</w:t>
      </w:r>
      <w:r w:rsidR="00477174">
        <w:rPr>
          <w:rFonts w:ascii="Times New Roman" w:hAnsi="Times New Roman"/>
          <w:b/>
          <w:sz w:val="26"/>
          <w:szCs w:val="26"/>
          <w:lang w:val="lv-LV"/>
        </w:rPr>
        <w:t>2</w:t>
      </w:r>
      <w:r w:rsidRPr="00EA3131">
        <w:rPr>
          <w:rFonts w:ascii="Times New Roman" w:hAnsi="Times New Roman"/>
          <w:b/>
          <w:sz w:val="26"/>
          <w:szCs w:val="26"/>
          <w:lang w:val="lv-LV"/>
        </w:rPr>
        <w:t xml:space="preserve">.gada </w:t>
      </w:r>
      <w:r w:rsidR="00CD409D">
        <w:rPr>
          <w:rFonts w:ascii="Times New Roman" w:hAnsi="Times New Roman"/>
          <w:b/>
          <w:sz w:val="26"/>
          <w:szCs w:val="26"/>
          <w:lang w:val="lv-LV"/>
        </w:rPr>
        <w:t>2.februārī</w:t>
      </w:r>
      <w:r w:rsidRPr="00EA3131">
        <w:rPr>
          <w:rFonts w:ascii="Times New Roman" w:hAnsi="Times New Roman"/>
          <w:b/>
          <w:sz w:val="26"/>
          <w:szCs w:val="26"/>
          <w:lang w:val="lv-LV"/>
        </w:rPr>
        <w:t xml:space="preserve"> plkst.</w:t>
      </w:r>
      <w:r w:rsidR="00BF0CEB" w:rsidRPr="00EA3131">
        <w:rPr>
          <w:rFonts w:ascii="Times New Roman" w:hAnsi="Times New Roman"/>
          <w:b/>
          <w:sz w:val="26"/>
          <w:szCs w:val="26"/>
          <w:lang w:val="lv-LV"/>
        </w:rPr>
        <w:t>10</w:t>
      </w:r>
      <w:r w:rsidRPr="00EA3131">
        <w:rPr>
          <w:rFonts w:ascii="Times New Roman" w:hAnsi="Times New Roman"/>
          <w:b/>
          <w:sz w:val="26"/>
          <w:szCs w:val="26"/>
          <w:lang w:val="lv-LV"/>
        </w:rPr>
        <w:t>.</w:t>
      </w:r>
      <w:r w:rsidR="00CD409D">
        <w:rPr>
          <w:rFonts w:ascii="Times New Roman" w:hAnsi="Times New Roman"/>
          <w:b/>
          <w:sz w:val="26"/>
          <w:szCs w:val="26"/>
          <w:lang w:val="lv-LV"/>
        </w:rPr>
        <w:t>0</w:t>
      </w:r>
      <w:r w:rsidRPr="00EA3131">
        <w:rPr>
          <w:rFonts w:ascii="Times New Roman" w:hAnsi="Times New Roman"/>
          <w:b/>
          <w:sz w:val="26"/>
          <w:szCs w:val="26"/>
          <w:lang w:val="lv-LV"/>
        </w:rPr>
        <w:t>0.</w:t>
      </w:r>
    </w:p>
    <w:p w14:paraId="379EC0F6" w14:textId="2DF0769F" w:rsidR="00436145" w:rsidRPr="00EC4ADE" w:rsidRDefault="00BF0CEB" w:rsidP="004C27CB">
      <w:pPr>
        <w:pStyle w:val="ListParagraph"/>
        <w:widowControl w:val="0"/>
        <w:numPr>
          <w:ilvl w:val="0"/>
          <w:numId w:val="15"/>
        </w:numPr>
        <w:jc w:val="both"/>
        <w:rPr>
          <w:rFonts w:ascii="Times New Roman" w:hAnsi="Times New Roman"/>
          <w:b/>
          <w:sz w:val="26"/>
          <w:szCs w:val="26"/>
          <w:lang w:val="lv-LV"/>
        </w:rPr>
      </w:pPr>
      <w:r w:rsidRPr="00EA3131">
        <w:rPr>
          <w:rFonts w:ascii="Times New Roman" w:hAnsi="Times New Roman"/>
          <w:bCs/>
          <w:sz w:val="26"/>
          <w:szCs w:val="26"/>
          <w:lang w:val="lv-LV"/>
        </w:rPr>
        <w:t>Pēc sludinājuma publicēšanas Noteikumu 1</w:t>
      </w:r>
      <w:r w:rsidR="003602C9" w:rsidRPr="00EA3131">
        <w:rPr>
          <w:rFonts w:ascii="Times New Roman" w:hAnsi="Times New Roman"/>
          <w:bCs/>
          <w:sz w:val="26"/>
          <w:szCs w:val="26"/>
          <w:lang w:val="lv-LV"/>
        </w:rPr>
        <w:t>3</w:t>
      </w:r>
      <w:r w:rsidRPr="00EA3131">
        <w:rPr>
          <w:rFonts w:ascii="Times New Roman" w:hAnsi="Times New Roman"/>
          <w:bCs/>
          <w:sz w:val="26"/>
          <w:szCs w:val="26"/>
          <w:lang w:val="lv-LV"/>
        </w:rPr>
        <w:t>.punktā paredzētajā vietnē pretendentam Noteikumu 1</w:t>
      </w:r>
      <w:r w:rsidR="003602C9" w:rsidRPr="00EA3131">
        <w:rPr>
          <w:rFonts w:ascii="Times New Roman" w:hAnsi="Times New Roman"/>
          <w:bCs/>
          <w:sz w:val="26"/>
          <w:szCs w:val="26"/>
          <w:lang w:val="lv-LV"/>
        </w:rPr>
        <w:t>4</w:t>
      </w:r>
      <w:r w:rsidRPr="00EA3131">
        <w:rPr>
          <w:rFonts w:ascii="Times New Roman" w:hAnsi="Times New Roman"/>
          <w:bCs/>
          <w:sz w:val="26"/>
          <w:szCs w:val="26"/>
          <w:lang w:val="lv-LV"/>
        </w:rPr>
        <w:t>.punkta noteiktā</w:t>
      </w:r>
      <w:r w:rsidR="001C6219" w:rsidRPr="00EA3131">
        <w:rPr>
          <w:rFonts w:ascii="Times New Roman" w:hAnsi="Times New Roman"/>
          <w:bCs/>
          <w:sz w:val="26"/>
          <w:szCs w:val="26"/>
          <w:lang w:val="lv-LV"/>
        </w:rPr>
        <w:t xml:space="preserve"> </w:t>
      </w:r>
      <w:r w:rsidR="00723ABC" w:rsidRPr="00EA3131">
        <w:rPr>
          <w:rFonts w:ascii="Times New Roman" w:hAnsi="Times New Roman"/>
          <w:bCs/>
          <w:sz w:val="26"/>
          <w:szCs w:val="26"/>
          <w:lang w:val="lv-LV"/>
        </w:rPr>
        <w:t>te</w:t>
      </w:r>
      <w:r w:rsidRPr="00EA3131">
        <w:rPr>
          <w:rFonts w:ascii="Times New Roman" w:hAnsi="Times New Roman"/>
          <w:bCs/>
          <w:sz w:val="26"/>
          <w:szCs w:val="26"/>
          <w:lang w:val="lv-LV"/>
        </w:rPr>
        <w:t xml:space="preserve">rmiņā </w:t>
      </w:r>
      <w:r w:rsidR="00EC4ADE" w:rsidRPr="00EA3131">
        <w:rPr>
          <w:rFonts w:ascii="Times New Roman" w:hAnsi="Times New Roman"/>
          <w:bCs/>
          <w:sz w:val="26"/>
          <w:szCs w:val="26"/>
          <w:lang w:val="lv-LV"/>
        </w:rPr>
        <w:t xml:space="preserve">personīgi vai ar pilnvarotas personas starpniecību </w:t>
      </w:r>
      <w:r w:rsidRPr="00EC4ADE">
        <w:rPr>
          <w:rFonts w:ascii="Times New Roman" w:hAnsi="Times New Roman"/>
          <w:bCs/>
          <w:sz w:val="26"/>
          <w:szCs w:val="26"/>
          <w:lang w:val="lv-LV"/>
        </w:rPr>
        <w:t xml:space="preserve">jāiesniedz pieteikums ar apliecinājumu par piedalīšanos izsolē </w:t>
      </w:r>
      <w:r w:rsidR="00EC4ADE">
        <w:rPr>
          <w:rFonts w:ascii="Times New Roman" w:hAnsi="Times New Roman"/>
          <w:bCs/>
          <w:sz w:val="26"/>
          <w:szCs w:val="26"/>
          <w:lang w:val="lv-LV"/>
        </w:rPr>
        <w:t>atbilstoši</w:t>
      </w:r>
      <w:r w:rsidRPr="00EC4ADE">
        <w:rPr>
          <w:rFonts w:ascii="Times New Roman" w:hAnsi="Times New Roman"/>
          <w:bCs/>
          <w:sz w:val="26"/>
          <w:szCs w:val="26"/>
          <w:lang w:val="lv-LV"/>
        </w:rPr>
        <w:t xml:space="preserve"> Noteikumu prasībām</w:t>
      </w:r>
      <w:r w:rsidR="00EC4ADE" w:rsidRPr="00EC4ADE">
        <w:rPr>
          <w:rFonts w:ascii="Times New Roman" w:hAnsi="Times New Roman"/>
          <w:bCs/>
          <w:sz w:val="26"/>
          <w:szCs w:val="26"/>
          <w:lang w:val="lv-LV"/>
        </w:rPr>
        <w:t xml:space="preserve"> Komisijas sēžu protokolistei Teātra ielā 3, Kārsavā, </w:t>
      </w:r>
      <w:r w:rsidR="009F75BF">
        <w:rPr>
          <w:rFonts w:ascii="Times New Roman" w:hAnsi="Times New Roman"/>
          <w:bCs/>
          <w:sz w:val="26"/>
          <w:szCs w:val="26"/>
          <w:lang w:val="lv-LV"/>
        </w:rPr>
        <w:t>Ludza</w:t>
      </w:r>
      <w:r w:rsidR="00EC4ADE" w:rsidRPr="00EC4ADE">
        <w:rPr>
          <w:rFonts w:ascii="Times New Roman" w:hAnsi="Times New Roman"/>
          <w:bCs/>
          <w:sz w:val="26"/>
          <w:szCs w:val="26"/>
          <w:lang w:val="lv-LV"/>
        </w:rPr>
        <w:t>s novadā</w:t>
      </w:r>
      <w:r w:rsidR="00F67BF5">
        <w:rPr>
          <w:rFonts w:ascii="Times New Roman" w:hAnsi="Times New Roman"/>
          <w:bCs/>
          <w:sz w:val="26"/>
          <w:szCs w:val="26"/>
          <w:lang w:val="lv-LV"/>
        </w:rPr>
        <w:t xml:space="preserve">, </w:t>
      </w:r>
      <w:r w:rsidR="00F67BF5" w:rsidRPr="00F67BF5">
        <w:rPr>
          <w:rFonts w:ascii="Times New Roman" w:hAnsi="Times New Roman"/>
          <w:sz w:val="26"/>
          <w:szCs w:val="26"/>
          <w:lang w:val="lv-LV"/>
        </w:rPr>
        <w:t>darba dienās no plkst.8.00 līdz 12.00 un no plkst.12.30 līdz 16.30</w:t>
      </w:r>
      <w:r w:rsidRPr="00EC4ADE">
        <w:rPr>
          <w:rFonts w:ascii="Times New Roman" w:hAnsi="Times New Roman"/>
          <w:bCs/>
          <w:sz w:val="26"/>
          <w:szCs w:val="26"/>
          <w:lang w:val="lv-LV"/>
        </w:rPr>
        <w:t>.</w:t>
      </w:r>
      <w:r w:rsidR="00EC4ADE" w:rsidRPr="00EC4ADE">
        <w:rPr>
          <w:rFonts w:ascii="Times New Roman" w:hAnsi="Times New Roman"/>
          <w:bCs/>
          <w:sz w:val="26"/>
          <w:szCs w:val="26"/>
          <w:lang w:val="lv-LV"/>
        </w:rPr>
        <w:t xml:space="preserve"> Minēto pieteikumu </w:t>
      </w:r>
      <w:r w:rsidR="00EC4ADE" w:rsidRPr="00EA3131">
        <w:rPr>
          <w:rFonts w:ascii="Times New Roman" w:hAnsi="Times New Roman"/>
          <w:bCs/>
          <w:sz w:val="26"/>
          <w:szCs w:val="26"/>
          <w:lang w:val="lv-LV"/>
        </w:rPr>
        <w:t xml:space="preserve">Noteikumu 14.punkta noteiktā termiņā </w:t>
      </w:r>
      <w:r w:rsidR="00EC4ADE" w:rsidRPr="00EC4ADE">
        <w:rPr>
          <w:rFonts w:ascii="Times New Roman" w:hAnsi="Times New Roman"/>
          <w:bCs/>
          <w:sz w:val="26"/>
          <w:szCs w:val="26"/>
          <w:lang w:val="lv-LV"/>
        </w:rPr>
        <w:t xml:space="preserve">parakstītu ar drošu elektronisku parakstu var iesniegt elektroniski, nosūtot </w:t>
      </w:r>
      <w:r w:rsidR="00EC4ADE">
        <w:rPr>
          <w:rFonts w:ascii="Times New Roman" w:hAnsi="Times New Roman"/>
          <w:bCs/>
          <w:sz w:val="26"/>
          <w:szCs w:val="26"/>
          <w:lang w:val="lv-LV"/>
        </w:rPr>
        <w:t xml:space="preserve">to uz e-pastu: </w:t>
      </w:r>
      <w:hyperlink r:id="rId10" w:history="1">
        <w:r w:rsidR="00EC4ADE" w:rsidRPr="00EC4ADE">
          <w:rPr>
            <w:rStyle w:val="Hyperlink"/>
            <w:rFonts w:ascii="Times New Roman" w:hAnsi="Times New Roman"/>
            <w:bCs/>
            <w:color w:val="auto"/>
            <w:sz w:val="26"/>
            <w:szCs w:val="26"/>
            <w:u w:val="none"/>
            <w:lang w:val="lv-LV"/>
          </w:rPr>
          <w:t>info@karsavasnamsaimnieks.lv</w:t>
        </w:r>
      </w:hyperlink>
      <w:r w:rsidR="00EC4ADE">
        <w:rPr>
          <w:rFonts w:ascii="Times New Roman" w:hAnsi="Times New Roman"/>
          <w:bCs/>
          <w:sz w:val="26"/>
          <w:szCs w:val="26"/>
          <w:lang w:val="lv-LV"/>
        </w:rPr>
        <w:t>.</w:t>
      </w:r>
    </w:p>
    <w:p w14:paraId="7DB31F56" w14:textId="77777777" w:rsidR="00436145" w:rsidRPr="00EA3131" w:rsidRDefault="00BF0CEB" w:rsidP="004C27CB">
      <w:pPr>
        <w:pStyle w:val="ListParagraph"/>
        <w:widowControl w:val="0"/>
        <w:numPr>
          <w:ilvl w:val="0"/>
          <w:numId w:val="15"/>
        </w:numPr>
        <w:jc w:val="both"/>
        <w:rPr>
          <w:rFonts w:ascii="Times New Roman" w:hAnsi="Times New Roman"/>
          <w:b/>
          <w:sz w:val="26"/>
          <w:szCs w:val="26"/>
          <w:lang w:val="lv-LV"/>
        </w:rPr>
      </w:pPr>
      <w:r w:rsidRPr="00EA3131">
        <w:rPr>
          <w:rFonts w:ascii="Times New Roman" w:hAnsi="Times New Roman"/>
          <w:bCs/>
          <w:sz w:val="26"/>
          <w:szCs w:val="26"/>
          <w:lang w:val="lv-LV"/>
        </w:rPr>
        <w:t xml:space="preserve">Pretendentiem, kuri vēlas reģistrēties uz izsoli, jāiesniedz šādi dokumenti: </w:t>
      </w:r>
    </w:p>
    <w:p w14:paraId="62E0FB3C" w14:textId="3316E2A4" w:rsidR="00436145" w:rsidRPr="00EA3131" w:rsidRDefault="007B1EA8" w:rsidP="004C27CB">
      <w:pPr>
        <w:pStyle w:val="ListParagraph"/>
        <w:widowControl w:val="0"/>
        <w:numPr>
          <w:ilvl w:val="1"/>
          <w:numId w:val="15"/>
        </w:numPr>
        <w:ind w:left="993" w:hanging="633"/>
        <w:jc w:val="both"/>
        <w:rPr>
          <w:rFonts w:ascii="Times New Roman" w:hAnsi="Times New Roman"/>
          <w:b/>
          <w:sz w:val="26"/>
          <w:szCs w:val="26"/>
          <w:lang w:val="lv-LV"/>
        </w:rPr>
      </w:pPr>
      <w:r w:rsidRPr="00EA3131">
        <w:rPr>
          <w:rFonts w:ascii="Times New Roman" w:hAnsi="Times New Roman"/>
          <w:bCs/>
          <w:sz w:val="26"/>
          <w:szCs w:val="26"/>
          <w:lang w:val="lv-LV"/>
        </w:rPr>
        <w:t>fiziska</w:t>
      </w:r>
      <w:r w:rsidR="00277909">
        <w:rPr>
          <w:rFonts w:ascii="Times New Roman" w:hAnsi="Times New Roman"/>
          <w:bCs/>
          <w:sz w:val="26"/>
          <w:szCs w:val="26"/>
          <w:lang w:val="lv-LV"/>
        </w:rPr>
        <w:t>i</w:t>
      </w:r>
      <w:r w:rsidRPr="00EA3131">
        <w:rPr>
          <w:rFonts w:ascii="Times New Roman" w:hAnsi="Times New Roman"/>
          <w:bCs/>
          <w:sz w:val="26"/>
          <w:szCs w:val="26"/>
          <w:lang w:val="lv-LV"/>
        </w:rPr>
        <w:t xml:space="preserve"> personai:</w:t>
      </w:r>
    </w:p>
    <w:p w14:paraId="1AD8BAB9" w14:textId="77777777" w:rsidR="00436145" w:rsidRPr="00EA3131" w:rsidRDefault="00BF0CEB" w:rsidP="004C27CB">
      <w:pPr>
        <w:pStyle w:val="ListParagraph"/>
        <w:widowControl w:val="0"/>
        <w:numPr>
          <w:ilvl w:val="2"/>
          <w:numId w:val="15"/>
        </w:numPr>
        <w:ind w:left="1843" w:hanging="850"/>
        <w:jc w:val="both"/>
        <w:rPr>
          <w:rFonts w:ascii="Times New Roman" w:hAnsi="Times New Roman"/>
          <w:b/>
          <w:sz w:val="26"/>
          <w:szCs w:val="26"/>
          <w:lang w:val="lv-LV"/>
        </w:rPr>
      </w:pPr>
      <w:r w:rsidRPr="00EA3131">
        <w:rPr>
          <w:rFonts w:ascii="Times New Roman" w:hAnsi="Times New Roman"/>
          <w:bCs/>
          <w:sz w:val="26"/>
          <w:szCs w:val="26"/>
          <w:lang w:val="lv-LV"/>
        </w:rPr>
        <w:t xml:space="preserve">Sabiedrībai adresēts pieteikums par piedalīšanos izsolē ar apliecinājumu </w:t>
      </w:r>
      <w:r w:rsidRPr="00EA3131">
        <w:rPr>
          <w:rFonts w:ascii="Times New Roman" w:hAnsi="Times New Roman"/>
          <w:bCs/>
          <w:sz w:val="26"/>
          <w:szCs w:val="26"/>
          <w:lang w:val="lv-LV"/>
        </w:rPr>
        <w:lastRenderedPageBreak/>
        <w:t>pirkt Objektu saskaņā ar Noteikumiem;</w:t>
      </w:r>
    </w:p>
    <w:p w14:paraId="282D260B" w14:textId="6C20DF6B" w:rsidR="00436145" w:rsidRPr="00EA3131" w:rsidRDefault="00BF0CEB" w:rsidP="004C27CB">
      <w:pPr>
        <w:pStyle w:val="ListParagraph"/>
        <w:widowControl w:val="0"/>
        <w:numPr>
          <w:ilvl w:val="2"/>
          <w:numId w:val="15"/>
        </w:numPr>
        <w:ind w:left="1843" w:hanging="850"/>
        <w:jc w:val="both"/>
        <w:rPr>
          <w:rFonts w:ascii="Times New Roman" w:hAnsi="Times New Roman"/>
          <w:bCs/>
          <w:sz w:val="26"/>
          <w:szCs w:val="26"/>
          <w:lang w:val="lv-LV"/>
        </w:rPr>
      </w:pPr>
      <w:r w:rsidRPr="00EA3131">
        <w:rPr>
          <w:rFonts w:ascii="Times New Roman" w:hAnsi="Times New Roman"/>
          <w:bCs/>
          <w:sz w:val="26"/>
          <w:szCs w:val="26"/>
          <w:lang w:val="lv-LV"/>
        </w:rPr>
        <w:t xml:space="preserve">saskaņā ar Noteikumu </w:t>
      </w:r>
      <w:r w:rsidR="002B59F1" w:rsidRPr="00EA3131">
        <w:rPr>
          <w:rFonts w:ascii="Times New Roman" w:hAnsi="Times New Roman"/>
          <w:bCs/>
          <w:sz w:val="26"/>
          <w:szCs w:val="26"/>
          <w:lang w:val="lv-LV"/>
        </w:rPr>
        <w:t>8</w:t>
      </w:r>
      <w:r w:rsidRPr="00EA3131">
        <w:rPr>
          <w:rFonts w:ascii="Times New Roman" w:hAnsi="Times New Roman"/>
          <w:bCs/>
          <w:sz w:val="26"/>
          <w:szCs w:val="26"/>
          <w:lang w:val="lv-LV"/>
        </w:rPr>
        <w:t>.punktu Dalības maksas samaksu apliecinošs dokuments;</w:t>
      </w:r>
    </w:p>
    <w:p w14:paraId="0BB85309" w14:textId="4E80F0CA" w:rsidR="00436145" w:rsidRPr="00277909" w:rsidRDefault="00BF0CEB" w:rsidP="004C27CB">
      <w:pPr>
        <w:pStyle w:val="ListParagraph"/>
        <w:widowControl w:val="0"/>
        <w:numPr>
          <w:ilvl w:val="2"/>
          <w:numId w:val="15"/>
        </w:numPr>
        <w:ind w:left="1843" w:hanging="850"/>
        <w:jc w:val="both"/>
        <w:rPr>
          <w:rFonts w:ascii="Times New Roman" w:hAnsi="Times New Roman"/>
          <w:bCs/>
          <w:sz w:val="26"/>
          <w:szCs w:val="26"/>
          <w:lang w:val="lv-LV"/>
        </w:rPr>
      </w:pPr>
      <w:r w:rsidRPr="00277909">
        <w:rPr>
          <w:rFonts w:ascii="Times New Roman" w:hAnsi="Times New Roman"/>
          <w:bCs/>
          <w:sz w:val="26"/>
          <w:szCs w:val="26"/>
          <w:lang w:val="lv-LV"/>
        </w:rPr>
        <w:t xml:space="preserve">saskaņā ar Noteikumu </w:t>
      </w:r>
      <w:r w:rsidR="002B59F1" w:rsidRPr="00277909">
        <w:rPr>
          <w:rFonts w:ascii="Times New Roman" w:hAnsi="Times New Roman"/>
          <w:bCs/>
          <w:sz w:val="26"/>
          <w:szCs w:val="26"/>
          <w:lang w:val="lv-LV"/>
        </w:rPr>
        <w:t>9</w:t>
      </w:r>
      <w:r w:rsidRPr="00277909">
        <w:rPr>
          <w:rFonts w:ascii="Times New Roman" w:hAnsi="Times New Roman"/>
          <w:bCs/>
          <w:sz w:val="26"/>
          <w:szCs w:val="26"/>
          <w:lang w:val="lv-LV"/>
        </w:rPr>
        <w:t xml:space="preserve">.punktu Nodrošinājuma naudas samaksu apliecinošs dokuments; </w:t>
      </w:r>
    </w:p>
    <w:p w14:paraId="76CF9DC7" w14:textId="77777777" w:rsidR="00277909" w:rsidRPr="00277909" w:rsidRDefault="00BF0CEB" w:rsidP="004C27CB">
      <w:pPr>
        <w:pStyle w:val="ListParagraph"/>
        <w:widowControl w:val="0"/>
        <w:numPr>
          <w:ilvl w:val="2"/>
          <w:numId w:val="15"/>
        </w:numPr>
        <w:ind w:left="1843" w:hanging="850"/>
        <w:jc w:val="both"/>
        <w:rPr>
          <w:rFonts w:ascii="Times New Roman" w:hAnsi="Times New Roman"/>
          <w:bCs/>
          <w:sz w:val="26"/>
          <w:szCs w:val="26"/>
          <w:lang w:val="lv-LV"/>
        </w:rPr>
      </w:pPr>
      <w:r w:rsidRPr="00277909">
        <w:rPr>
          <w:rFonts w:ascii="Times New Roman" w:hAnsi="Times New Roman"/>
          <w:bCs/>
          <w:sz w:val="26"/>
          <w:szCs w:val="26"/>
          <w:lang w:val="lv-LV"/>
        </w:rPr>
        <w:t>uzrādīt pasi vai personas (ID) apliecību</w:t>
      </w:r>
      <w:r w:rsidR="00277909" w:rsidRPr="00277909">
        <w:rPr>
          <w:rFonts w:ascii="Times New Roman" w:hAnsi="Times New Roman"/>
          <w:bCs/>
          <w:sz w:val="26"/>
          <w:szCs w:val="26"/>
          <w:lang w:val="lv-LV"/>
        </w:rPr>
        <w:t xml:space="preserve">, izņemot, ja reģistrējas, iesniedzot ar drošu elektronisku parakstu parakstītu pieteikumu; </w:t>
      </w:r>
    </w:p>
    <w:p w14:paraId="2678CA6F" w14:textId="0B1D1C34" w:rsidR="00BF0CEB" w:rsidRPr="00277909" w:rsidRDefault="00BF0CEB" w:rsidP="004C27CB">
      <w:pPr>
        <w:pStyle w:val="ListParagraph"/>
        <w:widowControl w:val="0"/>
        <w:numPr>
          <w:ilvl w:val="2"/>
          <w:numId w:val="15"/>
        </w:numPr>
        <w:ind w:left="1843" w:hanging="850"/>
        <w:jc w:val="both"/>
        <w:rPr>
          <w:rFonts w:ascii="Times New Roman" w:hAnsi="Times New Roman"/>
          <w:bCs/>
          <w:sz w:val="26"/>
          <w:szCs w:val="26"/>
          <w:lang w:val="lv-LV"/>
        </w:rPr>
      </w:pPr>
      <w:r w:rsidRPr="00277909">
        <w:rPr>
          <w:rFonts w:ascii="Times New Roman" w:hAnsi="Times New Roman"/>
          <w:bCs/>
          <w:sz w:val="26"/>
          <w:szCs w:val="26"/>
          <w:lang w:val="lv-LV"/>
        </w:rPr>
        <w:t>ja dalībnieks piedalās izsolē netieši, t.i. ar pilnvarotās personas starpniecību, tas iesniedz Komisijai spēkā esošu pilnvaru vai tās apliecinātu kopiju, uzrādot oriģinālu, dalībnieka – fiziskas personas pilnvarnieks drīkst iesniegt vienīgi notariālā formā izsniegtu pilnvaru, kā arī uzrāda pilnvarnieka pasi/personas (ID) apliecību</w:t>
      </w:r>
      <w:r w:rsidR="00045B20" w:rsidRPr="00277909">
        <w:rPr>
          <w:rFonts w:ascii="Times New Roman" w:hAnsi="Times New Roman"/>
          <w:bCs/>
          <w:sz w:val="26"/>
          <w:szCs w:val="26"/>
          <w:lang w:val="lv-LV"/>
        </w:rPr>
        <w:t>;</w:t>
      </w:r>
    </w:p>
    <w:p w14:paraId="5FD91165" w14:textId="57FCD6FB" w:rsidR="007B1EA8" w:rsidRPr="00277909" w:rsidRDefault="007B1EA8" w:rsidP="004C27CB">
      <w:pPr>
        <w:pStyle w:val="ListParagraph"/>
        <w:widowControl w:val="0"/>
        <w:numPr>
          <w:ilvl w:val="1"/>
          <w:numId w:val="15"/>
        </w:numPr>
        <w:ind w:left="993" w:hanging="567"/>
        <w:jc w:val="both"/>
        <w:rPr>
          <w:rFonts w:ascii="Times New Roman" w:hAnsi="Times New Roman"/>
          <w:bCs/>
          <w:sz w:val="26"/>
          <w:szCs w:val="26"/>
          <w:lang w:val="lv-LV"/>
        </w:rPr>
      </w:pPr>
      <w:r w:rsidRPr="00EA3131">
        <w:rPr>
          <w:rFonts w:ascii="Times New Roman" w:hAnsi="Times New Roman"/>
          <w:bCs/>
          <w:sz w:val="26"/>
          <w:szCs w:val="26"/>
          <w:lang w:val="lv-LV"/>
        </w:rPr>
        <w:t xml:space="preserve">juridiskai </w:t>
      </w:r>
      <w:r w:rsidRPr="00277909">
        <w:rPr>
          <w:rFonts w:ascii="Times New Roman" w:hAnsi="Times New Roman"/>
          <w:bCs/>
          <w:sz w:val="26"/>
          <w:szCs w:val="26"/>
          <w:lang w:val="lv-LV"/>
        </w:rPr>
        <w:t xml:space="preserve">personai: </w:t>
      </w:r>
    </w:p>
    <w:p w14:paraId="20E1D993" w14:textId="77777777" w:rsidR="00045B20" w:rsidRPr="00277909" w:rsidRDefault="00045B20" w:rsidP="004C27CB">
      <w:pPr>
        <w:pStyle w:val="Default"/>
        <w:numPr>
          <w:ilvl w:val="2"/>
          <w:numId w:val="15"/>
        </w:numPr>
        <w:ind w:left="1843" w:hanging="850"/>
        <w:jc w:val="both"/>
        <w:rPr>
          <w:bCs/>
          <w:sz w:val="26"/>
          <w:szCs w:val="26"/>
        </w:rPr>
      </w:pPr>
      <w:r w:rsidRPr="00277909">
        <w:rPr>
          <w:bCs/>
          <w:sz w:val="26"/>
          <w:szCs w:val="26"/>
        </w:rPr>
        <w:t xml:space="preserve">Sabiedrībai adresēts pieteikums par piedalīšanos izsolē ar apliecinājumu pirkt Objektu saskaņā ar Noteikumiem; </w:t>
      </w:r>
    </w:p>
    <w:p w14:paraId="13649427" w14:textId="77777777" w:rsidR="00045B20" w:rsidRPr="00277909" w:rsidRDefault="00045B20" w:rsidP="004C27CB">
      <w:pPr>
        <w:pStyle w:val="Default"/>
        <w:numPr>
          <w:ilvl w:val="2"/>
          <w:numId w:val="15"/>
        </w:numPr>
        <w:ind w:left="1843" w:hanging="850"/>
        <w:jc w:val="both"/>
        <w:rPr>
          <w:bCs/>
          <w:sz w:val="26"/>
          <w:szCs w:val="26"/>
        </w:rPr>
      </w:pPr>
      <w:r w:rsidRPr="00277909">
        <w:rPr>
          <w:bCs/>
          <w:sz w:val="26"/>
          <w:szCs w:val="26"/>
        </w:rPr>
        <w:t xml:space="preserve">attiecīgās juridiskās personas institūcijas lēmums par Objekta iegādi; </w:t>
      </w:r>
    </w:p>
    <w:p w14:paraId="1494550B" w14:textId="6298508C" w:rsidR="00045B20" w:rsidRPr="00277909" w:rsidRDefault="00045B20" w:rsidP="004C27CB">
      <w:pPr>
        <w:pStyle w:val="ListParagraph"/>
        <w:widowControl w:val="0"/>
        <w:numPr>
          <w:ilvl w:val="2"/>
          <w:numId w:val="15"/>
        </w:numPr>
        <w:ind w:left="1843" w:hanging="850"/>
        <w:jc w:val="both"/>
        <w:rPr>
          <w:rFonts w:ascii="Times New Roman" w:hAnsi="Times New Roman"/>
          <w:sz w:val="26"/>
          <w:szCs w:val="26"/>
          <w:lang w:val="lv-LV"/>
        </w:rPr>
      </w:pPr>
      <w:r w:rsidRPr="00277909">
        <w:rPr>
          <w:rFonts w:ascii="Times New Roman" w:hAnsi="Times New Roman"/>
          <w:bCs/>
          <w:sz w:val="26"/>
          <w:szCs w:val="26"/>
          <w:lang w:val="lv-LV"/>
        </w:rPr>
        <w:t>saskaņā ar normatīvo aktu prasībām apliecinātu statūtu kopija (vai analoģisks dokuments), izraksts par pārvaldes</w:t>
      </w:r>
      <w:r w:rsidRPr="00277909">
        <w:rPr>
          <w:rFonts w:ascii="Times New Roman" w:hAnsi="Times New Roman"/>
          <w:sz w:val="26"/>
          <w:szCs w:val="26"/>
          <w:lang w:val="lv-LV"/>
        </w:rPr>
        <w:t xml:space="preserve"> institūciju (amatpersonu) kompetences apjomu, uzrādot juridiskās personas pārstāvja (izpildinstitūcijas vadītāja vai locekļa) pasi/personas (ID) apliecību</w:t>
      </w:r>
      <w:r w:rsidR="00277909" w:rsidRPr="00277909">
        <w:rPr>
          <w:rFonts w:ascii="Times New Roman" w:hAnsi="Times New Roman"/>
          <w:bCs/>
          <w:sz w:val="26"/>
          <w:szCs w:val="26"/>
          <w:lang w:val="lv-LV"/>
        </w:rPr>
        <w:t xml:space="preserve"> (izņemot, ja reģistrējas, iesniedzot ar drošu elektronisku parakstu parakstītu pieteikum</w:t>
      </w:r>
      <w:r w:rsidR="004C27CB">
        <w:rPr>
          <w:rFonts w:ascii="Times New Roman" w:hAnsi="Times New Roman"/>
          <w:bCs/>
          <w:sz w:val="26"/>
          <w:szCs w:val="26"/>
          <w:lang w:val="lv-LV"/>
        </w:rPr>
        <w:t>u</w:t>
      </w:r>
      <w:r w:rsidR="00277909" w:rsidRPr="00277909">
        <w:rPr>
          <w:rFonts w:ascii="Times New Roman" w:hAnsi="Times New Roman"/>
          <w:bCs/>
          <w:sz w:val="26"/>
          <w:szCs w:val="26"/>
          <w:lang w:val="lv-LV"/>
        </w:rPr>
        <w:t xml:space="preserve">) </w:t>
      </w:r>
      <w:r w:rsidRPr="00277909">
        <w:rPr>
          <w:rFonts w:ascii="Times New Roman" w:hAnsi="Times New Roman"/>
          <w:sz w:val="26"/>
          <w:szCs w:val="26"/>
          <w:lang w:val="lv-LV"/>
        </w:rPr>
        <w:t xml:space="preserve">un iesniedz dokumentu, kas apliecina pārstāvja atrašanos attiecīgajā amatā; </w:t>
      </w:r>
    </w:p>
    <w:p w14:paraId="25FCAE8E" w14:textId="4ECD89FC" w:rsidR="00045B20" w:rsidRPr="00277909" w:rsidRDefault="00045B20" w:rsidP="004C27CB">
      <w:pPr>
        <w:pStyle w:val="Default"/>
        <w:numPr>
          <w:ilvl w:val="2"/>
          <w:numId w:val="15"/>
        </w:numPr>
        <w:ind w:left="1843" w:hanging="850"/>
        <w:jc w:val="both"/>
        <w:rPr>
          <w:sz w:val="26"/>
          <w:szCs w:val="26"/>
        </w:rPr>
      </w:pPr>
      <w:r w:rsidRPr="00277909">
        <w:rPr>
          <w:sz w:val="26"/>
          <w:szCs w:val="26"/>
        </w:rPr>
        <w:t xml:space="preserve">saskaņā ar Noteikumu </w:t>
      </w:r>
      <w:r w:rsidR="002B59F1" w:rsidRPr="00277909">
        <w:rPr>
          <w:sz w:val="26"/>
          <w:szCs w:val="26"/>
        </w:rPr>
        <w:t>8</w:t>
      </w:r>
      <w:r w:rsidRPr="00277909">
        <w:rPr>
          <w:sz w:val="26"/>
          <w:szCs w:val="26"/>
        </w:rPr>
        <w:t xml:space="preserve">.punktu Dalības maksas apliecinošs dokuments; </w:t>
      </w:r>
    </w:p>
    <w:p w14:paraId="69C1406B" w14:textId="56B965F6" w:rsidR="00045B20" w:rsidRPr="00EA3131" w:rsidRDefault="00045B20" w:rsidP="004C27CB">
      <w:pPr>
        <w:pStyle w:val="Default"/>
        <w:numPr>
          <w:ilvl w:val="2"/>
          <w:numId w:val="15"/>
        </w:numPr>
        <w:ind w:left="1843" w:hanging="850"/>
        <w:jc w:val="both"/>
        <w:rPr>
          <w:sz w:val="26"/>
          <w:szCs w:val="26"/>
        </w:rPr>
      </w:pPr>
      <w:r w:rsidRPr="00277909">
        <w:rPr>
          <w:sz w:val="26"/>
          <w:szCs w:val="26"/>
        </w:rPr>
        <w:t xml:space="preserve">saskaņā ar Noteikumu </w:t>
      </w:r>
      <w:r w:rsidR="002B59F1" w:rsidRPr="00277909">
        <w:rPr>
          <w:sz w:val="26"/>
          <w:szCs w:val="26"/>
        </w:rPr>
        <w:t>9</w:t>
      </w:r>
      <w:r w:rsidRPr="00277909">
        <w:rPr>
          <w:sz w:val="26"/>
          <w:szCs w:val="26"/>
        </w:rPr>
        <w:t>.punktu Nodrošinājuma  naudas samaksu apliecinošs</w:t>
      </w:r>
      <w:r w:rsidRPr="00EA3131">
        <w:rPr>
          <w:sz w:val="26"/>
          <w:szCs w:val="26"/>
        </w:rPr>
        <w:t xml:space="preserve"> dokuments; </w:t>
      </w:r>
    </w:p>
    <w:p w14:paraId="4C1F8DE7" w14:textId="23A741E9" w:rsidR="00045B20" w:rsidRPr="00EA3131" w:rsidRDefault="00045B20" w:rsidP="004C27CB">
      <w:pPr>
        <w:pStyle w:val="Default"/>
        <w:numPr>
          <w:ilvl w:val="2"/>
          <w:numId w:val="15"/>
        </w:numPr>
        <w:ind w:left="1843" w:hanging="850"/>
        <w:jc w:val="both"/>
        <w:rPr>
          <w:sz w:val="26"/>
          <w:szCs w:val="26"/>
        </w:rPr>
      </w:pPr>
      <w:r w:rsidRPr="00EA3131">
        <w:rPr>
          <w:sz w:val="26"/>
          <w:szCs w:val="26"/>
        </w:rPr>
        <w:t>ja dalībnieks piedalās izsolē netieši, t.i. ar pilnvarotās personas starpniecību, tas pievieno spēkā esošu pilnvaru vai tās apliecinātu kopiju, uzrādot oriģinālu, kā arī uzrāda pilnvarnieka pasi/personas (ID) apliecību</w:t>
      </w:r>
      <w:r w:rsidR="004C27CB">
        <w:rPr>
          <w:sz w:val="26"/>
          <w:szCs w:val="26"/>
        </w:rPr>
        <w:t xml:space="preserve"> </w:t>
      </w:r>
      <w:r w:rsidR="004C27CB" w:rsidRPr="00277909">
        <w:rPr>
          <w:bCs/>
          <w:sz w:val="26"/>
          <w:szCs w:val="26"/>
        </w:rPr>
        <w:t>(</w:t>
      </w:r>
      <w:r w:rsidR="004C27CB" w:rsidRPr="00277909">
        <w:rPr>
          <w:bCs/>
          <w:color w:val="auto"/>
          <w:sz w:val="26"/>
          <w:szCs w:val="26"/>
        </w:rPr>
        <w:t>izņemot, ja reģistrējas, iesniedzot ar drošu elektronisku parakstu parakstītu pieteikum</w:t>
      </w:r>
      <w:r w:rsidR="004C27CB">
        <w:rPr>
          <w:bCs/>
          <w:color w:val="auto"/>
          <w:sz w:val="26"/>
          <w:szCs w:val="26"/>
        </w:rPr>
        <w:t>u</w:t>
      </w:r>
      <w:r w:rsidR="004C27CB" w:rsidRPr="00277909">
        <w:rPr>
          <w:bCs/>
          <w:sz w:val="26"/>
          <w:szCs w:val="26"/>
        </w:rPr>
        <w:t>)</w:t>
      </w:r>
      <w:r w:rsidRPr="00EA3131">
        <w:rPr>
          <w:sz w:val="26"/>
          <w:szCs w:val="26"/>
        </w:rPr>
        <w:t>.</w:t>
      </w:r>
    </w:p>
    <w:p w14:paraId="07EAE0DF" w14:textId="7077272D" w:rsidR="00C54922" w:rsidRPr="00EA3131" w:rsidRDefault="00C54922" w:rsidP="004C27CB">
      <w:pPr>
        <w:pStyle w:val="Heading1"/>
        <w:numPr>
          <w:ilvl w:val="0"/>
          <w:numId w:val="15"/>
        </w:numPr>
        <w:spacing w:before="0" w:after="0"/>
        <w:jc w:val="both"/>
        <w:rPr>
          <w:b w:val="0"/>
        </w:rPr>
      </w:pPr>
      <w:r w:rsidRPr="00EA3131">
        <w:rPr>
          <w:b w:val="0"/>
        </w:rPr>
        <w:t xml:space="preserve">Ārvalstīs izdoti dokumenti tiek pieņemti, ja tie ir noformēti atbilstoši Latvijai saistošu starptautisku tiesību normu un nolīgumu noteikumiem. </w:t>
      </w:r>
    </w:p>
    <w:p w14:paraId="03FA9776" w14:textId="77777777" w:rsidR="00C54922" w:rsidRPr="00EA3131" w:rsidRDefault="00C54922" w:rsidP="004C27CB">
      <w:pPr>
        <w:pStyle w:val="Heading1"/>
        <w:numPr>
          <w:ilvl w:val="0"/>
          <w:numId w:val="15"/>
        </w:numPr>
        <w:spacing w:before="0" w:after="0"/>
        <w:ind w:left="426" w:hanging="426"/>
        <w:jc w:val="both"/>
        <w:rPr>
          <w:b w:val="0"/>
        </w:rPr>
      </w:pPr>
      <w:r w:rsidRPr="00EA3131">
        <w:rPr>
          <w:b w:val="0"/>
        </w:rPr>
        <w:t xml:space="preserve">Pretendents netiek reģistrēts, ja: </w:t>
      </w:r>
    </w:p>
    <w:p w14:paraId="3F9137F3" w14:textId="77777777" w:rsidR="00C54922" w:rsidRPr="00EA3131" w:rsidRDefault="00C54922" w:rsidP="004C27CB">
      <w:pPr>
        <w:pStyle w:val="Default"/>
        <w:numPr>
          <w:ilvl w:val="1"/>
          <w:numId w:val="15"/>
        </w:numPr>
        <w:ind w:left="993" w:hanging="633"/>
        <w:jc w:val="both"/>
        <w:rPr>
          <w:sz w:val="26"/>
          <w:szCs w:val="26"/>
        </w:rPr>
      </w:pPr>
      <w:r w:rsidRPr="00EA3131">
        <w:rPr>
          <w:sz w:val="26"/>
          <w:szCs w:val="26"/>
        </w:rPr>
        <w:t xml:space="preserve">beidzies pieteikšanās termiņš uz izsoli; </w:t>
      </w:r>
    </w:p>
    <w:p w14:paraId="411C33F4" w14:textId="2F6F8AED" w:rsidR="00C54922" w:rsidRPr="00EA3131" w:rsidRDefault="00C54922" w:rsidP="004C27CB">
      <w:pPr>
        <w:pStyle w:val="Default"/>
        <w:numPr>
          <w:ilvl w:val="1"/>
          <w:numId w:val="15"/>
        </w:numPr>
        <w:ind w:left="993" w:hanging="633"/>
        <w:jc w:val="both"/>
        <w:rPr>
          <w:sz w:val="26"/>
          <w:szCs w:val="26"/>
        </w:rPr>
      </w:pPr>
      <w:r w:rsidRPr="00EA3131">
        <w:rPr>
          <w:sz w:val="26"/>
          <w:szCs w:val="26"/>
        </w:rPr>
        <w:t>nav iesniegti visi Noteikumu 1</w:t>
      </w:r>
      <w:r w:rsidR="002B59F1" w:rsidRPr="00EA3131">
        <w:rPr>
          <w:sz w:val="26"/>
          <w:szCs w:val="26"/>
        </w:rPr>
        <w:t>7</w:t>
      </w:r>
      <w:r w:rsidRPr="00EA3131">
        <w:rPr>
          <w:sz w:val="26"/>
          <w:szCs w:val="26"/>
        </w:rPr>
        <w:t xml:space="preserve">.punktā minētie dokumenti. </w:t>
      </w:r>
    </w:p>
    <w:p w14:paraId="7201E6D6" w14:textId="77777777" w:rsidR="00C54922" w:rsidRPr="00EA3131" w:rsidRDefault="00C54922" w:rsidP="004C27CB">
      <w:pPr>
        <w:pStyle w:val="Default"/>
        <w:numPr>
          <w:ilvl w:val="0"/>
          <w:numId w:val="15"/>
        </w:numPr>
        <w:ind w:left="426" w:hanging="426"/>
        <w:jc w:val="both"/>
        <w:rPr>
          <w:sz w:val="26"/>
          <w:szCs w:val="26"/>
        </w:rPr>
      </w:pPr>
      <w:r w:rsidRPr="00EA3131">
        <w:rPr>
          <w:sz w:val="26"/>
          <w:szCs w:val="26"/>
        </w:rPr>
        <w:t xml:space="preserve">Pretendents atbildīgs par iesniegto dokumentu un tajos uzrādīto ziņu patiesumu, Sabiedrība neatbild par sekām, kas rodas, ja atklājas, ka uzrādītās ziņas bijušas nepatiesas. Iesniegtie dokumenti pretendentiem atpakaļ netiek izsniegti. </w:t>
      </w:r>
    </w:p>
    <w:p w14:paraId="2E4F8D49" w14:textId="30E7324F" w:rsidR="001605C8" w:rsidRPr="00EA3131" w:rsidRDefault="001605C8" w:rsidP="004C27CB">
      <w:pPr>
        <w:pStyle w:val="Default"/>
        <w:numPr>
          <w:ilvl w:val="0"/>
          <w:numId w:val="15"/>
        </w:numPr>
        <w:ind w:left="426" w:hanging="426"/>
        <w:jc w:val="both"/>
        <w:rPr>
          <w:sz w:val="26"/>
          <w:szCs w:val="26"/>
        </w:rPr>
      </w:pPr>
      <w:r w:rsidRPr="00EA3131">
        <w:rPr>
          <w:sz w:val="26"/>
          <w:szCs w:val="26"/>
        </w:rPr>
        <w:t>Izsoles pretendents, kurš pieteicies izsolei, ir izpildījis Noteikumu 1</w:t>
      </w:r>
      <w:r w:rsidR="009604B4" w:rsidRPr="00EA3131">
        <w:rPr>
          <w:sz w:val="26"/>
          <w:szCs w:val="26"/>
        </w:rPr>
        <w:t>7</w:t>
      </w:r>
      <w:r w:rsidRPr="00EA3131">
        <w:rPr>
          <w:sz w:val="26"/>
          <w:szCs w:val="26"/>
        </w:rPr>
        <w:t xml:space="preserve">.punkta prasības un ticis reģistrēts dalībai Objekta izsolē, ar reģistrācijas brīdi kļūst par izsoles dalībnieku. </w:t>
      </w:r>
    </w:p>
    <w:p w14:paraId="64DC859B" w14:textId="00D4CFDE" w:rsidR="00A83CAB" w:rsidRPr="00EA3131" w:rsidRDefault="001605C8" w:rsidP="004C27CB">
      <w:pPr>
        <w:pStyle w:val="Default"/>
        <w:numPr>
          <w:ilvl w:val="0"/>
          <w:numId w:val="15"/>
        </w:numPr>
        <w:ind w:left="426" w:hanging="426"/>
        <w:jc w:val="both"/>
        <w:rPr>
          <w:color w:val="auto"/>
          <w:sz w:val="26"/>
          <w:szCs w:val="26"/>
        </w:rPr>
      </w:pPr>
      <w:r w:rsidRPr="00EA3131">
        <w:rPr>
          <w:sz w:val="26"/>
          <w:szCs w:val="26"/>
        </w:rPr>
        <w:t>Ja pretendents nav izpildījis Noteikumu 1</w:t>
      </w:r>
      <w:r w:rsidR="009604B4" w:rsidRPr="00EA3131">
        <w:rPr>
          <w:sz w:val="26"/>
          <w:szCs w:val="26"/>
        </w:rPr>
        <w:t>7</w:t>
      </w:r>
      <w:r w:rsidRPr="00EA3131">
        <w:rPr>
          <w:sz w:val="26"/>
          <w:szCs w:val="26"/>
        </w:rPr>
        <w:t>.punktā noteiktās prasības, tas kvalificējams kā n</w:t>
      </w:r>
      <w:r w:rsidRPr="00EA3131">
        <w:rPr>
          <w:color w:val="auto"/>
          <w:sz w:val="26"/>
          <w:szCs w:val="26"/>
        </w:rPr>
        <w:t>eatbilstošs pretendents, kurš nav reģistrējams</w:t>
      </w:r>
      <w:r w:rsidR="000F1D6A" w:rsidRPr="00EA3131">
        <w:rPr>
          <w:color w:val="auto"/>
          <w:sz w:val="26"/>
          <w:szCs w:val="26"/>
        </w:rPr>
        <w:t xml:space="preserve"> izsoles d</w:t>
      </w:r>
      <w:r w:rsidRPr="00EA3131">
        <w:rPr>
          <w:color w:val="auto"/>
          <w:sz w:val="26"/>
          <w:szCs w:val="26"/>
        </w:rPr>
        <w:t xml:space="preserve">alībnieku sarakstā un kura dalība solīšanā ir neiespējama un nav pieļaujama. </w:t>
      </w:r>
    </w:p>
    <w:p w14:paraId="7A284221" w14:textId="77777777" w:rsidR="00A83CAB" w:rsidRPr="00EA3131" w:rsidRDefault="007B1EA8" w:rsidP="004C27CB">
      <w:pPr>
        <w:pStyle w:val="Default"/>
        <w:numPr>
          <w:ilvl w:val="0"/>
          <w:numId w:val="15"/>
        </w:numPr>
        <w:ind w:left="426" w:hanging="426"/>
        <w:jc w:val="both"/>
        <w:rPr>
          <w:color w:val="auto"/>
          <w:sz w:val="26"/>
          <w:szCs w:val="26"/>
        </w:rPr>
      </w:pPr>
      <w:r w:rsidRPr="00EA3131">
        <w:rPr>
          <w:color w:val="auto"/>
          <w:sz w:val="26"/>
          <w:szCs w:val="26"/>
        </w:rPr>
        <w:t>Izsoles rīkotājs nav tiesīgs līdz izsoles sākumam iepazīstināt fiziskās un juridiskās personas ar informāciju par izsoles dalībniekiem.</w:t>
      </w:r>
    </w:p>
    <w:p w14:paraId="196AD25E" w14:textId="69FF1728" w:rsidR="001605C8" w:rsidRPr="00EA3131" w:rsidRDefault="007B1EA8" w:rsidP="004C27CB">
      <w:pPr>
        <w:pStyle w:val="Default"/>
        <w:numPr>
          <w:ilvl w:val="0"/>
          <w:numId w:val="15"/>
        </w:numPr>
        <w:ind w:left="426" w:hanging="426"/>
        <w:jc w:val="both"/>
        <w:rPr>
          <w:color w:val="auto"/>
          <w:sz w:val="26"/>
          <w:szCs w:val="26"/>
        </w:rPr>
      </w:pPr>
      <w:r w:rsidRPr="00EA3131">
        <w:rPr>
          <w:color w:val="auto"/>
          <w:sz w:val="26"/>
          <w:szCs w:val="26"/>
        </w:rPr>
        <w:lastRenderedPageBreak/>
        <w:t>Starp izsoles dalībniekiem aizliegta vienošanās, kas varētu ietekmēt izsoles rezultātu un gaitu.</w:t>
      </w:r>
    </w:p>
    <w:p w14:paraId="1A36243E" w14:textId="3B8E42C7" w:rsidR="007B1EA8" w:rsidRPr="00EA3131" w:rsidRDefault="007B1EA8" w:rsidP="004C27CB">
      <w:pPr>
        <w:pStyle w:val="Heading1"/>
        <w:numPr>
          <w:ilvl w:val="0"/>
          <w:numId w:val="2"/>
        </w:numPr>
        <w:ind w:left="142" w:hanging="142"/>
      </w:pPr>
      <w:r w:rsidRPr="00EA3131">
        <w:t>I</w:t>
      </w:r>
      <w:r w:rsidR="001605C8" w:rsidRPr="00EA3131">
        <w:t>zsoles norise</w:t>
      </w:r>
    </w:p>
    <w:p w14:paraId="711DB5FE" w14:textId="0248DD16" w:rsidR="001605C8" w:rsidRPr="00EA3131" w:rsidRDefault="001605C8" w:rsidP="004C27CB">
      <w:pPr>
        <w:pStyle w:val="Default"/>
        <w:numPr>
          <w:ilvl w:val="0"/>
          <w:numId w:val="15"/>
        </w:numPr>
        <w:ind w:left="426" w:hanging="426"/>
        <w:jc w:val="both"/>
        <w:rPr>
          <w:sz w:val="26"/>
          <w:szCs w:val="26"/>
        </w:rPr>
      </w:pPr>
      <w:r w:rsidRPr="00EA3131">
        <w:rPr>
          <w:sz w:val="26"/>
          <w:szCs w:val="26"/>
        </w:rPr>
        <w:t xml:space="preserve">Pie ieejas izsoles telpās, izsoles </w:t>
      </w:r>
      <w:r w:rsidR="000F1D6A" w:rsidRPr="00EA3131">
        <w:rPr>
          <w:sz w:val="26"/>
          <w:szCs w:val="26"/>
        </w:rPr>
        <w:t>d</w:t>
      </w:r>
      <w:r w:rsidRPr="00EA3131">
        <w:rPr>
          <w:sz w:val="26"/>
          <w:szCs w:val="26"/>
        </w:rPr>
        <w:t xml:space="preserve">alībnieks uzrāda Komisijas sēžu protokolistam dokumentu, kas pierāda </w:t>
      </w:r>
      <w:r w:rsidR="000F1D6A" w:rsidRPr="00EA3131">
        <w:rPr>
          <w:sz w:val="26"/>
          <w:szCs w:val="26"/>
        </w:rPr>
        <w:t>d</w:t>
      </w:r>
      <w:r w:rsidRPr="00EA3131">
        <w:rPr>
          <w:sz w:val="26"/>
          <w:szCs w:val="26"/>
        </w:rPr>
        <w:t xml:space="preserve">alībnieka reģistrāciju izsolei un pilnvarojumu, ja </w:t>
      </w:r>
      <w:r w:rsidR="000F1D6A" w:rsidRPr="00EA3131">
        <w:rPr>
          <w:sz w:val="26"/>
          <w:szCs w:val="26"/>
        </w:rPr>
        <w:t>d</w:t>
      </w:r>
      <w:r w:rsidRPr="00EA3131">
        <w:rPr>
          <w:sz w:val="26"/>
          <w:szCs w:val="26"/>
        </w:rPr>
        <w:t xml:space="preserve">alībnieku pārstāv pilnvarotā persona, uz kā pamata viņam izsniedz izsoles </w:t>
      </w:r>
      <w:r w:rsidR="000F1D6A" w:rsidRPr="00EA3131">
        <w:rPr>
          <w:sz w:val="26"/>
          <w:szCs w:val="26"/>
        </w:rPr>
        <w:t>d</w:t>
      </w:r>
      <w:r w:rsidRPr="00EA3131">
        <w:rPr>
          <w:sz w:val="26"/>
          <w:szCs w:val="26"/>
        </w:rPr>
        <w:t xml:space="preserve">alībnieka reģistrācijas kartīti, kuras numurs atbilst reģistrācijas apliecībā ierakstītajam kārtas numuram. </w:t>
      </w:r>
    </w:p>
    <w:p w14:paraId="1BDBC6C3" w14:textId="4A63270B" w:rsidR="001605C8" w:rsidRPr="00EA3131" w:rsidRDefault="001605C8" w:rsidP="004C27CB">
      <w:pPr>
        <w:pStyle w:val="Default"/>
        <w:numPr>
          <w:ilvl w:val="0"/>
          <w:numId w:val="15"/>
        </w:numPr>
        <w:ind w:left="426" w:hanging="426"/>
        <w:jc w:val="both"/>
        <w:rPr>
          <w:sz w:val="26"/>
          <w:szCs w:val="26"/>
        </w:rPr>
      </w:pPr>
      <w:r w:rsidRPr="00EA3131">
        <w:rPr>
          <w:sz w:val="26"/>
          <w:szCs w:val="26"/>
        </w:rPr>
        <w:t xml:space="preserve">Komisijas Noteikumu eksemplārā pirms izsoles sākšanās, izsoles </w:t>
      </w:r>
      <w:r w:rsidR="000F1D6A" w:rsidRPr="00EA3131">
        <w:rPr>
          <w:sz w:val="26"/>
          <w:szCs w:val="26"/>
        </w:rPr>
        <w:t>d</w:t>
      </w:r>
      <w:r w:rsidRPr="00EA3131">
        <w:rPr>
          <w:sz w:val="26"/>
          <w:szCs w:val="26"/>
        </w:rPr>
        <w:t xml:space="preserve">alībnieks ar savu parakstu apliecina, ka ir iepazinies ar Noteikumiem un to nosacījumiem piekrīt. </w:t>
      </w:r>
    </w:p>
    <w:p w14:paraId="79437687" w14:textId="77777777" w:rsidR="006C40A1" w:rsidRPr="00EA3131" w:rsidRDefault="001605C8" w:rsidP="004C27CB">
      <w:pPr>
        <w:pStyle w:val="Default"/>
        <w:numPr>
          <w:ilvl w:val="0"/>
          <w:numId w:val="15"/>
        </w:numPr>
        <w:ind w:left="426" w:hanging="426"/>
        <w:jc w:val="both"/>
        <w:rPr>
          <w:sz w:val="26"/>
          <w:szCs w:val="26"/>
        </w:rPr>
      </w:pPr>
      <w:r w:rsidRPr="00EA3131">
        <w:rPr>
          <w:sz w:val="26"/>
          <w:szCs w:val="26"/>
        </w:rPr>
        <w:t>Komisija, atklājot izsoli, sastāda izsoles dalībnieku sarakstu. Dalībnieku sarakstā ieraksta katra dalībnieka vārdu, uzvārdu vai juridiskas personas gadījumā – nosaukumu</w:t>
      </w:r>
      <w:r w:rsidR="006C40A1" w:rsidRPr="00EA3131">
        <w:rPr>
          <w:sz w:val="26"/>
          <w:szCs w:val="26"/>
        </w:rPr>
        <w:t xml:space="preserve">, kā arī dalībnieka pārstāvja vārdu, uzvārdu. </w:t>
      </w:r>
    </w:p>
    <w:p w14:paraId="7BDAF278" w14:textId="77777777" w:rsidR="000F1D6A" w:rsidRPr="00EA3131" w:rsidRDefault="001605C8" w:rsidP="004C27CB">
      <w:pPr>
        <w:pStyle w:val="Default"/>
        <w:numPr>
          <w:ilvl w:val="0"/>
          <w:numId w:val="15"/>
        </w:numPr>
        <w:ind w:left="426" w:hanging="426"/>
        <w:jc w:val="both"/>
        <w:rPr>
          <w:sz w:val="26"/>
          <w:szCs w:val="26"/>
        </w:rPr>
      </w:pPr>
      <w:r w:rsidRPr="00EA3131">
        <w:rPr>
          <w:sz w:val="26"/>
          <w:szCs w:val="26"/>
        </w:rPr>
        <w:t xml:space="preserve">Uzsākot izsoli, izsoles vadītājs pārliecinās, vai ir ieradušies visi reģistrētie izsoles dalībnieki. </w:t>
      </w:r>
    </w:p>
    <w:p w14:paraId="1994CDBF" w14:textId="3A56DF92" w:rsidR="000F1D6A" w:rsidRPr="00EA3131" w:rsidRDefault="000F1D6A" w:rsidP="004C27CB">
      <w:pPr>
        <w:pStyle w:val="Default"/>
        <w:numPr>
          <w:ilvl w:val="0"/>
          <w:numId w:val="15"/>
        </w:numPr>
        <w:ind w:left="426" w:hanging="426"/>
        <w:jc w:val="both"/>
        <w:rPr>
          <w:sz w:val="26"/>
          <w:szCs w:val="26"/>
        </w:rPr>
      </w:pPr>
      <w:r w:rsidRPr="00EA3131">
        <w:rPr>
          <w:bCs/>
          <w:sz w:val="26"/>
          <w:szCs w:val="26"/>
        </w:rPr>
        <w:t xml:space="preserve">Ja uz izsoli reģistrējies un izpildījis Noteikumu prasības tikai viens izsoles dalībnieks, Objektu pārdod vienīgajam reģistrētajam izsoles dalībniekam par Sākumcenu, kas paaugstināta par vienu soli saskaņā ar Noteikumu </w:t>
      </w:r>
      <w:r w:rsidR="006C40A1" w:rsidRPr="00EA3131">
        <w:rPr>
          <w:bCs/>
          <w:sz w:val="26"/>
          <w:szCs w:val="26"/>
        </w:rPr>
        <w:t>6</w:t>
      </w:r>
      <w:r w:rsidRPr="00EA3131">
        <w:rPr>
          <w:bCs/>
          <w:sz w:val="26"/>
          <w:szCs w:val="26"/>
        </w:rPr>
        <w:t xml:space="preserve">. un </w:t>
      </w:r>
      <w:r w:rsidR="006C40A1" w:rsidRPr="00EA3131">
        <w:rPr>
          <w:bCs/>
          <w:sz w:val="26"/>
          <w:szCs w:val="26"/>
        </w:rPr>
        <w:t>7</w:t>
      </w:r>
      <w:r w:rsidRPr="00EA3131">
        <w:rPr>
          <w:bCs/>
          <w:sz w:val="26"/>
          <w:szCs w:val="26"/>
        </w:rPr>
        <w:t>.punktu.</w:t>
      </w:r>
    </w:p>
    <w:p w14:paraId="34170422" w14:textId="1E27E723" w:rsidR="006F2B4C" w:rsidRPr="00EA3131" w:rsidRDefault="001605C8" w:rsidP="004C27CB">
      <w:pPr>
        <w:pStyle w:val="Default"/>
        <w:numPr>
          <w:ilvl w:val="0"/>
          <w:numId w:val="15"/>
        </w:numPr>
        <w:ind w:left="426" w:hanging="426"/>
        <w:jc w:val="both"/>
        <w:rPr>
          <w:sz w:val="26"/>
          <w:szCs w:val="26"/>
        </w:rPr>
      </w:pPr>
      <w:r w:rsidRPr="00EA3131">
        <w:rPr>
          <w:sz w:val="26"/>
          <w:szCs w:val="26"/>
        </w:rPr>
        <w:t xml:space="preserve">Ja </w:t>
      </w:r>
      <w:r w:rsidR="006F2B4C" w:rsidRPr="00EA3131">
        <w:rPr>
          <w:sz w:val="26"/>
          <w:szCs w:val="26"/>
        </w:rPr>
        <w:t>noteiktajā laikā ir reģistrējušies vairāk par vienu dalībnieku, bet uz izsoli ierodas viens dalībnieks, izsole netiek atlikta. Uzskatāms, ka dalībnieks, kurš nav ieradies uz izsoli, atteicies no dalības izsolē un viņam Dalības maksa un Nodrošinājuma nauda netiek atmaksāta.</w:t>
      </w:r>
    </w:p>
    <w:p w14:paraId="7A155CC6" w14:textId="77777777" w:rsidR="006F2B4C" w:rsidRPr="00EA3131" w:rsidRDefault="006F2B4C" w:rsidP="004C27CB">
      <w:pPr>
        <w:pStyle w:val="Default"/>
        <w:numPr>
          <w:ilvl w:val="0"/>
          <w:numId w:val="15"/>
        </w:numPr>
        <w:ind w:left="426" w:hanging="426"/>
        <w:jc w:val="both"/>
        <w:rPr>
          <w:sz w:val="26"/>
          <w:szCs w:val="26"/>
        </w:rPr>
      </w:pPr>
      <w:r w:rsidRPr="00EA3131">
        <w:rPr>
          <w:sz w:val="26"/>
          <w:szCs w:val="26"/>
        </w:rPr>
        <w:t xml:space="preserve">Izsoles vadītājs atklāj izsoli un raksturo pārdodamo Objektu, paziņo tā Sākumcenu, kā arī summu, par kādu cena paaugstināma ar katru nākamo solījumu. </w:t>
      </w:r>
    </w:p>
    <w:p w14:paraId="250CD5FD" w14:textId="4F6AF440" w:rsidR="001605C8" w:rsidRPr="00EA3131" w:rsidRDefault="001605C8" w:rsidP="004C27CB">
      <w:pPr>
        <w:pStyle w:val="Default"/>
        <w:numPr>
          <w:ilvl w:val="0"/>
          <w:numId w:val="15"/>
        </w:numPr>
        <w:ind w:left="426" w:hanging="426"/>
        <w:jc w:val="both"/>
        <w:rPr>
          <w:sz w:val="26"/>
          <w:szCs w:val="26"/>
        </w:rPr>
      </w:pPr>
      <w:r w:rsidRPr="00EA3131">
        <w:rPr>
          <w:sz w:val="26"/>
          <w:szCs w:val="26"/>
        </w:rPr>
        <w:t xml:space="preserve">Izsoles vadītājs nosauc izsoles priekšmeta Sākumcenu, piedāvājot izsoles </w:t>
      </w:r>
      <w:r w:rsidR="000F1D6A" w:rsidRPr="00EA3131">
        <w:rPr>
          <w:sz w:val="26"/>
          <w:szCs w:val="26"/>
        </w:rPr>
        <w:t>d</w:t>
      </w:r>
      <w:r w:rsidRPr="00EA3131">
        <w:rPr>
          <w:sz w:val="26"/>
          <w:szCs w:val="26"/>
        </w:rPr>
        <w:t xml:space="preserve">alībniekiem veikt soli. </w:t>
      </w:r>
    </w:p>
    <w:p w14:paraId="787A1B88" w14:textId="271D425F" w:rsidR="001605C8" w:rsidRPr="00EA3131" w:rsidRDefault="001605C8" w:rsidP="004C27CB">
      <w:pPr>
        <w:pStyle w:val="Default"/>
        <w:numPr>
          <w:ilvl w:val="0"/>
          <w:numId w:val="15"/>
        </w:numPr>
        <w:ind w:left="426" w:hanging="426"/>
        <w:jc w:val="both"/>
        <w:rPr>
          <w:sz w:val="26"/>
          <w:szCs w:val="26"/>
        </w:rPr>
      </w:pPr>
      <w:r w:rsidRPr="00EA3131">
        <w:rPr>
          <w:sz w:val="26"/>
          <w:szCs w:val="26"/>
        </w:rPr>
        <w:t xml:space="preserve">Izsoles </w:t>
      </w:r>
      <w:r w:rsidR="000F1D6A" w:rsidRPr="00EA3131">
        <w:rPr>
          <w:sz w:val="26"/>
          <w:szCs w:val="26"/>
        </w:rPr>
        <w:t>d</w:t>
      </w:r>
      <w:r w:rsidRPr="00EA3131">
        <w:rPr>
          <w:sz w:val="26"/>
          <w:szCs w:val="26"/>
        </w:rPr>
        <w:t xml:space="preserve">alībnieki solīšanas procesā paceļ savu reģistrācijas kartīti ar numuru. Izsoles vadītājs atkārto pirmā solītāja reģistrācijas numuru un nosauc piedāvāto cenu. Piedāvātās cenas pieaugums nevar būt mazāks par izsoles soli. </w:t>
      </w:r>
    </w:p>
    <w:p w14:paraId="7079AFD2" w14:textId="77777777" w:rsidR="006C40A1" w:rsidRPr="00EA3131" w:rsidRDefault="001605C8" w:rsidP="004C27CB">
      <w:pPr>
        <w:pStyle w:val="Default"/>
        <w:numPr>
          <w:ilvl w:val="0"/>
          <w:numId w:val="15"/>
        </w:numPr>
        <w:ind w:left="426" w:hanging="426"/>
        <w:jc w:val="both"/>
        <w:rPr>
          <w:sz w:val="26"/>
          <w:szCs w:val="26"/>
        </w:rPr>
      </w:pPr>
      <w:r w:rsidRPr="00EA3131">
        <w:rPr>
          <w:sz w:val="26"/>
          <w:szCs w:val="26"/>
        </w:rPr>
        <w:t xml:space="preserve">Ja neviens no izsoles </w:t>
      </w:r>
      <w:r w:rsidR="000F1D6A" w:rsidRPr="00EA3131">
        <w:rPr>
          <w:sz w:val="26"/>
          <w:szCs w:val="26"/>
        </w:rPr>
        <w:t>d</w:t>
      </w:r>
      <w:r w:rsidRPr="00EA3131">
        <w:rPr>
          <w:sz w:val="26"/>
          <w:szCs w:val="26"/>
        </w:rPr>
        <w:t xml:space="preserve">alībniekiem vairs augstāku cenu nepiedāvā, izsoles vadītājs trīs reizes atkārto pēdējo augstāko cenu un fiksē to ar vārdu „Pārdots”. Tas nozīmē, ka Objekts ir pārdots personai, kura solījusi augstāko cenu. </w:t>
      </w:r>
    </w:p>
    <w:p w14:paraId="60851DA0" w14:textId="77777777" w:rsidR="006C40A1" w:rsidRPr="00EA3131" w:rsidRDefault="006C40A1" w:rsidP="004C27CB">
      <w:pPr>
        <w:pStyle w:val="Default"/>
        <w:numPr>
          <w:ilvl w:val="0"/>
          <w:numId w:val="15"/>
        </w:numPr>
        <w:ind w:left="426" w:hanging="426"/>
        <w:jc w:val="both"/>
        <w:rPr>
          <w:sz w:val="26"/>
          <w:szCs w:val="26"/>
        </w:rPr>
      </w:pPr>
      <w:r w:rsidRPr="00EA3131">
        <w:rPr>
          <w:sz w:val="26"/>
          <w:szCs w:val="26"/>
        </w:rPr>
        <w:t xml:space="preserve">Izsoles dalībnieks, kurš ir nosolījis Objekta pirkuma tiesības, kā arī pārējie izsoles dalībnieki, atsakoties no turpmākās solīšanas, katrs apstiprina ar parakstu izsoles dalībnieku sarakstā savu pēdējo solīto cenu. </w:t>
      </w:r>
    </w:p>
    <w:p w14:paraId="1F52C981" w14:textId="5757C830" w:rsidR="007125E0" w:rsidRPr="00EA3131" w:rsidRDefault="001605C8" w:rsidP="004C27CB">
      <w:pPr>
        <w:pStyle w:val="Default"/>
        <w:numPr>
          <w:ilvl w:val="0"/>
          <w:numId w:val="15"/>
        </w:numPr>
        <w:ind w:left="426" w:hanging="426"/>
        <w:jc w:val="both"/>
        <w:rPr>
          <w:sz w:val="26"/>
          <w:szCs w:val="26"/>
        </w:rPr>
      </w:pPr>
      <w:r w:rsidRPr="00EA3131">
        <w:rPr>
          <w:sz w:val="26"/>
          <w:szCs w:val="26"/>
        </w:rPr>
        <w:t xml:space="preserve">Izsoles </w:t>
      </w:r>
      <w:r w:rsidR="00671879" w:rsidRPr="00EA3131">
        <w:rPr>
          <w:sz w:val="26"/>
          <w:szCs w:val="26"/>
        </w:rPr>
        <w:t>d</w:t>
      </w:r>
      <w:r w:rsidRPr="00EA3131">
        <w:rPr>
          <w:sz w:val="26"/>
          <w:szCs w:val="26"/>
        </w:rPr>
        <w:t xml:space="preserve">alībnieku, kurš ir nosolījis Objekta pirkuma tiesības, bet neparakstās izsoles </w:t>
      </w:r>
      <w:r w:rsidR="00910A7A" w:rsidRPr="00EA3131">
        <w:rPr>
          <w:sz w:val="26"/>
          <w:szCs w:val="26"/>
        </w:rPr>
        <w:t>dalībnieku sarakstā</w:t>
      </w:r>
      <w:r w:rsidRPr="00EA3131">
        <w:rPr>
          <w:sz w:val="26"/>
          <w:szCs w:val="26"/>
        </w:rPr>
        <w:t xml:space="preserve">, uzskata par atteikušos no nosolītā Objekta pirkuma tiesībām. Tad pēdējam pārsolītajam Objekta pirkuma tiesību pretendentam Komisija piedāvā Objekta pirkuma tiesības par viņa paša nosolīto augstāko maksu. Ja izsolē pirmspēdējo augstāko maksu solījuši vairāki Dalībnieki, izsoli nekavējoties atkārto no pirmspēdējās augstākās cenas. Atkārtotajā izsolē nepiedalās Dalībnieks, kurš atteicies no nosolītajām Objekta pirkuma tiesībām. </w:t>
      </w:r>
    </w:p>
    <w:p w14:paraId="77B0D627" w14:textId="2F858349" w:rsidR="007125E0" w:rsidRPr="00EA3131" w:rsidRDefault="007125E0" w:rsidP="004C27CB">
      <w:pPr>
        <w:pStyle w:val="Default"/>
        <w:numPr>
          <w:ilvl w:val="0"/>
          <w:numId w:val="15"/>
        </w:numPr>
        <w:ind w:left="426" w:hanging="426"/>
        <w:jc w:val="both"/>
        <w:rPr>
          <w:color w:val="FF0000"/>
          <w:sz w:val="26"/>
          <w:szCs w:val="26"/>
        </w:rPr>
      </w:pPr>
      <w:r w:rsidRPr="00EA3131">
        <w:rPr>
          <w:sz w:val="26"/>
          <w:szCs w:val="26"/>
        </w:rPr>
        <w:t>Ja</w:t>
      </w:r>
      <w:r w:rsidR="00032595" w:rsidRPr="00EA3131">
        <w:rPr>
          <w:sz w:val="26"/>
          <w:szCs w:val="26"/>
        </w:rPr>
        <w:t xml:space="preserve"> izsolē ir Dalībnieki, kuru nosolītā summa ir vienāda</w:t>
      </w:r>
      <w:r w:rsidRPr="00EA3131">
        <w:rPr>
          <w:sz w:val="26"/>
          <w:szCs w:val="26"/>
        </w:rPr>
        <w:t xml:space="preserve">, </w:t>
      </w:r>
      <w:r w:rsidR="00032595" w:rsidRPr="00EA3131">
        <w:rPr>
          <w:bCs/>
          <w:sz w:val="26"/>
          <w:szCs w:val="26"/>
        </w:rPr>
        <w:t>tad tiek izdarīts attiecīgs ieraksts izsoles protokolā un par Objekta izsoles uzvarētāju tiek atzīts dalībnieks, kurš agrāk iesniedzis visus dokumentus.</w:t>
      </w:r>
    </w:p>
    <w:p w14:paraId="10D0DC58" w14:textId="5FCA01E7" w:rsidR="0009788A" w:rsidRPr="00EA3131" w:rsidRDefault="0009788A" w:rsidP="004C27CB">
      <w:pPr>
        <w:pStyle w:val="Default"/>
        <w:numPr>
          <w:ilvl w:val="0"/>
          <w:numId w:val="15"/>
        </w:numPr>
        <w:ind w:left="426" w:hanging="426"/>
        <w:jc w:val="both"/>
        <w:rPr>
          <w:sz w:val="26"/>
          <w:szCs w:val="26"/>
        </w:rPr>
      </w:pPr>
      <w:r w:rsidRPr="00EA3131">
        <w:rPr>
          <w:sz w:val="26"/>
          <w:szCs w:val="26"/>
        </w:rPr>
        <w:lastRenderedPageBreak/>
        <w:t>Izsoles gaita tiek fiksēta protokolā. Izsolei noslēdzoties,</w:t>
      </w:r>
      <w:r w:rsidR="00046203">
        <w:rPr>
          <w:sz w:val="26"/>
          <w:szCs w:val="26"/>
        </w:rPr>
        <w:t xml:space="preserve"> trīs dienu laikā</w:t>
      </w:r>
      <w:r w:rsidRPr="00EA3131">
        <w:rPr>
          <w:sz w:val="26"/>
          <w:szCs w:val="26"/>
        </w:rPr>
        <w:t xml:space="preserve"> protokolu paraksta visi Komisijas locekļi. </w:t>
      </w:r>
    </w:p>
    <w:p w14:paraId="17E9A6F8" w14:textId="0A756B40" w:rsidR="00910A7A" w:rsidRPr="00EA3131" w:rsidRDefault="00910A7A" w:rsidP="004C27CB">
      <w:pPr>
        <w:pStyle w:val="Default"/>
        <w:numPr>
          <w:ilvl w:val="0"/>
          <w:numId w:val="15"/>
        </w:numPr>
        <w:ind w:left="426" w:hanging="426"/>
        <w:jc w:val="both"/>
        <w:rPr>
          <w:sz w:val="26"/>
          <w:szCs w:val="26"/>
        </w:rPr>
      </w:pPr>
      <w:r w:rsidRPr="00EA3131">
        <w:rPr>
          <w:sz w:val="26"/>
          <w:szCs w:val="26"/>
        </w:rPr>
        <w:t xml:space="preserve">Izsoles rezultātus apstiprina ar Sabiedrības valdes </w:t>
      </w:r>
      <w:r w:rsidR="00046203" w:rsidRPr="00EA3131">
        <w:rPr>
          <w:sz w:val="26"/>
          <w:szCs w:val="26"/>
        </w:rPr>
        <w:t>rīkojumu</w:t>
      </w:r>
      <w:r w:rsidRPr="00EA3131">
        <w:rPr>
          <w:sz w:val="26"/>
          <w:szCs w:val="26"/>
        </w:rPr>
        <w:t xml:space="preserve"> 7 (septiņu) dienu laikā pēc </w:t>
      </w:r>
      <w:r w:rsidR="00046203">
        <w:rPr>
          <w:sz w:val="26"/>
          <w:szCs w:val="26"/>
        </w:rPr>
        <w:t>Komisijas protokola parakstīšanas</w:t>
      </w:r>
      <w:r w:rsidRPr="00EA3131">
        <w:rPr>
          <w:sz w:val="26"/>
          <w:szCs w:val="26"/>
        </w:rPr>
        <w:t xml:space="preserve">.  </w:t>
      </w:r>
    </w:p>
    <w:p w14:paraId="2C517392" w14:textId="10B9474F" w:rsidR="001605C8" w:rsidRPr="00EA3131" w:rsidRDefault="001605C8" w:rsidP="004C27CB">
      <w:pPr>
        <w:pStyle w:val="Default"/>
        <w:numPr>
          <w:ilvl w:val="0"/>
          <w:numId w:val="15"/>
        </w:numPr>
        <w:ind w:left="426" w:hanging="426"/>
        <w:jc w:val="both"/>
        <w:rPr>
          <w:color w:val="auto"/>
          <w:sz w:val="26"/>
          <w:szCs w:val="26"/>
        </w:rPr>
      </w:pPr>
      <w:r w:rsidRPr="00EA3131">
        <w:rPr>
          <w:sz w:val="26"/>
          <w:szCs w:val="26"/>
        </w:rPr>
        <w:t xml:space="preserve">Izsoles Dalībniekam, kas nosolījis augstāko cenu, ne vēlāk kā </w:t>
      </w:r>
      <w:r w:rsidR="00310282">
        <w:rPr>
          <w:sz w:val="26"/>
          <w:szCs w:val="26"/>
        </w:rPr>
        <w:t>7</w:t>
      </w:r>
      <w:r w:rsidRPr="00EA3131">
        <w:rPr>
          <w:sz w:val="26"/>
          <w:szCs w:val="26"/>
        </w:rPr>
        <w:t xml:space="preserve"> (</w:t>
      </w:r>
      <w:r w:rsidR="00310282">
        <w:rPr>
          <w:sz w:val="26"/>
          <w:szCs w:val="26"/>
        </w:rPr>
        <w:t>septiņu</w:t>
      </w:r>
      <w:r w:rsidRPr="00EA3131">
        <w:rPr>
          <w:sz w:val="26"/>
          <w:szCs w:val="26"/>
        </w:rPr>
        <w:t xml:space="preserve">) dienu </w:t>
      </w:r>
      <w:r w:rsidRPr="00EA3131">
        <w:rPr>
          <w:color w:val="auto"/>
          <w:sz w:val="26"/>
          <w:szCs w:val="26"/>
        </w:rPr>
        <w:t xml:space="preserve">laikā pēc izsoles rezultātu apstiprināšanas un rēķina saņemšanas, ir jāsamaksā rēķinā norādītā nosolītā summa par nosolīto Objektu un ir jānoslēdz pirkuma līgums par nosolīto Objektu.  </w:t>
      </w:r>
    </w:p>
    <w:p w14:paraId="4BCB75E4" w14:textId="1FB28613" w:rsidR="001605C8" w:rsidRPr="00EA3131" w:rsidRDefault="001605C8" w:rsidP="004C27CB">
      <w:pPr>
        <w:pStyle w:val="Default"/>
        <w:numPr>
          <w:ilvl w:val="0"/>
          <w:numId w:val="15"/>
        </w:numPr>
        <w:ind w:left="426" w:hanging="426"/>
        <w:jc w:val="both"/>
        <w:rPr>
          <w:color w:val="auto"/>
          <w:sz w:val="26"/>
          <w:szCs w:val="26"/>
        </w:rPr>
      </w:pPr>
      <w:r w:rsidRPr="00EA3131">
        <w:rPr>
          <w:color w:val="auto"/>
          <w:sz w:val="26"/>
          <w:szCs w:val="26"/>
        </w:rPr>
        <w:t xml:space="preserve">Izsoles pretendentam netiek atmaksāta Objekta izsoles nodrošinājuma nauda            EUR 100,00 (viens simts euro un 00 centi), kura pāriet izsoles organizatora – Sabiedrības īpašumā un nav atmaksājama, ja izsoles pretendents ir reģistrējies izsolei un piedalās tajā, taču: </w:t>
      </w:r>
    </w:p>
    <w:p w14:paraId="57767B1A" w14:textId="1C75F507" w:rsidR="001605C8" w:rsidRPr="00EA3131" w:rsidRDefault="001605C8" w:rsidP="004C27CB">
      <w:pPr>
        <w:pStyle w:val="Default"/>
        <w:numPr>
          <w:ilvl w:val="1"/>
          <w:numId w:val="15"/>
        </w:numPr>
        <w:ind w:hanging="654"/>
        <w:jc w:val="both"/>
        <w:rPr>
          <w:color w:val="auto"/>
          <w:sz w:val="26"/>
          <w:szCs w:val="26"/>
        </w:rPr>
      </w:pPr>
      <w:r w:rsidRPr="00EA3131">
        <w:rPr>
          <w:color w:val="auto"/>
          <w:sz w:val="26"/>
          <w:szCs w:val="26"/>
        </w:rPr>
        <w:t xml:space="preserve">izsolē jebkādu apsvērumu dēļ atsakās veikt vai neveic vismaz vienu izsoles soli atbilstoši Nolikuma </w:t>
      </w:r>
      <w:r w:rsidR="00D47BF6" w:rsidRPr="00EA3131">
        <w:rPr>
          <w:color w:val="auto"/>
          <w:sz w:val="26"/>
          <w:szCs w:val="26"/>
        </w:rPr>
        <w:t>2</w:t>
      </w:r>
      <w:r w:rsidR="00910A7A" w:rsidRPr="00EA3131">
        <w:rPr>
          <w:color w:val="auto"/>
          <w:sz w:val="26"/>
          <w:szCs w:val="26"/>
        </w:rPr>
        <w:t>9</w:t>
      </w:r>
      <w:r w:rsidRPr="00EA3131">
        <w:rPr>
          <w:color w:val="auto"/>
          <w:sz w:val="26"/>
          <w:szCs w:val="26"/>
        </w:rPr>
        <w:t>.punkta prasībām, vai</w:t>
      </w:r>
    </w:p>
    <w:p w14:paraId="0CD648B2" w14:textId="77777777" w:rsidR="00910A7A" w:rsidRPr="00EA3131" w:rsidRDefault="00910A7A" w:rsidP="004C27CB">
      <w:pPr>
        <w:pStyle w:val="Default"/>
        <w:numPr>
          <w:ilvl w:val="1"/>
          <w:numId w:val="15"/>
        </w:numPr>
        <w:ind w:hanging="654"/>
        <w:jc w:val="both"/>
        <w:rPr>
          <w:color w:val="auto"/>
          <w:sz w:val="26"/>
          <w:szCs w:val="26"/>
        </w:rPr>
      </w:pPr>
      <w:r w:rsidRPr="00EA3131">
        <w:rPr>
          <w:color w:val="auto"/>
          <w:sz w:val="26"/>
          <w:szCs w:val="26"/>
        </w:rPr>
        <w:t>pēc Objekta nosolīšanas neparaksta un/vai atsakās parakstīties izsoles dalībnieku sarakstā, apliecinot savu nosolīto cenu, tādējādi ir uzskatāms, ka dalībnieks ir atteicies no nosolītā Objekta;</w:t>
      </w:r>
    </w:p>
    <w:p w14:paraId="775D7506" w14:textId="416A5BB6" w:rsidR="001605C8" w:rsidRPr="00EA3131" w:rsidRDefault="001605C8" w:rsidP="004C27CB">
      <w:pPr>
        <w:pStyle w:val="Default"/>
        <w:numPr>
          <w:ilvl w:val="1"/>
          <w:numId w:val="15"/>
        </w:numPr>
        <w:ind w:hanging="654"/>
        <w:jc w:val="both"/>
        <w:rPr>
          <w:color w:val="auto"/>
          <w:sz w:val="26"/>
          <w:szCs w:val="26"/>
        </w:rPr>
      </w:pPr>
      <w:r w:rsidRPr="00EA3131">
        <w:rPr>
          <w:color w:val="auto"/>
          <w:sz w:val="26"/>
          <w:szCs w:val="26"/>
        </w:rPr>
        <w:t xml:space="preserve">pēc objekta nosolīšanas izsolē tas jebkādu apsvērumu dēļ nav izpildījis Nolikuma </w:t>
      </w:r>
      <w:r w:rsidR="00910A7A" w:rsidRPr="00EA3131">
        <w:rPr>
          <w:color w:val="auto"/>
          <w:sz w:val="26"/>
          <w:szCs w:val="26"/>
        </w:rPr>
        <w:t>40</w:t>
      </w:r>
      <w:r w:rsidRPr="00EA3131">
        <w:rPr>
          <w:color w:val="auto"/>
          <w:sz w:val="26"/>
          <w:szCs w:val="26"/>
        </w:rPr>
        <w:t xml:space="preserve">.punkta prasības par Pirkuma līguma noslēgšanu un/vai nav veicis pilnu samaksu par nosolīto Objektu. </w:t>
      </w:r>
    </w:p>
    <w:p w14:paraId="7C41C9C9" w14:textId="1381C4AC" w:rsidR="007B1EA8" w:rsidRPr="00EA3131" w:rsidRDefault="007B1EA8" w:rsidP="004C27CB">
      <w:pPr>
        <w:widowControl w:val="0"/>
        <w:numPr>
          <w:ilvl w:val="0"/>
          <w:numId w:val="15"/>
        </w:numPr>
        <w:shd w:val="clear" w:color="auto" w:fill="FFFFFF"/>
        <w:tabs>
          <w:tab w:val="left" w:pos="426"/>
        </w:tabs>
        <w:ind w:left="426" w:hanging="426"/>
        <w:jc w:val="both"/>
        <w:rPr>
          <w:rFonts w:ascii="Times New Roman" w:hAnsi="Times New Roman"/>
          <w:sz w:val="26"/>
          <w:szCs w:val="26"/>
          <w:lang w:val="lv-LV"/>
        </w:rPr>
      </w:pPr>
      <w:r w:rsidRPr="00EA3131">
        <w:rPr>
          <w:rFonts w:ascii="Times New Roman" w:hAnsi="Times New Roman"/>
          <w:sz w:val="26"/>
          <w:szCs w:val="26"/>
          <w:lang w:val="lv-LV"/>
        </w:rPr>
        <w:t xml:space="preserve">Ja izsole nenotiek, reģistrētajam dalībniekam, kurš ieradies uz izsoli, ir tiesības pieprasīt atpakaļ nodrošinājuma naudu, kas jāatmaksā </w:t>
      </w:r>
      <w:r w:rsidR="00310282">
        <w:rPr>
          <w:rFonts w:ascii="Times New Roman" w:hAnsi="Times New Roman"/>
          <w:sz w:val="26"/>
          <w:szCs w:val="26"/>
          <w:lang w:val="lv-LV"/>
        </w:rPr>
        <w:t>7 (</w:t>
      </w:r>
      <w:r w:rsidRPr="00EA3131">
        <w:rPr>
          <w:rFonts w:ascii="Times New Roman" w:hAnsi="Times New Roman"/>
          <w:sz w:val="26"/>
          <w:szCs w:val="26"/>
          <w:lang w:val="lv-LV"/>
        </w:rPr>
        <w:t>septiņu</w:t>
      </w:r>
      <w:r w:rsidR="00310282">
        <w:rPr>
          <w:rFonts w:ascii="Times New Roman" w:hAnsi="Times New Roman"/>
          <w:sz w:val="26"/>
          <w:szCs w:val="26"/>
          <w:lang w:val="lv-LV"/>
        </w:rPr>
        <w:t>)</w:t>
      </w:r>
      <w:r w:rsidRPr="00EA3131">
        <w:rPr>
          <w:rFonts w:ascii="Times New Roman" w:hAnsi="Times New Roman"/>
          <w:sz w:val="26"/>
          <w:szCs w:val="26"/>
          <w:lang w:val="lv-LV"/>
        </w:rPr>
        <w:t xml:space="preserve"> darba dienu laikā no pieprasījuma saņemšanas.</w:t>
      </w:r>
    </w:p>
    <w:p w14:paraId="02E71324" w14:textId="7462BB5F" w:rsidR="007B1EA8" w:rsidRPr="00EA3131" w:rsidRDefault="007B1EA8" w:rsidP="004C27CB">
      <w:pPr>
        <w:widowControl w:val="0"/>
        <w:numPr>
          <w:ilvl w:val="0"/>
          <w:numId w:val="15"/>
        </w:numPr>
        <w:shd w:val="clear" w:color="auto" w:fill="FFFFFF"/>
        <w:tabs>
          <w:tab w:val="left" w:pos="426"/>
        </w:tabs>
        <w:ind w:left="426" w:hanging="426"/>
        <w:jc w:val="both"/>
        <w:rPr>
          <w:rFonts w:ascii="Times New Roman" w:hAnsi="Times New Roman"/>
          <w:sz w:val="26"/>
          <w:szCs w:val="26"/>
          <w:lang w:val="lv-LV"/>
        </w:rPr>
      </w:pPr>
      <w:r w:rsidRPr="00EA3131">
        <w:rPr>
          <w:rFonts w:ascii="Times New Roman" w:hAnsi="Times New Roman"/>
          <w:sz w:val="26"/>
          <w:szCs w:val="26"/>
          <w:lang w:val="lv-LV"/>
        </w:rPr>
        <w:t xml:space="preserve">Ja dalībnieks nepieprasa iemaksāto summu, viņam ir tiesības saņemt jaunu reģistrācijas apliecību un piedalīties atkārtotā izsolē bez Noteikumu </w:t>
      </w:r>
      <w:r w:rsidR="00CA139F" w:rsidRPr="00EA3131">
        <w:rPr>
          <w:rFonts w:ascii="Times New Roman" w:hAnsi="Times New Roman"/>
          <w:sz w:val="26"/>
          <w:szCs w:val="26"/>
          <w:lang w:val="lv-LV"/>
        </w:rPr>
        <w:t>1</w:t>
      </w:r>
      <w:r w:rsidR="00910A7A" w:rsidRPr="00EA3131">
        <w:rPr>
          <w:rFonts w:ascii="Times New Roman" w:hAnsi="Times New Roman"/>
          <w:sz w:val="26"/>
          <w:szCs w:val="26"/>
          <w:lang w:val="lv-LV"/>
        </w:rPr>
        <w:t>7</w:t>
      </w:r>
      <w:r w:rsidR="00CA139F" w:rsidRPr="00EA3131">
        <w:rPr>
          <w:rFonts w:ascii="Times New Roman" w:hAnsi="Times New Roman"/>
          <w:sz w:val="26"/>
          <w:szCs w:val="26"/>
          <w:lang w:val="lv-LV"/>
        </w:rPr>
        <w:t>.1.2., 1</w:t>
      </w:r>
      <w:r w:rsidR="00910A7A" w:rsidRPr="00EA3131">
        <w:rPr>
          <w:rFonts w:ascii="Times New Roman" w:hAnsi="Times New Roman"/>
          <w:sz w:val="26"/>
          <w:szCs w:val="26"/>
          <w:lang w:val="lv-LV"/>
        </w:rPr>
        <w:t>7</w:t>
      </w:r>
      <w:r w:rsidR="00CA139F" w:rsidRPr="00EA3131">
        <w:rPr>
          <w:rFonts w:ascii="Times New Roman" w:hAnsi="Times New Roman"/>
          <w:sz w:val="26"/>
          <w:szCs w:val="26"/>
          <w:lang w:val="lv-LV"/>
        </w:rPr>
        <w:t>.1.3., 1</w:t>
      </w:r>
      <w:r w:rsidR="00910A7A" w:rsidRPr="00EA3131">
        <w:rPr>
          <w:rFonts w:ascii="Times New Roman" w:hAnsi="Times New Roman"/>
          <w:sz w:val="26"/>
          <w:szCs w:val="26"/>
          <w:lang w:val="lv-LV"/>
        </w:rPr>
        <w:t>7</w:t>
      </w:r>
      <w:r w:rsidR="00CA139F" w:rsidRPr="00EA3131">
        <w:rPr>
          <w:rFonts w:ascii="Times New Roman" w:hAnsi="Times New Roman"/>
          <w:sz w:val="26"/>
          <w:szCs w:val="26"/>
          <w:lang w:val="lv-LV"/>
        </w:rPr>
        <w:t>.2.4. un 1</w:t>
      </w:r>
      <w:r w:rsidR="00910A7A" w:rsidRPr="00EA3131">
        <w:rPr>
          <w:rFonts w:ascii="Times New Roman" w:hAnsi="Times New Roman"/>
          <w:sz w:val="26"/>
          <w:szCs w:val="26"/>
          <w:lang w:val="lv-LV"/>
        </w:rPr>
        <w:t>7</w:t>
      </w:r>
      <w:r w:rsidR="00CA139F" w:rsidRPr="00EA3131">
        <w:rPr>
          <w:rFonts w:ascii="Times New Roman" w:hAnsi="Times New Roman"/>
          <w:sz w:val="26"/>
          <w:szCs w:val="26"/>
          <w:lang w:val="lv-LV"/>
        </w:rPr>
        <w:t>.2.5.apkš</w:t>
      </w:r>
      <w:r w:rsidRPr="00EA3131">
        <w:rPr>
          <w:rFonts w:ascii="Times New Roman" w:hAnsi="Times New Roman"/>
          <w:sz w:val="26"/>
          <w:szCs w:val="26"/>
          <w:lang w:val="lv-LV"/>
        </w:rPr>
        <w:t>punktos minēto dokumentu iesniegšanas.</w:t>
      </w:r>
    </w:p>
    <w:p w14:paraId="5AC87D20" w14:textId="77777777" w:rsidR="007B1EA8" w:rsidRPr="00EA3131" w:rsidRDefault="007B1EA8" w:rsidP="004C27CB">
      <w:pPr>
        <w:shd w:val="clear" w:color="auto" w:fill="FFFFFF"/>
        <w:ind w:left="567"/>
        <w:rPr>
          <w:rFonts w:ascii="Times New Roman" w:hAnsi="Times New Roman"/>
          <w:b/>
          <w:bCs/>
          <w:sz w:val="12"/>
          <w:szCs w:val="12"/>
          <w:lang w:val="lv-LV"/>
        </w:rPr>
      </w:pPr>
    </w:p>
    <w:p w14:paraId="58750E76" w14:textId="1E0A9AA9" w:rsidR="007B1EA8" w:rsidRPr="00EA3131" w:rsidRDefault="00B06A38" w:rsidP="004C27CB">
      <w:pPr>
        <w:pStyle w:val="ListParagraph"/>
        <w:widowControl w:val="0"/>
        <w:numPr>
          <w:ilvl w:val="0"/>
          <w:numId w:val="2"/>
        </w:numPr>
        <w:shd w:val="clear" w:color="auto" w:fill="FFFFFF"/>
        <w:spacing w:after="240"/>
        <w:ind w:left="142" w:hanging="142"/>
        <w:jc w:val="center"/>
        <w:rPr>
          <w:rFonts w:ascii="Times New Roman" w:hAnsi="Times New Roman"/>
          <w:b/>
          <w:sz w:val="26"/>
          <w:szCs w:val="26"/>
          <w:lang w:val="lv-LV"/>
        </w:rPr>
      </w:pPr>
      <w:r w:rsidRPr="00EA3131">
        <w:rPr>
          <w:rFonts w:ascii="Times New Roman" w:hAnsi="Times New Roman"/>
          <w:b/>
          <w:bCs/>
          <w:sz w:val="26"/>
          <w:szCs w:val="26"/>
          <w:lang w:val="lv-LV"/>
        </w:rPr>
        <w:t>Nenotikusi izsole</w:t>
      </w:r>
    </w:p>
    <w:p w14:paraId="17DBF80D" w14:textId="77777777" w:rsidR="009D6241" w:rsidRPr="00EA3131" w:rsidRDefault="009D6241" w:rsidP="004C27CB">
      <w:pPr>
        <w:pStyle w:val="ListParagraph"/>
        <w:widowControl w:val="0"/>
        <w:shd w:val="clear" w:color="auto" w:fill="FFFFFF"/>
        <w:spacing w:after="240"/>
        <w:ind w:left="142"/>
        <w:rPr>
          <w:rFonts w:ascii="Times New Roman" w:hAnsi="Times New Roman"/>
          <w:b/>
          <w:sz w:val="12"/>
          <w:szCs w:val="12"/>
          <w:lang w:val="lv-LV"/>
        </w:rPr>
      </w:pPr>
    </w:p>
    <w:p w14:paraId="1DB8BCE8" w14:textId="6D17292E" w:rsidR="007B1EA8" w:rsidRPr="00EA3131" w:rsidRDefault="007B1EA8" w:rsidP="004C27CB">
      <w:pPr>
        <w:pStyle w:val="ListParagraph"/>
        <w:widowControl w:val="0"/>
        <w:numPr>
          <w:ilvl w:val="0"/>
          <w:numId w:val="15"/>
        </w:numPr>
        <w:shd w:val="clear" w:color="auto" w:fill="FFFFFF"/>
        <w:jc w:val="both"/>
        <w:rPr>
          <w:rFonts w:ascii="Times New Roman" w:hAnsi="Times New Roman"/>
          <w:b/>
          <w:sz w:val="26"/>
          <w:szCs w:val="26"/>
          <w:lang w:val="lv-LV"/>
        </w:rPr>
      </w:pPr>
      <w:r w:rsidRPr="00EA3131">
        <w:rPr>
          <w:rFonts w:ascii="Times New Roman" w:hAnsi="Times New Roman"/>
          <w:sz w:val="26"/>
          <w:szCs w:val="26"/>
          <w:lang w:val="lv-LV"/>
        </w:rPr>
        <w:t>Izsole atz</w:t>
      </w:r>
      <w:r w:rsidRPr="00EA3131">
        <w:rPr>
          <w:rFonts w:ascii="Times New Roman" w:hAnsi="Times New Roman" w:cs="Calibri"/>
          <w:sz w:val="26"/>
          <w:szCs w:val="26"/>
          <w:lang w:val="lv-LV"/>
        </w:rPr>
        <w:t>ī</w:t>
      </w:r>
      <w:r w:rsidRPr="00EA3131">
        <w:rPr>
          <w:rFonts w:ascii="Times New Roman" w:hAnsi="Times New Roman"/>
          <w:sz w:val="26"/>
          <w:szCs w:val="26"/>
          <w:lang w:val="lv-LV"/>
        </w:rPr>
        <w:t>stama par nenotiku</w:t>
      </w:r>
      <w:r w:rsidRPr="00EA3131">
        <w:rPr>
          <w:rFonts w:ascii="Times New Roman" w:hAnsi="Times New Roman" w:cs="Arial CYR"/>
          <w:sz w:val="26"/>
          <w:szCs w:val="26"/>
          <w:lang w:val="lv-LV"/>
        </w:rPr>
        <w:t>š</w:t>
      </w:r>
      <w:r w:rsidRPr="00EA3131">
        <w:rPr>
          <w:rFonts w:ascii="Times New Roman" w:hAnsi="Times New Roman"/>
          <w:sz w:val="26"/>
          <w:szCs w:val="26"/>
          <w:lang w:val="lv-LV"/>
        </w:rPr>
        <w:t>u, ja:</w:t>
      </w:r>
    </w:p>
    <w:p w14:paraId="5333C34E" w14:textId="39762FA8" w:rsidR="007B1EA8" w:rsidRPr="00EA3131" w:rsidRDefault="007B1EA8" w:rsidP="004C27CB">
      <w:pPr>
        <w:widowControl w:val="0"/>
        <w:numPr>
          <w:ilvl w:val="2"/>
          <w:numId w:val="15"/>
        </w:numPr>
        <w:shd w:val="clear" w:color="auto" w:fill="FFFFFF"/>
        <w:ind w:left="1276" w:hanging="850"/>
        <w:jc w:val="both"/>
        <w:rPr>
          <w:rFonts w:ascii="Times New Roman" w:hAnsi="Times New Roman"/>
          <w:b/>
          <w:sz w:val="26"/>
          <w:szCs w:val="26"/>
          <w:lang w:val="lv-LV"/>
        </w:rPr>
      </w:pPr>
      <w:r w:rsidRPr="00EA3131">
        <w:rPr>
          <w:rFonts w:ascii="Times New Roman" w:hAnsi="Times New Roman"/>
          <w:sz w:val="26"/>
          <w:szCs w:val="26"/>
          <w:lang w:val="lv-LV"/>
        </w:rPr>
        <w:t>noteiktajā laikā reģistrējušies</w:t>
      </w:r>
      <w:r w:rsidR="009D6241" w:rsidRPr="00EA3131">
        <w:rPr>
          <w:rFonts w:ascii="Times New Roman" w:hAnsi="Times New Roman"/>
          <w:sz w:val="26"/>
          <w:szCs w:val="26"/>
          <w:lang w:val="lv-LV"/>
        </w:rPr>
        <w:t xml:space="preserve"> </w:t>
      </w:r>
      <w:r w:rsidRPr="00EA3131">
        <w:rPr>
          <w:rFonts w:ascii="Times New Roman" w:hAnsi="Times New Roman"/>
          <w:sz w:val="26"/>
          <w:szCs w:val="26"/>
          <w:lang w:val="lv-LV"/>
        </w:rPr>
        <w:t>dalībniek</w:t>
      </w:r>
      <w:r w:rsidR="009D6241" w:rsidRPr="00EA3131">
        <w:rPr>
          <w:rFonts w:ascii="Times New Roman" w:hAnsi="Times New Roman"/>
          <w:sz w:val="26"/>
          <w:szCs w:val="26"/>
          <w:lang w:val="lv-LV"/>
        </w:rPr>
        <w:t>i</w:t>
      </w:r>
      <w:r w:rsidRPr="00EA3131">
        <w:rPr>
          <w:rFonts w:ascii="Times New Roman" w:hAnsi="Times New Roman"/>
          <w:sz w:val="26"/>
          <w:szCs w:val="26"/>
          <w:lang w:val="lv-LV"/>
        </w:rPr>
        <w:t xml:space="preserve"> uz izsoli neviens neierodas;</w:t>
      </w:r>
    </w:p>
    <w:p w14:paraId="03D87BEE" w14:textId="1D0D3082" w:rsidR="007B1EA8" w:rsidRPr="00EA3131" w:rsidRDefault="009D6241" w:rsidP="004C27CB">
      <w:pPr>
        <w:widowControl w:val="0"/>
        <w:numPr>
          <w:ilvl w:val="2"/>
          <w:numId w:val="15"/>
        </w:numPr>
        <w:shd w:val="clear" w:color="auto" w:fill="FFFFFF"/>
        <w:ind w:left="1276" w:hanging="850"/>
        <w:jc w:val="both"/>
        <w:rPr>
          <w:rFonts w:ascii="Times New Roman" w:hAnsi="Times New Roman"/>
          <w:b/>
          <w:sz w:val="26"/>
          <w:szCs w:val="26"/>
          <w:lang w:val="lv-LV"/>
        </w:rPr>
      </w:pPr>
      <w:r w:rsidRPr="00EA3131">
        <w:rPr>
          <w:rFonts w:ascii="Times New Roman" w:hAnsi="Times New Roman"/>
          <w:sz w:val="26"/>
          <w:szCs w:val="26"/>
          <w:lang w:val="lv-LV"/>
        </w:rPr>
        <w:t>S</w:t>
      </w:r>
      <w:r w:rsidR="007B1EA8" w:rsidRPr="00EA3131">
        <w:rPr>
          <w:rFonts w:ascii="Times New Roman" w:hAnsi="Times New Roman"/>
          <w:sz w:val="26"/>
          <w:szCs w:val="26"/>
          <w:lang w:val="lv-LV"/>
        </w:rPr>
        <w:t>ākumcena nav pārsolīta;</w:t>
      </w:r>
    </w:p>
    <w:p w14:paraId="2316FEDA" w14:textId="34298F96" w:rsidR="007B1EA8" w:rsidRPr="00EA3131" w:rsidRDefault="007B1EA8" w:rsidP="004C27CB">
      <w:pPr>
        <w:widowControl w:val="0"/>
        <w:numPr>
          <w:ilvl w:val="2"/>
          <w:numId w:val="15"/>
        </w:numPr>
        <w:shd w:val="clear" w:color="auto" w:fill="FFFFFF"/>
        <w:ind w:left="1276" w:hanging="850"/>
        <w:jc w:val="both"/>
        <w:rPr>
          <w:rFonts w:ascii="Times New Roman" w:hAnsi="Times New Roman"/>
          <w:b/>
          <w:sz w:val="26"/>
          <w:szCs w:val="26"/>
          <w:lang w:val="lv-LV"/>
        </w:rPr>
      </w:pPr>
      <w:r w:rsidRPr="00EA3131">
        <w:rPr>
          <w:rFonts w:ascii="Times New Roman" w:hAnsi="Times New Roman"/>
          <w:sz w:val="26"/>
          <w:szCs w:val="26"/>
          <w:lang w:val="lv-LV"/>
        </w:rPr>
        <w:t xml:space="preserve">noteiktajā termiņā neviens </w:t>
      </w:r>
      <w:r w:rsidR="009D6241" w:rsidRPr="00EA3131">
        <w:rPr>
          <w:rFonts w:ascii="Times New Roman" w:hAnsi="Times New Roman"/>
          <w:sz w:val="26"/>
          <w:szCs w:val="26"/>
          <w:lang w:val="lv-LV"/>
        </w:rPr>
        <w:t>d</w:t>
      </w:r>
      <w:r w:rsidRPr="00EA3131">
        <w:rPr>
          <w:rFonts w:ascii="Times New Roman" w:hAnsi="Times New Roman"/>
          <w:sz w:val="26"/>
          <w:szCs w:val="26"/>
          <w:lang w:val="lv-LV"/>
        </w:rPr>
        <w:t>alībnieks nav reģistrējies;</w:t>
      </w:r>
    </w:p>
    <w:p w14:paraId="443BBD2C" w14:textId="77777777" w:rsidR="007B1EA8" w:rsidRPr="00EA3131" w:rsidRDefault="007B1EA8" w:rsidP="004C27CB">
      <w:pPr>
        <w:widowControl w:val="0"/>
        <w:numPr>
          <w:ilvl w:val="2"/>
          <w:numId w:val="15"/>
        </w:numPr>
        <w:shd w:val="clear" w:color="auto" w:fill="FFFFFF"/>
        <w:ind w:left="1276" w:hanging="850"/>
        <w:jc w:val="both"/>
        <w:rPr>
          <w:rFonts w:ascii="Times New Roman" w:hAnsi="Times New Roman"/>
          <w:b/>
          <w:sz w:val="26"/>
          <w:szCs w:val="26"/>
          <w:lang w:val="lv-LV"/>
        </w:rPr>
      </w:pPr>
      <w:r w:rsidRPr="00EA3131">
        <w:rPr>
          <w:rFonts w:ascii="Times New Roman" w:hAnsi="Times New Roman"/>
          <w:sz w:val="26"/>
          <w:szCs w:val="26"/>
          <w:lang w:val="lv-LV"/>
        </w:rPr>
        <w:t>nosolītājs nav samaksājis nosolīto cenu.</w:t>
      </w:r>
    </w:p>
    <w:p w14:paraId="58EBFFDF" w14:textId="169A8C90" w:rsidR="00EE6B65" w:rsidRPr="00EA3131" w:rsidRDefault="00EE6B65" w:rsidP="004C27CB">
      <w:pPr>
        <w:pStyle w:val="Heading1"/>
        <w:numPr>
          <w:ilvl w:val="0"/>
          <w:numId w:val="2"/>
        </w:numPr>
        <w:ind w:left="142" w:hanging="142"/>
      </w:pPr>
      <w:r w:rsidRPr="00EA3131">
        <w:rPr>
          <w:bCs/>
        </w:rPr>
        <w:t>Izsoles gaitas un rezultātu apstrīdēšanas kārtība</w:t>
      </w:r>
    </w:p>
    <w:p w14:paraId="70C40093" w14:textId="53D818DF" w:rsidR="00EE6B65" w:rsidRPr="00EA3131" w:rsidRDefault="00EE6B65" w:rsidP="004C27CB">
      <w:pPr>
        <w:pStyle w:val="Default"/>
        <w:numPr>
          <w:ilvl w:val="0"/>
          <w:numId w:val="15"/>
        </w:numPr>
        <w:jc w:val="both"/>
        <w:rPr>
          <w:sz w:val="26"/>
          <w:szCs w:val="26"/>
        </w:rPr>
      </w:pPr>
      <w:r w:rsidRPr="00EA3131">
        <w:rPr>
          <w:sz w:val="26"/>
          <w:szCs w:val="26"/>
        </w:rPr>
        <w:t>Izsoles Dalībniekam ir tiesības iesniegt motivētu sūdzību Sabiedrības valde</w:t>
      </w:r>
      <w:r w:rsidR="00D3050E">
        <w:rPr>
          <w:sz w:val="26"/>
          <w:szCs w:val="26"/>
        </w:rPr>
        <w:t>i</w:t>
      </w:r>
      <w:r w:rsidRPr="00EA3131">
        <w:rPr>
          <w:sz w:val="26"/>
          <w:szCs w:val="26"/>
        </w:rPr>
        <w:t xml:space="preserve"> par Komisijas vai izsoles organizētāja pārstāvja(-u) veiktajām prettiesiskajām darbībām, ja tādas tikušas pieļautas, 10 (desmit) dienu laikā no Objekta izsoles dienas. </w:t>
      </w:r>
    </w:p>
    <w:p w14:paraId="2A56FD31" w14:textId="7DAF0AB1" w:rsidR="00EE6B65" w:rsidRPr="00EA3131" w:rsidRDefault="00EE6B65" w:rsidP="004C27CB">
      <w:pPr>
        <w:pStyle w:val="Default"/>
        <w:numPr>
          <w:ilvl w:val="0"/>
          <w:numId w:val="15"/>
        </w:numPr>
        <w:ind w:left="426" w:hanging="426"/>
        <w:jc w:val="both"/>
        <w:rPr>
          <w:sz w:val="26"/>
          <w:szCs w:val="26"/>
        </w:rPr>
      </w:pPr>
      <w:r w:rsidRPr="00EA3131">
        <w:rPr>
          <w:sz w:val="26"/>
          <w:szCs w:val="26"/>
        </w:rPr>
        <w:t>Sūdzības iesniegšana Sabiedrības valde</w:t>
      </w:r>
      <w:r w:rsidR="00D3050E">
        <w:rPr>
          <w:sz w:val="26"/>
          <w:szCs w:val="26"/>
        </w:rPr>
        <w:t>i</w:t>
      </w:r>
      <w:r w:rsidRPr="00EA3131">
        <w:rPr>
          <w:sz w:val="26"/>
          <w:szCs w:val="26"/>
        </w:rPr>
        <w:t xml:space="preserve"> vai lēmuma pārsūdzēšana tiesā, neaptur pirkuma līguma slēgšanu ar izsoles uzvarētāju Noteikumos paredzētajā kārtībā un termiņos. </w:t>
      </w:r>
    </w:p>
    <w:p w14:paraId="663C08F4" w14:textId="0F6EEA83" w:rsidR="00EE6B65" w:rsidRPr="00EA3131" w:rsidRDefault="00EE6B65" w:rsidP="004C27CB">
      <w:pPr>
        <w:pStyle w:val="Heading1"/>
        <w:numPr>
          <w:ilvl w:val="0"/>
          <w:numId w:val="2"/>
        </w:numPr>
        <w:ind w:left="142" w:hanging="142"/>
      </w:pPr>
      <w:r w:rsidRPr="00EA3131">
        <w:t>Fizisko personas datu apstrāde un aizsardzība</w:t>
      </w:r>
    </w:p>
    <w:p w14:paraId="283075C6" w14:textId="77777777" w:rsidR="00EE6B65" w:rsidRPr="00EA3131" w:rsidRDefault="00EE6B65" w:rsidP="004C27CB">
      <w:pPr>
        <w:pStyle w:val="Default"/>
        <w:numPr>
          <w:ilvl w:val="0"/>
          <w:numId w:val="15"/>
        </w:numPr>
        <w:ind w:left="426" w:hanging="426"/>
        <w:jc w:val="both"/>
        <w:rPr>
          <w:sz w:val="26"/>
          <w:szCs w:val="26"/>
        </w:rPr>
      </w:pPr>
      <w:r w:rsidRPr="00EA3131">
        <w:rPr>
          <w:sz w:val="26"/>
          <w:szCs w:val="26"/>
        </w:rPr>
        <w:t xml:space="preserve">Sabiedrības darbinieki, apstrādājot izsoles procesā iegūtos fizisko personu datus, ievēro Eiropas Parlamenta un Padomes 2016. gada 27. aprīļa Regulā Nr. 2016/679 par fizisku personu aizsardzību attiecībā uz personas datu apstrādi un šādu datu brīvu apriti </w:t>
      </w:r>
      <w:r w:rsidRPr="00EA3131">
        <w:rPr>
          <w:sz w:val="26"/>
          <w:szCs w:val="26"/>
        </w:rPr>
        <w:lastRenderedPageBreak/>
        <w:t xml:space="preserve">un nacionālajos normatīvajos aktos par personas datu apstrādi noteiktās tiesības, pienākumus un ierobežojumus. </w:t>
      </w:r>
    </w:p>
    <w:p w14:paraId="6622ED71" w14:textId="23224F60" w:rsidR="00EE6B65" w:rsidRPr="00EA3131" w:rsidRDefault="00EE6B65" w:rsidP="004C27CB">
      <w:pPr>
        <w:pStyle w:val="Default"/>
        <w:numPr>
          <w:ilvl w:val="0"/>
          <w:numId w:val="15"/>
        </w:numPr>
        <w:jc w:val="both"/>
        <w:rPr>
          <w:sz w:val="26"/>
          <w:szCs w:val="26"/>
        </w:rPr>
      </w:pPr>
      <w:r w:rsidRPr="00EA3131">
        <w:rPr>
          <w:sz w:val="26"/>
          <w:szCs w:val="26"/>
        </w:rPr>
        <w:t xml:space="preserve">Izsoles procesā apstrādāto fizisko personu datu aizsardzību nodrošina Sabiedrība. </w:t>
      </w:r>
    </w:p>
    <w:p w14:paraId="64FBF0F3" w14:textId="77777777" w:rsidR="00EE6B65" w:rsidRPr="00EA3131" w:rsidRDefault="00EE6B65" w:rsidP="004C27CB">
      <w:pPr>
        <w:pStyle w:val="Default"/>
        <w:rPr>
          <w:sz w:val="23"/>
          <w:szCs w:val="23"/>
        </w:rPr>
      </w:pPr>
    </w:p>
    <w:p w14:paraId="3CBD14BF" w14:textId="77777777" w:rsidR="00A14162" w:rsidRPr="00EA3131" w:rsidRDefault="00A14162" w:rsidP="00EE6B65">
      <w:pPr>
        <w:pStyle w:val="BodyTextIndent"/>
      </w:pPr>
    </w:p>
    <w:p w14:paraId="7476848E" w14:textId="75EB53AC" w:rsidR="009A3743" w:rsidRPr="00EA3131" w:rsidRDefault="00EE6B65" w:rsidP="00A14162">
      <w:pPr>
        <w:pStyle w:val="BodyTextIndent"/>
      </w:pPr>
      <w:r w:rsidRPr="00EA3131">
        <w:t>Komisijas priekšsēdētājs                                                                               Imants Lustiks</w:t>
      </w:r>
    </w:p>
    <w:p w14:paraId="51AD0692" w14:textId="77777777" w:rsidR="00824CD7" w:rsidRDefault="00824CD7" w:rsidP="003D0719">
      <w:pPr>
        <w:pStyle w:val="BodyTextIndent"/>
        <w:ind w:firstLine="283"/>
        <w:rPr>
          <w:lang w:eastAsia="en-US"/>
        </w:rPr>
      </w:pPr>
    </w:p>
    <w:p w14:paraId="75039024" w14:textId="77777777" w:rsidR="00824CD7" w:rsidRDefault="00824CD7" w:rsidP="003D0719">
      <w:pPr>
        <w:pStyle w:val="BodyTextIndent"/>
        <w:ind w:firstLine="283"/>
        <w:rPr>
          <w:lang w:eastAsia="en-US"/>
        </w:rPr>
      </w:pPr>
    </w:p>
    <w:p w14:paraId="1BA9EADF" w14:textId="77777777" w:rsidR="00824CD7" w:rsidRDefault="00824CD7" w:rsidP="003D0719">
      <w:pPr>
        <w:pStyle w:val="BodyTextIndent"/>
        <w:ind w:firstLine="283"/>
        <w:rPr>
          <w:lang w:eastAsia="en-US"/>
        </w:rPr>
      </w:pPr>
    </w:p>
    <w:p w14:paraId="5FF5EA50" w14:textId="17EE9A00" w:rsidR="003D0719" w:rsidRPr="00EA3131" w:rsidRDefault="003D0719" w:rsidP="00824CD7">
      <w:pPr>
        <w:pStyle w:val="BodyTextIndent"/>
        <w:ind w:firstLine="283"/>
        <w:rPr>
          <w:lang w:eastAsia="en-US"/>
        </w:rPr>
      </w:pPr>
      <w:r w:rsidRPr="00EA3131">
        <w:rPr>
          <w:lang w:eastAsia="en-US"/>
        </w:rPr>
        <w:t>Apliecinu, ka esmu iepazinies/iepazinusies ar izsoles noteikumiem un</w:t>
      </w:r>
      <w:r w:rsidR="00824CD7">
        <w:rPr>
          <w:lang w:eastAsia="en-US"/>
        </w:rPr>
        <w:t xml:space="preserve"> </w:t>
      </w:r>
      <w:r w:rsidRPr="00EA3131">
        <w:rPr>
          <w:lang w:eastAsia="en-US"/>
        </w:rPr>
        <w:t>piekrītu tajos noteiktajiem nosacījumiem:</w:t>
      </w:r>
    </w:p>
    <w:p w14:paraId="2A702A06" w14:textId="77777777" w:rsidR="003D0719" w:rsidRPr="00EA3131" w:rsidRDefault="003D0719" w:rsidP="003D0719">
      <w:pPr>
        <w:pStyle w:val="BodyTextIndent"/>
        <w:ind w:firstLine="0"/>
      </w:pPr>
    </w:p>
    <w:tbl>
      <w:tblPr>
        <w:tblStyle w:val="TableGrid"/>
        <w:tblW w:w="0" w:type="auto"/>
        <w:tblInd w:w="137" w:type="dxa"/>
        <w:tblLayout w:type="fixed"/>
        <w:tblLook w:val="04A0" w:firstRow="1" w:lastRow="0" w:firstColumn="1" w:lastColumn="0" w:noHBand="0" w:noVBand="1"/>
      </w:tblPr>
      <w:tblGrid>
        <w:gridCol w:w="709"/>
        <w:gridCol w:w="2551"/>
        <w:gridCol w:w="2729"/>
        <w:gridCol w:w="1451"/>
        <w:gridCol w:w="1767"/>
      </w:tblGrid>
      <w:tr w:rsidR="00910A7A" w:rsidRPr="00EA3131" w14:paraId="1D524BCF" w14:textId="77777777" w:rsidTr="00D1746B">
        <w:tc>
          <w:tcPr>
            <w:tcW w:w="709" w:type="dxa"/>
            <w:vAlign w:val="center"/>
          </w:tcPr>
          <w:p w14:paraId="36F10562" w14:textId="2F1ACC53" w:rsidR="00910A7A" w:rsidRPr="00EA3131" w:rsidRDefault="00910A7A" w:rsidP="003D0719">
            <w:pPr>
              <w:pStyle w:val="BodyTextIndent"/>
              <w:ind w:left="0" w:firstLine="0"/>
              <w:jc w:val="center"/>
            </w:pPr>
            <w:r w:rsidRPr="00EA3131">
              <w:t>Nr.</w:t>
            </w:r>
            <w:r w:rsidR="00D1746B" w:rsidRPr="00EA3131">
              <w:t xml:space="preserve"> </w:t>
            </w:r>
            <w:r w:rsidRPr="00EA3131">
              <w:t>p.k.</w:t>
            </w:r>
          </w:p>
        </w:tc>
        <w:tc>
          <w:tcPr>
            <w:tcW w:w="2551" w:type="dxa"/>
            <w:vAlign w:val="center"/>
          </w:tcPr>
          <w:p w14:paraId="7154EBB4" w14:textId="77777777" w:rsidR="00910A7A" w:rsidRPr="00EA3131" w:rsidRDefault="00910A7A" w:rsidP="003D0719">
            <w:pPr>
              <w:pStyle w:val="BodyTextIndent"/>
              <w:ind w:left="0" w:firstLine="0"/>
              <w:jc w:val="center"/>
            </w:pPr>
            <w:r w:rsidRPr="00EA3131">
              <w:t>Vārds, uzvārds</w:t>
            </w:r>
          </w:p>
          <w:p w14:paraId="57684A2E" w14:textId="789D5F44" w:rsidR="00910A7A" w:rsidRPr="00EA3131" w:rsidRDefault="00910A7A" w:rsidP="003D0719">
            <w:pPr>
              <w:pStyle w:val="BodyTextIndent"/>
              <w:ind w:left="0" w:firstLine="0"/>
              <w:jc w:val="center"/>
            </w:pPr>
            <w:r w:rsidRPr="00EA3131">
              <w:t>Nosaukums</w:t>
            </w:r>
          </w:p>
        </w:tc>
        <w:tc>
          <w:tcPr>
            <w:tcW w:w="2729" w:type="dxa"/>
          </w:tcPr>
          <w:p w14:paraId="112D3803" w14:textId="57D1C54A" w:rsidR="00910A7A" w:rsidRPr="00EA3131" w:rsidRDefault="00910A7A" w:rsidP="003D0719">
            <w:pPr>
              <w:pStyle w:val="BodyTextIndent"/>
              <w:ind w:left="0" w:firstLine="0"/>
              <w:jc w:val="center"/>
            </w:pPr>
            <w:r w:rsidRPr="00EA3131">
              <w:t>Izsoles dalībnieka pārstāvja vārds, uzvārds</w:t>
            </w:r>
          </w:p>
        </w:tc>
        <w:tc>
          <w:tcPr>
            <w:tcW w:w="1451" w:type="dxa"/>
            <w:vAlign w:val="center"/>
          </w:tcPr>
          <w:p w14:paraId="56F2AEC9" w14:textId="70FC1136" w:rsidR="00910A7A" w:rsidRPr="00EA3131" w:rsidRDefault="00910A7A" w:rsidP="003D0719">
            <w:pPr>
              <w:pStyle w:val="BodyTextIndent"/>
              <w:ind w:left="0" w:firstLine="0"/>
              <w:jc w:val="center"/>
            </w:pPr>
            <w:r w:rsidRPr="00EA3131">
              <w:t>Datums</w:t>
            </w:r>
          </w:p>
        </w:tc>
        <w:tc>
          <w:tcPr>
            <w:tcW w:w="1767" w:type="dxa"/>
            <w:vAlign w:val="center"/>
          </w:tcPr>
          <w:p w14:paraId="37283A53" w14:textId="36F1E2FA" w:rsidR="00910A7A" w:rsidRPr="00EA3131" w:rsidRDefault="00910A7A" w:rsidP="003D0719">
            <w:pPr>
              <w:pStyle w:val="BodyTextIndent"/>
              <w:ind w:left="0" w:firstLine="0"/>
              <w:jc w:val="center"/>
            </w:pPr>
            <w:r w:rsidRPr="00EA3131">
              <w:t>Paraksts</w:t>
            </w:r>
          </w:p>
        </w:tc>
      </w:tr>
      <w:tr w:rsidR="00910A7A" w:rsidRPr="00EA3131" w14:paraId="5ACB9D40" w14:textId="77777777" w:rsidTr="00D1746B">
        <w:tc>
          <w:tcPr>
            <w:tcW w:w="709" w:type="dxa"/>
          </w:tcPr>
          <w:p w14:paraId="79330CE0" w14:textId="3D4F940B" w:rsidR="00910A7A" w:rsidRPr="00EA3131" w:rsidRDefault="00910A7A" w:rsidP="003D0719">
            <w:pPr>
              <w:pStyle w:val="BodyTextIndent"/>
              <w:ind w:left="0" w:firstLine="0"/>
              <w:jc w:val="center"/>
            </w:pPr>
          </w:p>
        </w:tc>
        <w:tc>
          <w:tcPr>
            <w:tcW w:w="2551" w:type="dxa"/>
          </w:tcPr>
          <w:p w14:paraId="3681F4EC" w14:textId="5071EAF5" w:rsidR="00910A7A" w:rsidRPr="00EA3131" w:rsidRDefault="00910A7A" w:rsidP="003D0719">
            <w:pPr>
              <w:pStyle w:val="BodyTextIndent"/>
              <w:ind w:left="0" w:firstLine="0"/>
            </w:pPr>
          </w:p>
        </w:tc>
        <w:tc>
          <w:tcPr>
            <w:tcW w:w="2729" w:type="dxa"/>
          </w:tcPr>
          <w:p w14:paraId="07D3E475" w14:textId="77777777" w:rsidR="00910A7A" w:rsidRPr="00EA3131" w:rsidRDefault="00910A7A" w:rsidP="003D0719">
            <w:pPr>
              <w:pStyle w:val="BodyTextIndent"/>
              <w:ind w:left="0" w:firstLine="0"/>
            </w:pPr>
          </w:p>
        </w:tc>
        <w:tc>
          <w:tcPr>
            <w:tcW w:w="1451" w:type="dxa"/>
          </w:tcPr>
          <w:p w14:paraId="329DCBD7" w14:textId="4A58EC66" w:rsidR="00910A7A" w:rsidRPr="00EA3131" w:rsidRDefault="00910A7A" w:rsidP="003D0719">
            <w:pPr>
              <w:pStyle w:val="BodyTextIndent"/>
              <w:ind w:left="0" w:firstLine="0"/>
            </w:pPr>
          </w:p>
        </w:tc>
        <w:tc>
          <w:tcPr>
            <w:tcW w:w="1767" w:type="dxa"/>
          </w:tcPr>
          <w:p w14:paraId="6AA1C33B" w14:textId="77777777" w:rsidR="00910A7A" w:rsidRPr="00EA3131" w:rsidRDefault="00910A7A" w:rsidP="003D0719">
            <w:pPr>
              <w:pStyle w:val="BodyTextIndent"/>
              <w:ind w:left="0" w:firstLine="0"/>
            </w:pPr>
          </w:p>
        </w:tc>
      </w:tr>
      <w:tr w:rsidR="00910A7A" w:rsidRPr="00EA3131" w14:paraId="7949B39C" w14:textId="77777777" w:rsidTr="00D1746B">
        <w:tc>
          <w:tcPr>
            <w:tcW w:w="709" w:type="dxa"/>
          </w:tcPr>
          <w:p w14:paraId="505C92E4" w14:textId="1040DD11" w:rsidR="00910A7A" w:rsidRPr="00EA3131" w:rsidRDefault="00910A7A" w:rsidP="003D0719">
            <w:pPr>
              <w:pStyle w:val="BodyTextIndent"/>
              <w:ind w:left="0" w:firstLine="0"/>
              <w:jc w:val="center"/>
            </w:pPr>
          </w:p>
        </w:tc>
        <w:tc>
          <w:tcPr>
            <w:tcW w:w="2551" w:type="dxa"/>
          </w:tcPr>
          <w:p w14:paraId="0A7C0B39" w14:textId="6446EEB7" w:rsidR="00910A7A" w:rsidRPr="00EA3131" w:rsidRDefault="00910A7A" w:rsidP="003D0719">
            <w:pPr>
              <w:pStyle w:val="BodyTextIndent"/>
              <w:ind w:left="0" w:firstLine="0"/>
            </w:pPr>
          </w:p>
        </w:tc>
        <w:tc>
          <w:tcPr>
            <w:tcW w:w="2729" w:type="dxa"/>
          </w:tcPr>
          <w:p w14:paraId="22CA200C" w14:textId="77777777" w:rsidR="00910A7A" w:rsidRPr="00EA3131" w:rsidRDefault="00910A7A" w:rsidP="003D0719">
            <w:pPr>
              <w:pStyle w:val="BodyTextIndent"/>
              <w:ind w:left="0" w:firstLine="0"/>
            </w:pPr>
          </w:p>
        </w:tc>
        <w:tc>
          <w:tcPr>
            <w:tcW w:w="1451" w:type="dxa"/>
          </w:tcPr>
          <w:p w14:paraId="53C74DBE" w14:textId="30EF3813" w:rsidR="00910A7A" w:rsidRPr="00EA3131" w:rsidRDefault="00910A7A" w:rsidP="003D0719">
            <w:pPr>
              <w:pStyle w:val="BodyTextIndent"/>
              <w:ind w:left="0" w:firstLine="0"/>
            </w:pPr>
          </w:p>
        </w:tc>
        <w:tc>
          <w:tcPr>
            <w:tcW w:w="1767" w:type="dxa"/>
          </w:tcPr>
          <w:p w14:paraId="1FFE492B" w14:textId="77777777" w:rsidR="00910A7A" w:rsidRPr="00EA3131" w:rsidRDefault="00910A7A" w:rsidP="003D0719">
            <w:pPr>
              <w:pStyle w:val="BodyTextIndent"/>
              <w:ind w:left="0" w:firstLine="0"/>
            </w:pPr>
          </w:p>
        </w:tc>
      </w:tr>
    </w:tbl>
    <w:p w14:paraId="225C3EBA" w14:textId="77777777" w:rsidR="003D0719" w:rsidRPr="00EA3131" w:rsidRDefault="003D0719" w:rsidP="00A14162">
      <w:pPr>
        <w:pStyle w:val="BodyTextIndent"/>
      </w:pPr>
    </w:p>
    <w:sectPr w:rsidR="003D0719" w:rsidRPr="00EA3131" w:rsidSect="00B247BC">
      <w:footerReference w:type="default" r:id="rId11"/>
      <w:footerReference w:type="first" r:id="rId1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49367" w14:textId="77777777" w:rsidR="00536890" w:rsidRDefault="00536890">
      <w:r>
        <w:separator/>
      </w:r>
    </w:p>
  </w:endnote>
  <w:endnote w:type="continuationSeparator" w:id="0">
    <w:p w14:paraId="3160DE8E" w14:textId="77777777" w:rsidR="00536890" w:rsidRDefault="00536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CYR">
    <w:altName w:val="Arial"/>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2122728879"/>
      <w:docPartObj>
        <w:docPartGallery w:val="Page Numbers (Bottom of Page)"/>
        <w:docPartUnique/>
      </w:docPartObj>
    </w:sdtPr>
    <w:sdtEndPr/>
    <w:sdtContent>
      <w:p w14:paraId="1997E41B" w14:textId="77777777" w:rsidR="005447FC" w:rsidRPr="00B13D68" w:rsidRDefault="005447FC">
        <w:pPr>
          <w:pStyle w:val="Footer"/>
          <w:jc w:val="right"/>
          <w:rPr>
            <w:rFonts w:ascii="Times New Roman" w:hAnsi="Times New Roman"/>
          </w:rPr>
        </w:pPr>
        <w:r w:rsidRPr="00B13D68">
          <w:rPr>
            <w:rFonts w:ascii="Times New Roman" w:hAnsi="Times New Roman"/>
          </w:rPr>
          <w:fldChar w:fldCharType="begin"/>
        </w:r>
        <w:r w:rsidRPr="00B13D68">
          <w:rPr>
            <w:rFonts w:ascii="Times New Roman" w:hAnsi="Times New Roman"/>
          </w:rPr>
          <w:instrText>PAGE   \* MERGEFORMAT</w:instrText>
        </w:r>
        <w:r w:rsidRPr="00B13D68">
          <w:rPr>
            <w:rFonts w:ascii="Times New Roman" w:hAnsi="Times New Roman"/>
          </w:rPr>
          <w:fldChar w:fldCharType="separate"/>
        </w:r>
        <w:r w:rsidRPr="00B13D68">
          <w:rPr>
            <w:rFonts w:ascii="Times New Roman" w:hAnsi="Times New Roman"/>
            <w:noProof/>
            <w:lang w:val="lv-LV"/>
          </w:rPr>
          <w:t>12</w:t>
        </w:r>
        <w:r w:rsidRPr="00B13D68">
          <w:rPr>
            <w:rFonts w:ascii="Times New Roman" w:hAnsi="Times New Roman"/>
          </w:rPr>
          <w:fldChar w:fldCharType="end"/>
        </w:r>
      </w:p>
    </w:sdtContent>
  </w:sdt>
  <w:p w14:paraId="73168CEA" w14:textId="77777777" w:rsidR="005447FC" w:rsidRPr="00B13D68" w:rsidRDefault="005447FC">
    <w:pPr>
      <w:pStyle w:val="Footer"/>
      <w:rPr>
        <w:rFonts w:ascii="Times New Roman" w:hAnsi="Times New Roman"/>
      </w:rPr>
    </w:pPr>
  </w:p>
  <w:p w14:paraId="4328D42F" w14:textId="77777777" w:rsidR="00B13D68" w:rsidRDefault="00B13D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575064"/>
      <w:docPartObj>
        <w:docPartGallery w:val="Page Numbers (Bottom of Page)"/>
        <w:docPartUnique/>
      </w:docPartObj>
    </w:sdtPr>
    <w:sdtEndPr>
      <w:rPr>
        <w:rFonts w:ascii="Times New Roman" w:hAnsi="Times New Roman"/>
        <w:sz w:val="26"/>
        <w:szCs w:val="26"/>
      </w:rPr>
    </w:sdtEndPr>
    <w:sdtContent>
      <w:p w14:paraId="718662A9" w14:textId="77777777" w:rsidR="005447FC" w:rsidRPr="00183A83" w:rsidRDefault="005447FC">
        <w:pPr>
          <w:pStyle w:val="Footer"/>
          <w:jc w:val="right"/>
          <w:rPr>
            <w:rFonts w:ascii="Times New Roman" w:hAnsi="Times New Roman"/>
            <w:sz w:val="26"/>
            <w:szCs w:val="26"/>
          </w:rPr>
        </w:pPr>
        <w:r w:rsidRPr="00183A83">
          <w:rPr>
            <w:rFonts w:ascii="Times New Roman" w:hAnsi="Times New Roman"/>
            <w:sz w:val="26"/>
            <w:szCs w:val="26"/>
          </w:rPr>
          <w:fldChar w:fldCharType="begin"/>
        </w:r>
        <w:r w:rsidRPr="00183A83">
          <w:rPr>
            <w:rFonts w:ascii="Times New Roman" w:hAnsi="Times New Roman"/>
            <w:sz w:val="26"/>
            <w:szCs w:val="26"/>
          </w:rPr>
          <w:instrText>PAGE   \* MERGEFORMAT</w:instrText>
        </w:r>
        <w:r w:rsidRPr="00183A83">
          <w:rPr>
            <w:rFonts w:ascii="Times New Roman" w:hAnsi="Times New Roman"/>
            <w:sz w:val="26"/>
            <w:szCs w:val="26"/>
          </w:rPr>
          <w:fldChar w:fldCharType="separate"/>
        </w:r>
        <w:r w:rsidRPr="00183A83">
          <w:rPr>
            <w:rFonts w:ascii="Times New Roman" w:hAnsi="Times New Roman"/>
            <w:noProof/>
            <w:sz w:val="26"/>
            <w:szCs w:val="26"/>
            <w:lang w:val="lv-LV"/>
          </w:rPr>
          <w:t>1</w:t>
        </w:r>
        <w:r w:rsidRPr="00183A83">
          <w:rPr>
            <w:rFonts w:ascii="Times New Roman" w:hAnsi="Times New Roman"/>
            <w:sz w:val="26"/>
            <w:szCs w:val="26"/>
          </w:rPr>
          <w:fldChar w:fldCharType="end"/>
        </w:r>
      </w:p>
    </w:sdtContent>
  </w:sdt>
  <w:p w14:paraId="4B83D3D2" w14:textId="77777777" w:rsidR="005447FC" w:rsidRDefault="00544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1660E" w14:textId="77777777" w:rsidR="00536890" w:rsidRDefault="00536890">
      <w:r>
        <w:separator/>
      </w:r>
    </w:p>
  </w:footnote>
  <w:footnote w:type="continuationSeparator" w:id="0">
    <w:p w14:paraId="48990D2D" w14:textId="77777777" w:rsidR="00536890" w:rsidRDefault="00536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2B97"/>
    <w:multiLevelType w:val="multilevel"/>
    <w:tmpl w:val="35DA4392"/>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BD257D"/>
    <w:multiLevelType w:val="multilevel"/>
    <w:tmpl w:val="C9264304"/>
    <w:lvl w:ilvl="0">
      <w:start w:val="15"/>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D96015"/>
    <w:multiLevelType w:val="multilevel"/>
    <w:tmpl w:val="257EA1F4"/>
    <w:lvl w:ilvl="0">
      <w:start w:val="5"/>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600F4E"/>
    <w:multiLevelType w:val="hybridMultilevel"/>
    <w:tmpl w:val="F5566B18"/>
    <w:lvl w:ilvl="0" w:tplc="EF985642">
      <w:start w:val="1"/>
      <w:numFmt w:val="decimal"/>
      <w:lvlText w:val="3.2.%1."/>
      <w:lvlJc w:val="left"/>
      <w:pPr>
        <w:ind w:left="1146" w:hanging="360"/>
      </w:pPr>
      <w:rPr>
        <w:rFonts w:ascii="Times New Roman" w:hAnsi="Times New Roman" w:cs="Times New Roman" w:hint="default"/>
        <w:b w:val="0"/>
        <w:bCs/>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1F217926"/>
    <w:multiLevelType w:val="multilevel"/>
    <w:tmpl w:val="D708D972"/>
    <w:lvl w:ilvl="0">
      <w:start w:val="3"/>
      <w:numFmt w:val="decimal"/>
      <w:lvlText w:val="%1."/>
      <w:lvlJc w:val="left"/>
      <w:pPr>
        <w:ind w:left="540" w:hanging="540"/>
      </w:pPr>
      <w:rPr>
        <w:rFonts w:hint="default"/>
      </w:rPr>
    </w:lvl>
    <w:lvl w:ilvl="1">
      <w:start w:val="9"/>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 w15:restartNumberingAfterBreak="0">
    <w:nsid w:val="320E072E"/>
    <w:multiLevelType w:val="multilevel"/>
    <w:tmpl w:val="8C7A9460"/>
    <w:lvl w:ilvl="0">
      <w:start w:val="4"/>
      <w:numFmt w:val="decimal"/>
      <w:lvlText w:val="%1."/>
      <w:lvlJc w:val="left"/>
      <w:pPr>
        <w:ind w:left="360" w:hanging="360"/>
      </w:pPr>
      <w:rPr>
        <w:rFonts w:hint="default"/>
        <w:b/>
      </w:rPr>
    </w:lvl>
    <w:lvl w:ilvl="1">
      <w:start w:val="4"/>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4.5.%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9975CDC"/>
    <w:multiLevelType w:val="multilevel"/>
    <w:tmpl w:val="86B0A92A"/>
    <w:lvl w:ilvl="0">
      <w:start w:val="14"/>
      <w:numFmt w:val="decimal"/>
      <w:lvlText w:val="%1."/>
      <w:lvlJc w:val="left"/>
      <w:pPr>
        <w:ind w:left="525" w:hanging="525"/>
      </w:pPr>
      <w:rPr>
        <w:rFonts w:hint="default"/>
        <w:b w:val="0"/>
        <w:bCs/>
      </w:rPr>
    </w:lvl>
    <w:lvl w:ilvl="1">
      <w:start w:val="1"/>
      <w:numFmt w:val="decimal"/>
      <w:lvlText w:val="%1.%2."/>
      <w:lvlJc w:val="left"/>
      <w:pPr>
        <w:ind w:left="3272" w:hanging="72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8736" w:hanging="1080"/>
      </w:pPr>
      <w:rPr>
        <w:rFonts w:hint="default"/>
        <w:b/>
      </w:rPr>
    </w:lvl>
    <w:lvl w:ilvl="4">
      <w:start w:val="1"/>
      <w:numFmt w:val="decimal"/>
      <w:lvlText w:val="%1.%2.%3.%4.%5."/>
      <w:lvlJc w:val="left"/>
      <w:pPr>
        <w:ind w:left="11288" w:hanging="1080"/>
      </w:pPr>
      <w:rPr>
        <w:rFonts w:hint="default"/>
        <w:b/>
      </w:rPr>
    </w:lvl>
    <w:lvl w:ilvl="5">
      <w:start w:val="1"/>
      <w:numFmt w:val="decimal"/>
      <w:lvlText w:val="%1.%2.%3.%4.%5.%6."/>
      <w:lvlJc w:val="left"/>
      <w:pPr>
        <w:ind w:left="14200" w:hanging="1440"/>
      </w:pPr>
      <w:rPr>
        <w:rFonts w:hint="default"/>
        <w:b/>
      </w:rPr>
    </w:lvl>
    <w:lvl w:ilvl="6">
      <w:start w:val="1"/>
      <w:numFmt w:val="decimal"/>
      <w:lvlText w:val="%1.%2.%3.%4.%5.%6.%7."/>
      <w:lvlJc w:val="left"/>
      <w:pPr>
        <w:ind w:left="16752" w:hanging="1440"/>
      </w:pPr>
      <w:rPr>
        <w:rFonts w:hint="default"/>
        <w:b/>
      </w:rPr>
    </w:lvl>
    <w:lvl w:ilvl="7">
      <w:start w:val="1"/>
      <w:numFmt w:val="decimal"/>
      <w:lvlText w:val="%1.%2.%3.%4.%5.%6.%7.%8."/>
      <w:lvlJc w:val="left"/>
      <w:pPr>
        <w:ind w:left="19664" w:hanging="1800"/>
      </w:pPr>
      <w:rPr>
        <w:rFonts w:hint="default"/>
        <w:b/>
      </w:rPr>
    </w:lvl>
    <w:lvl w:ilvl="8">
      <w:start w:val="1"/>
      <w:numFmt w:val="decimal"/>
      <w:lvlText w:val="%1.%2.%3.%4.%5.%6.%7.%8.%9."/>
      <w:lvlJc w:val="left"/>
      <w:pPr>
        <w:ind w:left="22216" w:hanging="1800"/>
      </w:pPr>
      <w:rPr>
        <w:rFonts w:hint="default"/>
        <w:b/>
      </w:rPr>
    </w:lvl>
  </w:abstractNum>
  <w:abstractNum w:abstractNumId="7" w15:restartNumberingAfterBreak="0">
    <w:nsid w:val="4C245331"/>
    <w:multiLevelType w:val="hybridMultilevel"/>
    <w:tmpl w:val="ECC86C8E"/>
    <w:lvl w:ilvl="0" w:tplc="F0FA2BDC">
      <w:start w:val="1"/>
      <w:numFmt w:val="decimal"/>
      <w:lvlText w:val="3.11.%1."/>
      <w:lvlJc w:val="left"/>
      <w:pPr>
        <w:ind w:left="1429" w:hanging="360"/>
      </w:pPr>
      <w:rPr>
        <w:rFonts w:ascii="Times New Roman" w:hAnsi="Times New Roman" w:cs="Times New Roman"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4ECA5E01"/>
    <w:multiLevelType w:val="hybridMultilevel"/>
    <w:tmpl w:val="42C01FDC"/>
    <w:lvl w:ilvl="0" w:tplc="8AA68962">
      <w:start w:val="1"/>
      <w:numFmt w:val="decimal"/>
      <w:lvlText w:val="4.%1."/>
      <w:lvlJc w:val="left"/>
      <w:pPr>
        <w:ind w:left="1429" w:hanging="360"/>
      </w:pPr>
      <w:rPr>
        <w:rFonts w:ascii="Times New Roman" w:hAnsi="Times New Roman" w:cs="Times New Roman"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54A16965"/>
    <w:multiLevelType w:val="hybridMultilevel"/>
    <w:tmpl w:val="85BCDC9C"/>
    <w:lvl w:ilvl="0" w:tplc="FA308A2E">
      <w:start w:val="1"/>
      <w:numFmt w:val="decimal"/>
      <w:lvlText w:val="3.%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15138F"/>
    <w:multiLevelType w:val="hybridMultilevel"/>
    <w:tmpl w:val="E49CD184"/>
    <w:lvl w:ilvl="0" w:tplc="6F0467DC">
      <w:start w:val="3"/>
      <w:numFmt w:val="decimal"/>
      <w:lvlText w:val="3.%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7E2506"/>
    <w:multiLevelType w:val="hybridMultilevel"/>
    <w:tmpl w:val="F4920ECA"/>
    <w:lvl w:ilvl="0" w:tplc="DBD89D06">
      <w:start w:val="1"/>
      <w:numFmt w:val="upperRoman"/>
      <w:lvlText w:val="%1."/>
      <w:lvlJc w:val="right"/>
      <w:pPr>
        <w:ind w:left="3479" w:hanging="360"/>
      </w:pPr>
      <w:rPr>
        <w:b/>
        <w:bCs/>
        <w:color w:val="auto"/>
        <w:sz w:val="26"/>
        <w:szCs w:val="26"/>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29D6249"/>
    <w:multiLevelType w:val="multilevel"/>
    <w:tmpl w:val="428EBBC8"/>
    <w:lvl w:ilvl="0">
      <w:start w:val="1"/>
      <w:numFmt w:val="upperRoman"/>
      <w:pStyle w:val="Heading1"/>
      <w:lvlText w:val="%1."/>
      <w:lvlJc w:val="right"/>
      <w:pPr>
        <w:ind w:left="360" w:hanging="360"/>
      </w:pPr>
      <w:rPr>
        <w:b/>
      </w:rPr>
    </w:lvl>
    <w:lvl w:ilvl="1">
      <w:start w:val="1"/>
      <w:numFmt w:val="decimal"/>
      <w:lvlText w:val="%2."/>
      <w:lvlJc w:val="left"/>
      <w:pPr>
        <w:ind w:left="2984" w:hanging="432"/>
      </w:pPr>
      <w:rPr>
        <w:rFonts w:ascii="Times New Roman" w:eastAsia="Times New Roman" w:hAnsi="Times New Roman" w:cs="Times New Roman"/>
        <w:b w:val="0"/>
        <w:color w:val="auto"/>
      </w:rPr>
    </w:lvl>
    <w:lvl w:ilvl="2">
      <w:start w:val="1"/>
      <w:numFmt w:val="decimal"/>
      <w:lvlText w:val="%1.%2.%3."/>
      <w:lvlJc w:val="left"/>
      <w:pPr>
        <w:ind w:left="504" w:hanging="504"/>
      </w:pPr>
      <w:rPr>
        <w:rFonts w:cs="Arial"/>
        <w:color w:val="auto"/>
      </w:rPr>
    </w:lvl>
    <w:lvl w:ilvl="3">
      <w:start w:val="1"/>
      <w:numFmt w:val="decimal"/>
      <w:lvlText w:val="%1.%2.%3.%4."/>
      <w:lvlJc w:val="left"/>
      <w:pPr>
        <w:ind w:left="1728" w:hanging="648"/>
      </w:pPr>
      <w:rPr>
        <w:rFonts w:cs="Arial"/>
      </w:rPr>
    </w:lvl>
    <w:lvl w:ilvl="4">
      <w:start w:val="1"/>
      <w:numFmt w:val="decimal"/>
      <w:lvlText w:val="%1.%2.%3.%4.%5."/>
      <w:lvlJc w:val="left"/>
      <w:pPr>
        <w:ind w:left="2232" w:hanging="792"/>
      </w:pPr>
      <w:rPr>
        <w:rFonts w:cs="Arial"/>
      </w:rPr>
    </w:lvl>
    <w:lvl w:ilvl="5">
      <w:start w:val="1"/>
      <w:numFmt w:val="decimal"/>
      <w:lvlText w:val="%1.%2.%3.%4.%5.%6."/>
      <w:lvlJc w:val="left"/>
      <w:pPr>
        <w:ind w:left="2736" w:hanging="936"/>
      </w:pPr>
      <w:rPr>
        <w:rFonts w:cs="Arial"/>
      </w:rPr>
    </w:lvl>
    <w:lvl w:ilvl="6">
      <w:start w:val="1"/>
      <w:numFmt w:val="decimal"/>
      <w:lvlText w:val="%1.%2.%3.%4.%5.%6.%7."/>
      <w:lvlJc w:val="left"/>
      <w:pPr>
        <w:ind w:left="3240" w:hanging="1080"/>
      </w:pPr>
      <w:rPr>
        <w:rFonts w:cs="Arial"/>
      </w:rPr>
    </w:lvl>
    <w:lvl w:ilvl="7">
      <w:start w:val="1"/>
      <w:numFmt w:val="decimal"/>
      <w:lvlText w:val="%1.%2.%3.%4.%5.%6.%7.%8."/>
      <w:lvlJc w:val="left"/>
      <w:pPr>
        <w:ind w:left="3744" w:hanging="1224"/>
      </w:pPr>
      <w:rPr>
        <w:rFonts w:cs="Arial"/>
      </w:rPr>
    </w:lvl>
    <w:lvl w:ilvl="8">
      <w:start w:val="1"/>
      <w:numFmt w:val="decimal"/>
      <w:lvlText w:val="%1.%2.%3.%4.%5.%6.%7.%8.%9."/>
      <w:lvlJc w:val="left"/>
      <w:pPr>
        <w:ind w:left="4320" w:hanging="1440"/>
      </w:pPr>
      <w:rPr>
        <w:rFonts w:cs="Arial"/>
      </w:rPr>
    </w:lvl>
  </w:abstractNum>
  <w:abstractNum w:abstractNumId="13" w15:restartNumberingAfterBreak="0">
    <w:nsid w:val="6C652804"/>
    <w:multiLevelType w:val="hybridMultilevel"/>
    <w:tmpl w:val="E87A24F8"/>
    <w:lvl w:ilvl="0" w:tplc="6CCEAC88">
      <w:start w:val="1"/>
      <w:numFmt w:val="decimal"/>
      <w:lvlText w:val="3.2.2.%1."/>
      <w:lvlJc w:val="lef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4" w15:restartNumberingAfterBreak="0">
    <w:nsid w:val="70E0034C"/>
    <w:multiLevelType w:val="hybridMultilevel"/>
    <w:tmpl w:val="51FA5984"/>
    <w:lvl w:ilvl="0" w:tplc="B2469DD6">
      <w:start w:val="1"/>
      <w:numFmt w:val="decimal"/>
      <w:lvlText w:val="3.2.1.%1."/>
      <w:lvlJc w:val="left"/>
      <w:pPr>
        <w:ind w:left="1866" w:hanging="360"/>
      </w:pPr>
      <w:rPr>
        <w:rFonts w:hint="default"/>
      </w:rPr>
    </w:lvl>
    <w:lvl w:ilvl="1" w:tplc="04090019" w:tentative="1">
      <w:start w:val="1"/>
      <w:numFmt w:val="lowerLetter"/>
      <w:lvlText w:val="%2."/>
      <w:lvlJc w:val="left"/>
      <w:pPr>
        <w:ind w:left="2586" w:hanging="360"/>
      </w:pPr>
    </w:lvl>
    <w:lvl w:ilvl="2" w:tplc="0409001B">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5" w15:restartNumberingAfterBreak="0">
    <w:nsid w:val="713719FC"/>
    <w:multiLevelType w:val="multilevel"/>
    <w:tmpl w:val="0E7E5392"/>
    <w:lvl w:ilvl="0">
      <w:start w:val="15"/>
      <w:numFmt w:val="decimal"/>
      <w:lvlText w:val="%1."/>
      <w:lvlJc w:val="left"/>
      <w:pPr>
        <w:ind w:left="525" w:hanging="525"/>
      </w:pPr>
      <w:rPr>
        <w:rFonts w:hint="default"/>
      </w:rPr>
    </w:lvl>
    <w:lvl w:ilvl="1">
      <w:start w:val="1"/>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16" w15:restartNumberingAfterBreak="0">
    <w:nsid w:val="724F157D"/>
    <w:multiLevelType w:val="multilevel"/>
    <w:tmpl w:val="0AA6D0A8"/>
    <w:lvl w:ilvl="0">
      <w:start w:val="4"/>
      <w:numFmt w:val="decimal"/>
      <w:lvlText w:val="%1."/>
      <w:lvlJc w:val="left"/>
      <w:pPr>
        <w:ind w:left="390" w:hanging="390"/>
      </w:pPr>
      <w:rPr>
        <w:rFonts w:hint="default"/>
        <w:b w:val="0"/>
        <w:bCs/>
        <w:color w:val="auto"/>
      </w:rPr>
    </w:lvl>
    <w:lvl w:ilvl="1">
      <w:start w:val="1"/>
      <w:numFmt w:val="decimal"/>
      <w:lvlText w:val="%1.%2."/>
      <w:lvlJc w:val="left"/>
      <w:pPr>
        <w:ind w:left="1080" w:hanging="72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3C81B96"/>
    <w:multiLevelType w:val="hybridMultilevel"/>
    <w:tmpl w:val="8C10A35E"/>
    <w:lvl w:ilvl="0" w:tplc="BADE886E">
      <w:start w:val="6"/>
      <w:numFmt w:val="decimal"/>
      <w:lvlText w:val="3.%1."/>
      <w:lvlJc w:val="left"/>
      <w:pPr>
        <w:ind w:left="1485"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2"/>
  </w:num>
  <w:num w:numId="2">
    <w:abstractNumId w:val="11"/>
  </w:num>
  <w:num w:numId="3">
    <w:abstractNumId w:val="2"/>
  </w:num>
  <w:num w:numId="4">
    <w:abstractNumId w:val="7"/>
  </w:num>
  <w:num w:numId="5">
    <w:abstractNumId w:val="9"/>
  </w:num>
  <w:num w:numId="6">
    <w:abstractNumId w:val="10"/>
  </w:num>
  <w:num w:numId="7">
    <w:abstractNumId w:val="5"/>
  </w:num>
  <w:num w:numId="8">
    <w:abstractNumId w:val="8"/>
  </w:num>
  <w:num w:numId="9">
    <w:abstractNumId w:val="3"/>
  </w:num>
  <w:num w:numId="10">
    <w:abstractNumId w:val="14"/>
  </w:num>
  <w:num w:numId="11">
    <w:abstractNumId w:val="13"/>
  </w:num>
  <w:num w:numId="12">
    <w:abstractNumId w:val="17"/>
  </w:num>
  <w:num w:numId="13">
    <w:abstractNumId w:val="4"/>
  </w:num>
  <w:num w:numId="14">
    <w:abstractNumId w:val="0"/>
  </w:num>
  <w:num w:numId="15">
    <w:abstractNumId w:val="16"/>
  </w:num>
  <w:num w:numId="16">
    <w:abstractNumId w:val="12"/>
    <w:lvlOverride w:ilvl="0">
      <w:startOverride w:val="1"/>
    </w:lvlOverride>
    <w:lvlOverride w:ilvl="1">
      <w:startOverride w:val="14"/>
    </w:lvlOverride>
  </w:num>
  <w:num w:numId="17">
    <w:abstractNumId w:val="15"/>
  </w:num>
  <w:num w:numId="18">
    <w:abstractNumId w:val="6"/>
  </w:num>
  <w:num w:numId="19">
    <w:abstractNumId w:val="1"/>
  </w:num>
  <w:num w:numId="20">
    <w:abstractNumId w:val="12"/>
    <w:lvlOverride w:ilvl="0">
      <w:startOverride w:val="1"/>
    </w:lvlOverride>
    <w:lvlOverride w:ilvl="1">
      <w:startOverride w:val="12"/>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CD5"/>
    <w:rsid w:val="000024E5"/>
    <w:rsid w:val="00012135"/>
    <w:rsid w:val="00023575"/>
    <w:rsid w:val="00032595"/>
    <w:rsid w:val="00041E6B"/>
    <w:rsid w:val="00045B20"/>
    <w:rsid w:val="00046203"/>
    <w:rsid w:val="0005005B"/>
    <w:rsid w:val="00060077"/>
    <w:rsid w:val="00070F3A"/>
    <w:rsid w:val="0007317C"/>
    <w:rsid w:val="00091AF6"/>
    <w:rsid w:val="0009788A"/>
    <w:rsid w:val="000B559C"/>
    <w:rsid w:val="000C43C1"/>
    <w:rsid w:val="000C5C7F"/>
    <w:rsid w:val="000C63D3"/>
    <w:rsid w:val="000C6D26"/>
    <w:rsid w:val="000E197D"/>
    <w:rsid w:val="000E343A"/>
    <w:rsid w:val="000F0E4B"/>
    <w:rsid w:val="000F1D6A"/>
    <w:rsid w:val="000F3BB8"/>
    <w:rsid w:val="001017DC"/>
    <w:rsid w:val="00105C22"/>
    <w:rsid w:val="00125A12"/>
    <w:rsid w:val="00132D93"/>
    <w:rsid w:val="00134E7B"/>
    <w:rsid w:val="00135229"/>
    <w:rsid w:val="00135701"/>
    <w:rsid w:val="001605C8"/>
    <w:rsid w:val="00164EBB"/>
    <w:rsid w:val="00165C78"/>
    <w:rsid w:val="00165F0C"/>
    <w:rsid w:val="00183A83"/>
    <w:rsid w:val="001849DF"/>
    <w:rsid w:val="001875A1"/>
    <w:rsid w:val="00190EC4"/>
    <w:rsid w:val="00191B40"/>
    <w:rsid w:val="001A036E"/>
    <w:rsid w:val="001A3263"/>
    <w:rsid w:val="001A4FBC"/>
    <w:rsid w:val="001B12A2"/>
    <w:rsid w:val="001C28FE"/>
    <w:rsid w:val="001C6219"/>
    <w:rsid w:val="001E2F07"/>
    <w:rsid w:val="001F53B9"/>
    <w:rsid w:val="001F6C2F"/>
    <w:rsid w:val="00204E93"/>
    <w:rsid w:val="00214A53"/>
    <w:rsid w:val="00214CD9"/>
    <w:rsid w:val="00217CF6"/>
    <w:rsid w:val="00224CE2"/>
    <w:rsid w:val="00234584"/>
    <w:rsid w:val="002530A3"/>
    <w:rsid w:val="00257CB7"/>
    <w:rsid w:val="0026350C"/>
    <w:rsid w:val="0026714C"/>
    <w:rsid w:val="00277909"/>
    <w:rsid w:val="002902C0"/>
    <w:rsid w:val="00290731"/>
    <w:rsid w:val="00294CE1"/>
    <w:rsid w:val="002A5DCA"/>
    <w:rsid w:val="002A6C2F"/>
    <w:rsid w:val="002B449F"/>
    <w:rsid w:val="002B532B"/>
    <w:rsid w:val="002B59F1"/>
    <w:rsid w:val="002C1B73"/>
    <w:rsid w:val="002C1F19"/>
    <w:rsid w:val="002C50E1"/>
    <w:rsid w:val="002D274F"/>
    <w:rsid w:val="002F1032"/>
    <w:rsid w:val="002F3524"/>
    <w:rsid w:val="002F421C"/>
    <w:rsid w:val="00301426"/>
    <w:rsid w:val="00310282"/>
    <w:rsid w:val="003134DA"/>
    <w:rsid w:val="00314FCA"/>
    <w:rsid w:val="00324A74"/>
    <w:rsid w:val="00326819"/>
    <w:rsid w:val="00347102"/>
    <w:rsid w:val="003602C9"/>
    <w:rsid w:val="0036686A"/>
    <w:rsid w:val="003762AC"/>
    <w:rsid w:val="003A30FD"/>
    <w:rsid w:val="003A41F2"/>
    <w:rsid w:val="003B576E"/>
    <w:rsid w:val="003C717A"/>
    <w:rsid w:val="003C7AA9"/>
    <w:rsid w:val="003D0719"/>
    <w:rsid w:val="003D59B6"/>
    <w:rsid w:val="003D7A96"/>
    <w:rsid w:val="003E18E1"/>
    <w:rsid w:val="003E465A"/>
    <w:rsid w:val="003F6229"/>
    <w:rsid w:val="003F68C7"/>
    <w:rsid w:val="004069E7"/>
    <w:rsid w:val="004121BE"/>
    <w:rsid w:val="00420CCB"/>
    <w:rsid w:val="00422F2F"/>
    <w:rsid w:val="004319CE"/>
    <w:rsid w:val="00435D7D"/>
    <w:rsid w:val="00436145"/>
    <w:rsid w:val="004535D3"/>
    <w:rsid w:val="00456822"/>
    <w:rsid w:val="00476A7F"/>
    <w:rsid w:val="00477174"/>
    <w:rsid w:val="00482D87"/>
    <w:rsid w:val="00483F72"/>
    <w:rsid w:val="0048618F"/>
    <w:rsid w:val="00496AEA"/>
    <w:rsid w:val="004B3100"/>
    <w:rsid w:val="004C27CB"/>
    <w:rsid w:val="004C7C76"/>
    <w:rsid w:val="004D2670"/>
    <w:rsid w:val="004D41DF"/>
    <w:rsid w:val="004E154F"/>
    <w:rsid w:val="004E17A2"/>
    <w:rsid w:val="004F2FE1"/>
    <w:rsid w:val="00507EAD"/>
    <w:rsid w:val="005152B1"/>
    <w:rsid w:val="00516984"/>
    <w:rsid w:val="00521B3C"/>
    <w:rsid w:val="00523EFE"/>
    <w:rsid w:val="00536890"/>
    <w:rsid w:val="005447FC"/>
    <w:rsid w:val="00560143"/>
    <w:rsid w:val="00570E52"/>
    <w:rsid w:val="005729A5"/>
    <w:rsid w:val="00572B54"/>
    <w:rsid w:val="0057397F"/>
    <w:rsid w:val="00580245"/>
    <w:rsid w:val="005803D5"/>
    <w:rsid w:val="00587A81"/>
    <w:rsid w:val="005A1D10"/>
    <w:rsid w:val="005B0D6E"/>
    <w:rsid w:val="005B5014"/>
    <w:rsid w:val="005B6ED5"/>
    <w:rsid w:val="005C7462"/>
    <w:rsid w:val="005D2A61"/>
    <w:rsid w:val="005D2D03"/>
    <w:rsid w:val="005E117D"/>
    <w:rsid w:val="005E1ED7"/>
    <w:rsid w:val="005E59B2"/>
    <w:rsid w:val="005F321A"/>
    <w:rsid w:val="005F7335"/>
    <w:rsid w:val="0061637B"/>
    <w:rsid w:val="00617A5D"/>
    <w:rsid w:val="006243B5"/>
    <w:rsid w:val="006269C6"/>
    <w:rsid w:val="00633907"/>
    <w:rsid w:val="00633D80"/>
    <w:rsid w:val="00636914"/>
    <w:rsid w:val="00654DA4"/>
    <w:rsid w:val="006555BC"/>
    <w:rsid w:val="00655C2B"/>
    <w:rsid w:val="00671879"/>
    <w:rsid w:val="006A5E4D"/>
    <w:rsid w:val="006B2DDE"/>
    <w:rsid w:val="006C40A1"/>
    <w:rsid w:val="006C4A5D"/>
    <w:rsid w:val="006E07DB"/>
    <w:rsid w:val="006F2B4C"/>
    <w:rsid w:val="00705F75"/>
    <w:rsid w:val="0071220E"/>
    <w:rsid w:val="007125E0"/>
    <w:rsid w:val="00720A9F"/>
    <w:rsid w:val="007210C0"/>
    <w:rsid w:val="00723ABC"/>
    <w:rsid w:val="007342C8"/>
    <w:rsid w:val="007349A5"/>
    <w:rsid w:val="007463D8"/>
    <w:rsid w:val="00752E29"/>
    <w:rsid w:val="00753C88"/>
    <w:rsid w:val="00763A07"/>
    <w:rsid w:val="00764590"/>
    <w:rsid w:val="00792672"/>
    <w:rsid w:val="00794FED"/>
    <w:rsid w:val="007B1EA8"/>
    <w:rsid w:val="007C4203"/>
    <w:rsid w:val="007E6759"/>
    <w:rsid w:val="007F1C5F"/>
    <w:rsid w:val="008035BF"/>
    <w:rsid w:val="00820824"/>
    <w:rsid w:val="00824CD7"/>
    <w:rsid w:val="0082559E"/>
    <w:rsid w:val="00830EAD"/>
    <w:rsid w:val="00831086"/>
    <w:rsid w:val="00833008"/>
    <w:rsid w:val="00837CC0"/>
    <w:rsid w:val="00846D1F"/>
    <w:rsid w:val="00860E0B"/>
    <w:rsid w:val="00882637"/>
    <w:rsid w:val="00882C9C"/>
    <w:rsid w:val="008A6F9C"/>
    <w:rsid w:val="008A74D5"/>
    <w:rsid w:val="008B2F19"/>
    <w:rsid w:val="008B50E7"/>
    <w:rsid w:val="008C600C"/>
    <w:rsid w:val="008E6767"/>
    <w:rsid w:val="00904D5D"/>
    <w:rsid w:val="00910A7A"/>
    <w:rsid w:val="009121ED"/>
    <w:rsid w:val="00913452"/>
    <w:rsid w:val="00914654"/>
    <w:rsid w:val="0092049B"/>
    <w:rsid w:val="009316D3"/>
    <w:rsid w:val="009428FC"/>
    <w:rsid w:val="00942D44"/>
    <w:rsid w:val="00947DD2"/>
    <w:rsid w:val="00950D8C"/>
    <w:rsid w:val="009604B4"/>
    <w:rsid w:val="00961597"/>
    <w:rsid w:val="009776FA"/>
    <w:rsid w:val="009907FF"/>
    <w:rsid w:val="00997B27"/>
    <w:rsid w:val="009A3743"/>
    <w:rsid w:val="009B364B"/>
    <w:rsid w:val="009B464F"/>
    <w:rsid w:val="009B4E53"/>
    <w:rsid w:val="009D6241"/>
    <w:rsid w:val="009E269F"/>
    <w:rsid w:val="009E7D9A"/>
    <w:rsid w:val="009F6DD2"/>
    <w:rsid w:val="009F75BF"/>
    <w:rsid w:val="00A004C4"/>
    <w:rsid w:val="00A01253"/>
    <w:rsid w:val="00A117B2"/>
    <w:rsid w:val="00A14162"/>
    <w:rsid w:val="00A17A70"/>
    <w:rsid w:val="00A212E6"/>
    <w:rsid w:val="00A237B3"/>
    <w:rsid w:val="00A370D8"/>
    <w:rsid w:val="00A5104A"/>
    <w:rsid w:val="00A51357"/>
    <w:rsid w:val="00A56357"/>
    <w:rsid w:val="00A62FB2"/>
    <w:rsid w:val="00A74BDE"/>
    <w:rsid w:val="00A83CAB"/>
    <w:rsid w:val="00A940AC"/>
    <w:rsid w:val="00A97C08"/>
    <w:rsid w:val="00AA297C"/>
    <w:rsid w:val="00AA724C"/>
    <w:rsid w:val="00AC28B1"/>
    <w:rsid w:val="00AE12B7"/>
    <w:rsid w:val="00AE1759"/>
    <w:rsid w:val="00AF0E1C"/>
    <w:rsid w:val="00AF65D4"/>
    <w:rsid w:val="00B06577"/>
    <w:rsid w:val="00B06A38"/>
    <w:rsid w:val="00B13D68"/>
    <w:rsid w:val="00B15646"/>
    <w:rsid w:val="00B247BC"/>
    <w:rsid w:val="00B32CD5"/>
    <w:rsid w:val="00B40EB8"/>
    <w:rsid w:val="00B432C1"/>
    <w:rsid w:val="00B4545B"/>
    <w:rsid w:val="00B6012E"/>
    <w:rsid w:val="00B66497"/>
    <w:rsid w:val="00B94E81"/>
    <w:rsid w:val="00B95C73"/>
    <w:rsid w:val="00B97248"/>
    <w:rsid w:val="00BB3C40"/>
    <w:rsid w:val="00BB5F52"/>
    <w:rsid w:val="00BB7902"/>
    <w:rsid w:val="00BD6197"/>
    <w:rsid w:val="00BD774D"/>
    <w:rsid w:val="00BF0CEB"/>
    <w:rsid w:val="00BF27A0"/>
    <w:rsid w:val="00BF4333"/>
    <w:rsid w:val="00C02062"/>
    <w:rsid w:val="00C043D5"/>
    <w:rsid w:val="00C04908"/>
    <w:rsid w:val="00C13F9B"/>
    <w:rsid w:val="00C30743"/>
    <w:rsid w:val="00C30E77"/>
    <w:rsid w:val="00C341DB"/>
    <w:rsid w:val="00C379CF"/>
    <w:rsid w:val="00C44328"/>
    <w:rsid w:val="00C44FC1"/>
    <w:rsid w:val="00C547AC"/>
    <w:rsid w:val="00C54922"/>
    <w:rsid w:val="00C56135"/>
    <w:rsid w:val="00C8390B"/>
    <w:rsid w:val="00C87F59"/>
    <w:rsid w:val="00CA139F"/>
    <w:rsid w:val="00CA200A"/>
    <w:rsid w:val="00CA4C1F"/>
    <w:rsid w:val="00CB0FF4"/>
    <w:rsid w:val="00CB36B2"/>
    <w:rsid w:val="00CC29C4"/>
    <w:rsid w:val="00CC5D61"/>
    <w:rsid w:val="00CD409D"/>
    <w:rsid w:val="00CD463F"/>
    <w:rsid w:val="00CE004E"/>
    <w:rsid w:val="00CF52D0"/>
    <w:rsid w:val="00CF56EA"/>
    <w:rsid w:val="00CF678D"/>
    <w:rsid w:val="00CF7F13"/>
    <w:rsid w:val="00D02172"/>
    <w:rsid w:val="00D07CE9"/>
    <w:rsid w:val="00D152B0"/>
    <w:rsid w:val="00D1746B"/>
    <w:rsid w:val="00D214B9"/>
    <w:rsid w:val="00D21C2C"/>
    <w:rsid w:val="00D3050E"/>
    <w:rsid w:val="00D4786F"/>
    <w:rsid w:val="00D47BF6"/>
    <w:rsid w:val="00D5529C"/>
    <w:rsid w:val="00D5654F"/>
    <w:rsid w:val="00D62372"/>
    <w:rsid w:val="00D836E5"/>
    <w:rsid w:val="00DA3865"/>
    <w:rsid w:val="00DC391B"/>
    <w:rsid w:val="00DC5793"/>
    <w:rsid w:val="00DC7C4E"/>
    <w:rsid w:val="00DE0AEF"/>
    <w:rsid w:val="00E060BC"/>
    <w:rsid w:val="00E074FE"/>
    <w:rsid w:val="00E10019"/>
    <w:rsid w:val="00E2034B"/>
    <w:rsid w:val="00E2242D"/>
    <w:rsid w:val="00E23E5C"/>
    <w:rsid w:val="00E24E36"/>
    <w:rsid w:val="00E30573"/>
    <w:rsid w:val="00E30BE5"/>
    <w:rsid w:val="00E35154"/>
    <w:rsid w:val="00E36819"/>
    <w:rsid w:val="00E36C97"/>
    <w:rsid w:val="00E441E9"/>
    <w:rsid w:val="00E447A8"/>
    <w:rsid w:val="00E448C6"/>
    <w:rsid w:val="00E45EA2"/>
    <w:rsid w:val="00E54B85"/>
    <w:rsid w:val="00E82C98"/>
    <w:rsid w:val="00E94ABE"/>
    <w:rsid w:val="00E97524"/>
    <w:rsid w:val="00E976D0"/>
    <w:rsid w:val="00EA3131"/>
    <w:rsid w:val="00EA3C85"/>
    <w:rsid w:val="00EA438C"/>
    <w:rsid w:val="00EA5E8A"/>
    <w:rsid w:val="00EA6911"/>
    <w:rsid w:val="00EB1318"/>
    <w:rsid w:val="00EC37D2"/>
    <w:rsid w:val="00EC4ADE"/>
    <w:rsid w:val="00ED1665"/>
    <w:rsid w:val="00ED1D99"/>
    <w:rsid w:val="00EE45C4"/>
    <w:rsid w:val="00EE6B65"/>
    <w:rsid w:val="00F065DB"/>
    <w:rsid w:val="00F100CD"/>
    <w:rsid w:val="00F11A8C"/>
    <w:rsid w:val="00F15D45"/>
    <w:rsid w:val="00F20CD2"/>
    <w:rsid w:val="00F36741"/>
    <w:rsid w:val="00F36E0D"/>
    <w:rsid w:val="00F45A94"/>
    <w:rsid w:val="00F47751"/>
    <w:rsid w:val="00F47C78"/>
    <w:rsid w:val="00F574BA"/>
    <w:rsid w:val="00F64D53"/>
    <w:rsid w:val="00F67BF5"/>
    <w:rsid w:val="00F91B9E"/>
    <w:rsid w:val="00F924D8"/>
    <w:rsid w:val="00F95EE4"/>
    <w:rsid w:val="00FB0CDB"/>
    <w:rsid w:val="00FB230F"/>
    <w:rsid w:val="00FB294C"/>
    <w:rsid w:val="00FC21F3"/>
    <w:rsid w:val="00FC32EF"/>
    <w:rsid w:val="00FC6DA0"/>
    <w:rsid w:val="00FD057E"/>
    <w:rsid w:val="00FE2122"/>
    <w:rsid w:val="00FF72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C0E0"/>
  <w15:chartTrackingRefBased/>
  <w15:docId w15:val="{665A2963-B99E-4AA3-A15A-9D9C37EB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CD5"/>
    <w:pPr>
      <w:autoSpaceDE w:val="0"/>
      <w:autoSpaceDN w:val="0"/>
      <w:adjustRightInd w:val="0"/>
      <w:spacing w:after="0" w:line="240" w:lineRule="auto"/>
    </w:pPr>
    <w:rPr>
      <w:rFonts w:ascii="Arial CYR" w:eastAsia="Times New Roman" w:hAnsi="Arial CYR" w:cs="Times New Roman"/>
      <w:sz w:val="24"/>
      <w:szCs w:val="24"/>
      <w:lang w:val="ru-RU" w:eastAsia="ru-RU"/>
    </w:rPr>
  </w:style>
  <w:style w:type="paragraph" w:styleId="Heading1">
    <w:name w:val="heading 1"/>
    <w:basedOn w:val="Normal"/>
    <w:next w:val="Normal"/>
    <w:link w:val="Heading1Char"/>
    <w:uiPriority w:val="9"/>
    <w:qFormat/>
    <w:rsid w:val="008B2F19"/>
    <w:pPr>
      <w:keepNext/>
      <w:numPr>
        <w:numId w:val="1"/>
      </w:numPr>
      <w:autoSpaceDE/>
      <w:autoSpaceDN/>
      <w:adjustRightInd/>
      <w:spacing w:before="240" w:after="240"/>
      <w:jc w:val="center"/>
      <w:outlineLvl w:val="0"/>
    </w:pPr>
    <w:rPr>
      <w:rFonts w:ascii="Times New Roman" w:hAnsi="Times New Roman"/>
      <w:b/>
      <w:sz w:val="26"/>
      <w:szCs w:val="26"/>
      <w:lang w:val="lv-LV"/>
    </w:rPr>
  </w:style>
  <w:style w:type="paragraph" w:styleId="Heading2">
    <w:name w:val="heading 2"/>
    <w:basedOn w:val="Normal"/>
    <w:next w:val="Normal"/>
    <w:link w:val="Heading2Char"/>
    <w:uiPriority w:val="9"/>
    <w:unhideWhenUsed/>
    <w:qFormat/>
    <w:rsid w:val="003D59B6"/>
    <w:pPr>
      <w:keepNext/>
      <w:tabs>
        <w:tab w:val="left" w:pos="567"/>
      </w:tabs>
      <w:spacing w:line="276" w:lineRule="auto"/>
      <w:ind w:left="426" w:hanging="426"/>
      <w:jc w:val="center"/>
      <w:outlineLvl w:val="1"/>
    </w:pPr>
    <w:rPr>
      <w:rFonts w:ascii="Times New Roman" w:hAnsi="Times New Roman"/>
      <w:b/>
      <w:sz w:val="26"/>
      <w:szCs w:val="26"/>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F19"/>
    <w:rPr>
      <w:rFonts w:ascii="Times New Roman" w:eastAsia="Times New Roman" w:hAnsi="Times New Roman" w:cs="Times New Roman"/>
      <w:b/>
      <w:sz w:val="26"/>
      <w:szCs w:val="26"/>
      <w:lang w:eastAsia="ru-RU"/>
    </w:rPr>
  </w:style>
  <w:style w:type="character" w:customStyle="1" w:styleId="Heading2Char">
    <w:name w:val="Heading 2 Char"/>
    <w:basedOn w:val="DefaultParagraphFont"/>
    <w:link w:val="Heading2"/>
    <w:uiPriority w:val="9"/>
    <w:rsid w:val="003D59B6"/>
    <w:rPr>
      <w:rFonts w:ascii="Times New Roman" w:eastAsia="Times New Roman" w:hAnsi="Times New Roman" w:cs="Times New Roman"/>
      <w:b/>
      <w:sz w:val="26"/>
      <w:szCs w:val="26"/>
      <w:lang w:eastAsia="ru-RU"/>
    </w:rPr>
  </w:style>
  <w:style w:type="character" w:styleId="Hyperlink">
    <w:name w:val="Hyperlink"/>
    <w:rsid w:val="00B32CD5"/>
    <w:rPr>
      <w:color w:val="0000FF"/>
      <w:u w:val="single"/>
    </w:rPr>
  </w:style>
  <w:style w:type="paragraph" w:styleId="BodyText">
    <w:name w:val="Body Text"/>
    <w:basedOn w:val="Normal"/>
    <w:link w:val="BodyTextChar"/>
    <w:rsid w:val="00B32CD5"/>
    <w:pPr>
      <w:autoSpaceDE/>
      <w:autoSpaceDN/>
      <w:adjustRightInd/>
      <w:spacing w:line="360" w:lineRule="auto"/>
    </w:pPr>
    <w:rPr>
      <w:rFonts w:ascii="Times New Roman" w:hAnsi="Times New Roman"/>
      <w:sz w:val="28"/>
      <w:szCs w:val="20"/>
      <w:lang w:eastAsia="en-US"/>
    </w:rPr>
  </w:style>
  <w:style w:type="character" w:customStyle="1" w:styleId="BodyTextChar">
    <w:name w:val="Body Text Char"/>
    <w:basedOn w:val="DefaultParagraphFont"/>
    <w:link w:val="BodyText"/>
    <w:rsid w:val="00B32CD5"/>
    <w:rPr>
      <w:rFonts w:ascii="Times New Roman" w:eastAsia="Times New Roman" w:hAnsi="Times New Roman" w:cs="Times New Roman"/>
      <w:sz w:val="28"/>
      <w:szCs w:val="20"/>
      <w:lang w:val="ru-RU"/>
    </w:rPr>
  </w:style>
  <w:style w:type="paragraph" w:customStyle="1" w:styleId="Virsraksts">
    <w:name w:val="Virsraksts"/>
    <w:basedOn w:val="Normal"/>
    <w:next w:val="BodyText"/>
    <w:rsid w:val="00B32CD5"/>
    <w:pPr>
      <w:suppressAutoHyphens/>
      <w:autoSpaceDE/>
      <w:autoSpaceDN/>
      <w:adjustRightInd/>
      <w:jc w:val="center"/>
    </w:pPr>
    <w:rPr>
      <w:rFonts w:ascii="Times New Roman" w:hAnsi="Times New Roman"/>
      <w:sz w:val="28"/>
      <w:szCs w:val="20"/>
      <w:lang w:val="lv-LV" w:eastAsia="zh-CN"/>
    </w:rPr>
  </w:style>
  <w:style w:type="paragraph" w:styleId="ListParagraph">
    <w:name w:val="List Paragraph"/>
    <w:basedOn w:val="Normal"/>
    <w:uiPriority w:val="34"/>
    <w:qFormat/>
    <w:rsid w:val="00B32CD5"/>
    <w:pPr>
      <w:ind w:left="720"/>
      <w:contextualSpacing/>
    </w:pPr>
  </w:style>
  <w:style w:type="paragraph" w:styleId="Header">
    <w:name w:val="header"/>
    <w:basedOn w:val="Normal"/>
    <w:link w:val="HeaderChar"/>
    <w:uiPriority w:val="99"/>
    <w:unhideWhenUsed/>
    <w:rsid w:val="00B32CD5"/>
    <w:pPr>
      <w:tabs>
        <w:tab w:val="center" w:pos="4153"/>
        <w:tab w:val="right" w:pos="8306"/>
      </w:tabs>
    </w:pPr>
  </w:style>
  <w:style w:type="character" w:customStyle="1" w:styleId="HeaderChar">
    <w:name w:val="Header Char"/>
    <w:basedOn w:val="DefaultParagraphFont"/>
    <w:link w:val="Header"/>
    <w:uiPriority w:val="99"/>
    <w:rsid w:val="00B32CD5"/>
    <w:rPr>
      <w:rFonts w:ascii="Arial CYR" w:eastAsia="Times New Roman" w:hAnsi="Arial CYR" w:cs="Times New Roman"/>
      <w:sz w:val="24"/>
      <w:szCs w:val="24"/>
      <w:lang w:val="ru-RU" w:eastAsia="ru-RU"/>
    </w:rPr>
  </w:style>
  <w:style w:type="paragraph" w:styleId="Footer">
    <w:name w:val="footer"/>
    <w:basedOn w:val="Normal"/>
    <w:link w:val="FooterChar"/>
    <w:uiPriority w:val="99"/>
    <w:unhideWhenUsed/>
    <w:rsid w:val="00B32CD5"/>
    <w:pPr>
      <w:tabs>
        <w:tab w:val="center" w:pos="4153"/>
        <w:tab w:val="right" w:pos="8306"/>
      </w:tabs>
    </w:pPr>
  </w:style>
  <w:style w:type="character" w:customStyle="1" w:styleId="FooterChar">
    <w:name w:val="Footer Char"/>
    <w:basedOn w:val="DefaultParagraphFont"/>
    <w:link w:val="Footer"/>
    <w:uiPriority w:val="99"/>
    <w:rsid w:val="00B32CD5"/>
    <w:rPr>
      <w:rFonts w:ascii="Arial CYR" w:eastAsia="Times New Roman" w:hAnsi="Arial CYR" w:cs="Times New Roman"/>
      <w:sz w:val="24"/>
      <w:szCs w:val="24"/>
      <w:lang w:val="ru-RU" w:eastAsia="ru-RU"/>
    </w:rPr>
  </w:style>
  <w:style w:type="paragraph" w:styleId="BodyTextIndent">
    <w:name w:val="Body Text Indent"/>
    <w:basedOn w:val="Normal"/>
    <w:link w:val="BodyTextIndentChar"/>
    <w:uiPriority w:val="99"/>
    <w:unhideWhenUsed/>
    <w:rsid w:val="00B32CD5"/>
    <w:pPr>
      <w:tabs>
        <w:tab w:val="left" w:pos="567"/>
      </w:tabs>
      <w:spacing w:line="276" w:lineRule="auto"/>
      <w:ind w:left="426" w:hanging="426"/>
      <w:jc w:val="both"/>
    </w:pPr>
    <w:rPr>
      <w:rFonts w:ascii="Times New Roman" w:hAnsi="Times New Roman"/>
      <w:sz w:val="26"/>
      <w:szCs w:val="26"/>
      <w:lang w:val="lv-LV"/>
    </w:rPr>
  </w:style>
  <w:style w:type="character" w:customStyle="1" w:styleId="BodyTextIndentChar">
    <w:name w:val="Body Text Indent Char"/>
    <w:basedOn w:val="DefaultParagraphFont"/>
    <w:link w:val="BodyTextIndent"/>
    <w:uiPriority w:val="99"/>
    <w:rsid w:val="00B32CD5"/>
    <w:rPr>
      <w:rFonts w:ascii="Times New Roman" w:eastAsia="Times New Roman" w:hAnsi="Times New Roman" w:cs="Times New Roman"/>
      <w:sz w:val="26"/>
      <w:szCs w:val="26"/>
      <w:lang w:eastAsia="ru-RU"/>
    </w:rPr>
  </w:style>
  <w:style w:type="paragraph" w:styleId="BalloonText">
    <w:name w:val="Balloon Text"/>
    <w:basedOn w:val="Normal"/>
    <w:link w:val="BalloonTextChar"/>
    <w:uiPriority w:val="99"/>
    <w:semiHidden/>
    <w:unhideWhenUsed/>
    <w:rsid w:val="000731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17C"/>
    <w:rPr>
      <w:rFonts w:ascii="Segoe UI" w:eastAsia="Times New Roman" w:hAnsi="Segoe UI" w:cs="Segoe UI"/>
      <w:sz w:val="18"/>
      <w:szCs w:val="18"/>
      <w:lang w:val="ru-RU" w:eastAsia="ru-RU"/>
    </w:rPr>
  </w:style>
  <w:style w:type="paragraph" w:styleId="BodyTextIndent2">
    <w:name w:val="Body Text Indent 2"/>
    <w:basedOn w:val="Normal"/>
    <w:link w:val="BodyTextIndent2Char"/>
    <w:uiPriority w:val="99"/>
    <w:semiHidden/>
    <w:unhideWhenUsed/>
    <w:rsid w:val="003D59B6"/>
    <w:pPr>
      <w:spacing w:after="120" w:line="480" w:lineRule="auto"/>
      <w:ind w:left="283"/>
    </w:pPr>
  </w:style>
  <w:style w:type="character" w:customStyle="1" w:styleId="BodyTextIndent2Char">
    <w:name w:val="Body Text Indent 2 Char"/>
    <w:basedOn w:val="DefaultParagraphFont"/>
    <w:link w:val="BodyTextIndent2"/>
    <w:uiPriority w:val="99"/>
    <w:semiHidden/>
    <w:rsid w:val="003D59B6"/>
    <w:rPr>
      <w:rFonts w:ascii="Arial CYR" w:eastAsia="Times New Roman" w:hAnsi="Arial CYR" w:cs="Times New Roman"/>
      <w:sz w:val="24"/>
      <w:szCs w:val="24"/>
      <w:lang w:val="ru-RU" w:eastAsia="ru-RU"/>
    </w:rPr>
  </w:style>
  <w:style w:type="paragraph" w:customStyle="1" w:styleId="Default">
    <w:name w:val="Default"/>
    <w:rsid w:val="005447FC"/>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7210C0"/>
    <w:rPr>
      <w:color w:val="605E5C"/>
      <w:shd w:val="clear" w:color="auto" w:fill="E1DFDD"/>
    </w:rPr>
  </w:style>
  <w:style w:type="table" w:styleId="TableGrid">
    <w:name w:val="Table Grid"/>
    <w:basedOn w:val="TableNormal"/>
    <w:uiPriority w:val="39"/>
    <w:rsid w:val="003D0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karsavasnamsaimnieks.lv" TargetMode="External"/><Relationship Id="rId4" Type="http://schemas.openxmlformats.org/officeDocument/2006/relationships/settings" Target="settings.xml"/><Relationship Id="rId9" Type="http://schemas.openxmlformats.org/officeDocument/2006/relationships/hyperlink" Target="mailto:info@karsavasnamsaimniek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3DEF8-EC36-4CF5-856C-D0C976BAC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9493</Words>
  <Characters>5412</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NAGĻI</dc:creator>
  <cp:keywords/>
  <dc:description/>
  <cp:lastModifiedBy>User</cp:lastModifiedBy>
  <cp:revision>34</cp:revision>
  <cp:lastPrinted>2022-01-18T09:38:00Z</cp:lastPrinted>
  <dcterms:created xsi:type="dcterms:W3CDTF">2021-04-15T09:23:00Z</dcterms:created>
  <dcterms:modified xsi:type="dcterms:W3CDTF">2022-01-19T08:38:00Z</dcterms:modified>
</cp:coreProperties>
</file>