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47" w:rsidRDefault="009D2847" w:rsidP="009D2847">
      <w:pPr>
        <w:jc w:val="center"/>
      </w:pPr>
      <w:r w:rsidRPr="00FE611E">
        <w:rPr>
          <w:rFonts w:ascii="Cambria,Bold" w:hAnsi="Cambria,Bold"/>
          <w:b/>
          <w:noProof/>
          <w:sz w:val="28"/>
          <w:lang w:eastAsia="lv-LV"/>
        </w:rPr>
        <w:drawing>
          <wp:inline distT="0" distB="0" distL="0" distR="0" wp14:anchorId="5E0AB1FF" wp14:editId="5B5B7082">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4E62B8" w:rsidRDefault="004E62B8" w:rsidP="004E62B8">
      <w:pPr>
        <w:tabs>
          <w:tab w:val="left" w:pos="5670"/>
          <w:tab w:val="right" w:pos="8306"/>
        </w:tabs>
        <w:spacing w:after="0" w:line="240" w:lineRule="auto"/>
        <w:jc w:val="right"/>
        <w:rPr>
          <w:rFonts w:ascii="Times New Roman" w:eastAsia="Times New Roman" w:hAnsi="Times New Roman" w:cs="Times New Roman"/>
          <w:b/>
          <w:bCs/>
          <w:sz w:val="24"/>
          <w:szCs w:val="24"/>
        </w:rPr>
      </w:pPr>
    </w:p>
    <w:p w:rsidR="004E62B8" w:rsidRDefault="004E62B8" w:rsidP="004E62B8">
      <w:pPr>
        <w:tabs>
          <w:tab w:val="left" w:pos="5670"/>
          <w:tab w:val="right" w:pos="8306"/>
        </w:tabs>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APSTIPRINĀTS</w:t>
      </w:r>
    </w:p>
    <w:p w:rsidR="004E62B8" w:rsidRDefault="004E62B8" w:rsidP="004E62B8">
      <w:pPr>
        <w:tabs>
          <w:tab w:val="left" w:pos="567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Iepirkumu komisijas</w:t>
      </w:r>
    </w:p>
    <w:p w:rsidR="004E62B8" w:rsidRDefault="004E62B8" w:rsidP="004E62B8">
      <w:pPr>
        <w:tabs>
          <w:tab w:val="left" w:pos="567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2017.gada </w:t>
      </w:r>
      <w:r w:rsidR="00191442">
        <w:rPr>
          <w:rFonts w:ascii="Times New Roman" w:eastAsia="Times New Roman" w:hAnsi="Times New Roman" w:cs="Times New Roman"/>
          <w:sz w:val="24"/>
          <w:szCs w:val="24"/>
        </w:rPr>
        <w:t>20</w:t>
      </w:r>
      <w:bookmarkStart w:id="0" w:name="_GoBack"/>
      <w:bookmarkEnd w:id="0"/>
      <w:r>
        <w:rPr>
          <w:rFonts w:ascii="Times New Roman" w:eastAsia="Times New Roman" w:hAnsi="Times New Roman" w:cs="Times New Roman"/>
          <w:sz w:val="24"/>
          <w:szCs w:val="24"/>
        </w:rPr>
        <w:t>.jūlija sēdē</w:t>
      </w:r>
    </w:p>
    <w:p w:rsidR="004E62B8" w:rsidRDefault="004E62B8" w:rsidP="004E62B8">
      <w:pPr>
        <w:tabs>
          <w:tab w:val="left" w:pos="5670"/>
        </w:tabs>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color w:val="000000"/>
          <w:sz w:val="24"/>
          <w:szCs w:val="24"/>
        </w:rPr>
        <w:t>protokols Nr. 1/3</w:t>
      </w:r>
      <w:r w:rsidR="00842A9A">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w:t>
      </w:r>
    </w:p>
    <w:p w:rsidR="009D2847" w:rsidRDefault="009D2847" w:rsidP="004E62B8">
      <w:pPr>
        <w:jc w:val="right"/>
      </w:pPr>
    </w:p>
    <w:p w:rsidR="004E62B8" w:rsidRDefault="004E62B8" w:rsidP="004E62B8">
      <w:pPr>
        <w:spacing w:after="0" w:line="240" w:lineRule="auto"/>
        <w:jc w:val="center"/>
        <w:rPr>
          <w:rFonts w:ascii="Times New Roman" w:eastAsia="Times New Roman" w:hAnsi="Times New Roman" w:cs="Times New Roman"/>
          <w:bCs/>
          <w:sz w:val="48"/>
          <w:szCs w:val="48"/>
        </w:rPr>
      </w:pPr>
      <w:r>
        <w:rPr>
          <w:rFonts w:ascii="Times New Roman" w:eastAsia="Times New Roman" w:hAnsi="Times New Roman" w:cs="Times New Roman"/>
          <w:bCs/>
          <w:sz w:val="48"/>
          <w:szCs w:val="48"/>
        </w:rPr>
        <w:t>Ludzas novada pašvaldības</w:t>
      </w:r>
    </w:p>
    <w:p w:rsidR="004E62B8" w:rsidRDefault="004E62B8" w:rsidP="004E62B8">
      <w:pPr>
        <w:spacing w:after="0" w:line="240" w:lineRule="auto"/>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IEPIRKUMA</w:t>
      </w:r>
    </w:p>
    <w:p w:rsidR="004E62B8" w:rsidRDefault="004E62B8" w:rsidP="004E62B8">
      <w:pPr>
        <w:spacing w:after="0" w:line="240" w:lineRule="auto"/>
        <w:jc w:val="center"/>
        <w:rPr>
          <w:rFonts w:ascii="Times New Roman" w:eastAsia="Times New Roman" w:hAnsi="Times New Roman" w:cs="Times New Roman"/>
          <w:b/>
          <w:bCs/>
          <w:sz w:val="56"/>
          <w:szCs w:val="56"/>
        </w:rPr>
      </w:pPr>
    </w:p>
    <w:p w:rsidR="004E62B8" w:rsidRDefault="004E62B8" w:rsidP="004E62B8">
      <w:pPr>
        <w:spacing w:after="0" w:line="240" w:lineRule="auto"/>
        <w:jc w:val="center"/>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“SPORTA APRĪKOJUMA IEGĀDE LUDZAS PILSĒTAS ĢIMNĀZIJAS STADIONAM”</w:t>
      </w:r>
    </w:p>
    <w:p w:rsidR="004E62B8" w:rsidRDefault="004E62B8" w:rsidP="004E62B8">
      <w:pPr>
        <w:spacing w:after="0" w:line="240" w:lineRule="auto"/>
        <w:rPr>
          <w:rFonts w:ascii="Times New Roman" w:eastAsia="Times New Roman" w:hAnsi="Times New Roman" w:cs="Times New Roman"/>
          <w:b/>
          <w:bCs/>
          <w:sz w:val="24"/>
          <w:szCs w:val="24"/>
        </w:rPr>
      </w:pPr>
    </w:p>
    <w:p w:rsidR="004E62B8" w:rsidRDefault="004E62B8" w:rsidP="004E62B8">
      <w:pPr>
        <w:spacing w:after="12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iepirkuma identifikācijas numurs –</w:t>
      </w:r>
      <w:r>
        <w:rPr>
          <w:rFonts w:ascii="Times New Roman" w:eastAsia="Times New Roman" w:hAnsi="Times New Roman" w:cs="Times New Roman"/>
          <w:b/>
          <w:sz w:val="36"/>
          <w:szCs w:val="36"/>
        </w:rPr>
        <w:t xml:space="preserve"> LNP 2017/3</w:t>
      </w:r>
      <w:r w:rsidR="00842A9A">
        <w:rPr>
          <w:rFonts w:ascii="Times New Roman" w:eastAsia="Times New Roman" w:hAnsi="Times New Roman" w:cs="Times New Roman"/>
          <w:b/>
          <w:sz w:val="36"/>
          <w:szCs w:val="36"/>
        </w:rPr>
        <w:t>9</w:t>
      </w:r>
      <w:r>
        <w:rPr>
          <w:rFonts w:ascii="Times New Roman" w:eastAsia="Times New Roman" w:hAnsi="Times New Roman" w:cs="Times New Roman"/>
          <w:b/>
          <w:sz w:val="36"/>
          <w:szCs w:val="36"/>
        </w:rPr>
        <w:t xml:space="preserve">/ERAF    </w:t>
      </w:r>
    </w:p>
    <w:p w:rsidR="004E62B8" w:rsidRDefault="004E62B8" w:rsidP="004E62B8">
      <w:pPr>
        <w:spacing w:after="0" w:line="240" w:lineRule="auto"/>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Cs/>
          <w:smallCaps/>
          <w:sz w:val="96"/>
          <w:szCs w:val="96"/>
        </w:rPr>
      </w:pPr>
      <w:r>
        <w:rPr>
          <w:rFonts w:ascii="Times New Roman" w:eastAsia="Times New Roman" w:hAnsi="Times New Roman" w:cs="Times New Roman"/>
          <w:bCs/>
          <w:smallCaps/>
          <w:sz w:val="96"/>
          <w:szCs w:val="96"/>
        </w:rPr>
        <w:t>NOLIKUMS</w:t>
      </w:r>
    </w:p>
    <w:p w:rsidR="004E62B8" w:rsidRDefault="004E62B8" w:rsidP="004E62B8">
      <w:pPr>
        <w:spacing w:after="0" w:line="240" w:lineRule="auto"/>
        <w:jc w:val="center"/>
        <w:rPr>
          <w:rFonts w:ascii="Times New Roman" w:eastAsia="Times New Roman" w:hAnsi="Times New Roman" w:cs="Times New Roman"/>
          <w:bCs/>
          <w:smallCaps/>
          <w:sz w:val="96"/>
          <w:szCs w:val="96"/>
        </w:rPr>
      </w:pPr>
    </w:p>
    <w:p w:rsidR="004E62B8" w:rsidRPr="004E62B8" w:rsidRDefault="004E62B8" w:rsidP="004E62B8">
      <w:pPr>
        <w:spacing w:after="0" w:line="240" w:lineRule="auto"/>
        <w:jc w:val="center"/>
        <w:rPr>
          <w:rFonts w:ascii="Times New Roman" w:eastAsia="Times New Roman" w:hAnsi="Times New Roman" w:cs="Times New Roman"/>
          <w:bCs/>
          <w:smallCaps/>
          <w:sz w:val="32"/>
          <w:szCs w:val="32"/>
        </w:rPr>
      </w:pPr>
      <w:r>
        <w:rPr>
          <w:rFonts w:ascii="Times New Roman" w:eastAsia="Times New Roman" w:hAnsi="Times New Roman" w:cs="Times New Roman"/>
          <w:bCs/>
          <w:sz w:val="32"/>
          <w:szCs w:val="32"/>
        </w:rPr>
        <w:t>Ludzā</w:t>
      </w:r>
      <w:r>
        <w:rPr>
          <w:rFonts w:ascii="Times New Roman" w:eastAsia="Times New Roman" w:hAnsi="Times New Roman" w:cs="Times New Roman"/>
          <w:bCs/>
          <w:smallCaps/>
          <w:sz w:val="32"/>
          <w:szCs w:val="32"/>
        </w:rPr>
        <w:t xml:space="preserve"> 2017</w:t>
      </w:r>
    </w:p>
    <w:p w:rsidR="004E62B8" w:rsidRDefault="004E62B8"/>
    <w:p w:rsidR="004E62B8" w:rsidRDefault="004E62B8"/>
    <w:p w:rsidR="004E62B8" w:rsidRDefault="004E62B8"/>
    <w:p w:rsidR="004E62B8" w:rsidRDefault="004E62B8"/>
    <w:p w:rsidR="004E62B8" w:rsidRDefault="004E62B8"/>
    <w:p w:rsidR="004E62B8" w:rsidRDefault="004E62B8"/>
    <w:p w:rsidR="004E62B8" w:rsidRDefault="004E62B8" w:rsidP="004E62B8">
      <w:pPr>
        <w:spacing w:after="0" w:line="240" w:lineRule="auto"/>
        <w:jc w:val="center"/>
        <w:rPr>
          <w:rFonts w:ascii="Times New Roman" w:eastAsia="Times New Roman" w:hAnsi="Times New Roman" w:cs="Times New Roman"/>
          <w:caps/>
          <w:sz w:val="24"/>
          <w:szCs w:val="24"/>
        </w:rPr>
      </w:pPr>
      <w:bookmarkStart w:id="1" w:name="_Ref38341330"/>
      <w:bookmarkStart w:id="2" w:name="_Toc59334717"/>
      <w:bookmarkStart w:id="3" w:name="_Toc61422120"/>
      <w:r>
        <w:rPr>
          <w:rFonts w:ascii="Times New Roman" w:eastAsia="Times New Roman" w:hAnsi="Times New Roman" w:cs="Times New Roman"/>
          <w:caps/>
          <w:sz w:val="24"/>
          <w:szCs w:val="24"/>
        </w:rPr>
        <w:lastRenderedPageBreak/>
        <w:t>Saturs</w:t>
      </w:r>
    </w:p>
    <w:p w:rsidR="004E62B8" w:rsidRDefault="004E62B8" w:rsidP="004E62B8">
      <w:pPr>
        <w:spacing w:after="0" w:line="240" w:lineRule="auto"/>
        <w:jc w:val="center"/>
        <w:rPr>
          <w:rFonts w:ascii="Times New Roman" w:eastAsia="Times New Roman" w:hAnsi="Times New Roman" w:cs="Times New Roman"/>
          <w:caps/>
          <w:sz w:val="24"/>
          <w:szCs w:val="24"/>
        </w:rPr>
      </w:pPr>
    </w:p>
    <w:p w:rsidR="004E62B8" w:rsidRDefault="004E62B8" w:rsidP="004E62B8">
      <w:pPr>
        <w:spacing w:after="0" w:line="240" w:lineRule="auto"/>
        <w:rPr>
          <w:rFonts w:ascii="Times New Roman" w:eastAsia="Times New Roman" w:hAnsi="Times New Roman" w:cs="Times New Roman"/>
          <w:sz w:val="24"/>
          <w:szCs w:val="24"/>
        </w:rPr>
      </w:pPr>
    </w:p>
    <w:tbl>
      <w:tblPr>
        <w:tblW w:w="9300" w:type="dxa"/>
        <w:tblLayout w:type="fixed"/>
        <w:tblLook w:val="01E0" w:firstRow="1" w:lastRow="1" w:firstColumn="1" w:lastColumn="1" w:noHBand="0" w:noVBand="0"/>
      </w:tblPr>
      <w:tblGrid>
        <w:gridCol w:w="528"/>
        <w:gridCol w:w="7881"/>
        <w:gridCol w:w="891"/>
      </w:tblGrid>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Vispārīgā informācija</w:t>
            </w:r>
          </w:p>
        </w:tc>
        <w:tc>
          <w:tcPr>
            <w:tcW w:w="891"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Informācija par iepirkuma priekšmetu</w:t>
            </w:r>
          </w:p>
        </w:tc>
        <w:tc>
          <w:tcPr>
            <w:tcW w:w="891"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82" w:type="dxa"/>
            <w:hideMark/>
          </w:tcPr>
          <w:p w:rsidR="004E62B8" w:rsidRDefault="00E969EE" w:rsidP="00E969EE">
            <w:pPr>
              <w:spacing w:after="0" w:line="240" w:lineRule="auto"/>
              <w:rPr>
                <w:rFonts w:ascii="Times New Roman" w:eastAsia="Times New Roman" w:hAnsi="Times New Roman" w:cs="Times New Roman"/>
                <w:sz w:val="24"/>
                <w:szCs w:val="24"/>
              </w:rPr>
            </w:pPr>
            <w:r w:rsidRPr="00E969EE">
              <w:rPr>
                <w:rFonts w:ascii="Times New Roman" w:eastAsia="Times New Roman" w:hAnsi="Times New Roman" w:cs="Times New Roman"/>
                <w:sz w:val="24"/>
                <w:szCs w:val="24"/>
              </w:rPr>
              <w:t xml:space="preserve">Nosacījumi </w:t>
            </w:r>
            <w:r>
              <w:rPr>
                <w:rFonts w:ascii="Times New Roman" w:eastAsia="Times New Roman" w:hAnsi="Times New Roman" w:cs="Times New Roman"/>
                <w:sz w:val="24"/>
                <w:szCs w:val="24"/>
              </w:rPr>
              <w:t>p</w:t>
            </w:r>
            <w:r w:rsidRPr="00E969EE">
              <w:rPr>
                <w:rFonts w:ascii="Times New Roman" w:eastAsia="Times New Roman" w:hAnsi="Times New Roman" w:cs="Times New Roman"/>
                <w:sz w:val="24"/>
                <w:szCs w:val="24"/>
              </w:rPr>
              <w:t xml:space="preserve">retendenta </w:t>
            </w:r>
            <w:r>
              <w:rPr>
                <w:rFonts w:ascii="Times New Roman" w:eastAsia="Times New Roman" w:hAnsi="Times New Roman" w:cs="Times New Roman"/>
                <w:sz w:val="24"/>
                <w:szCs w:val="24"/>
              </w:rPr>
              <w:t>d</w:t>
            </w:r>
            <w:r w:rsidRPr="00E969EE">
              <w:rPr>
                <w:rFonts w:ascii="Times New Roman" w:eastAsia="Times New Roman" w:hAnsi="Times New Roman" w:cs="Times New Roman"/>
                <w:sz w:val="24"/>
                <w:szCs w:val="24"/>
              </w:rPr>
              <w:t xml:space="preserve">alībai </w:t>
            </w:r>
            <w:r>
              <w:rPr>
                <w:rFonts w:ascii="Times New Roman" w:eastAsia="Times New Roman" w:hAnsi="Times New Roman" w:cs="Times New Roman"/>
                <w:sz w:val="24"/>
                <w:szCs w:val="24"/>
              </w:rPr>
              <w:t>i</w:t>
            </w:r>
            <w:r w:rsidRPr="00E969EE">
              <w:rPr>
                <w:rFonts w:ascii="Times New Roman" w:eastAsia="Times New Roman" w:hAnsi="Times New Roman" w:cs="Times New Roman"/>
                <w:sz w:val="24"/>
                <w:szCs w:val="24"/>
              </w:rPr>
              <w:t>epirkumā</w:t>
            </w:r>
          </w:p>
        </w:tc>
        <w:tc>
          <w:tcPr>
            <w:tcW w:w="891"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82"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Atlases prasības pretendentiem</w:t>
            </w:r>
          </w:p>
          <w:p w:rsidR="00E969EE" w:rsidRDefault="00E969EE" w:rsidP="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969EE">
              <w:rPr>
                <w:rFonts w:ascii="Times New Roman" w:eastAsia="Times New Roman" w:hAnsi="Times New Roman" w:cs="Times New Roman"/>
                <w:sz w:val="24"/>
                <w:szCs w:val="24"/>
              </w:rPr>
              <w:t>retendenta tehniskais piedāvājums</w:t>
            </w:r>
          </w:p>
          <w:p w:rsidR="00E969EE" w:rsidRDefault="00E969EE" w:rsidP="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piedāvājums</w:t>
            </w:r>
          </w:p>
        </w:tc>
        <w:tc>
          <w:tcPr>
            <w:tcW w:w="891"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E62B8" w:rsidTr="004E62B8">
        <w:tc>
          <w:tcPr>
            <w:tcW w:w="528"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E62B8">
              <w:rPr>
                <w:rFonts w:ascii="Times New Roman" w:eastAsia="Times New Roman" w:hAnsi="Times New Roman" w:cs="Times New Roman"/>
                <w:sz w:val="24"/>
                <w:szCs w:val="24"/>
              </w:rPr>
              <w:t>.</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komisija, tās darbība </w:t>
            </w:r>
          </w:p>
        </w:tc>
        <w:tc>
          <w:tcPr>
            <w:tcW w:w="891"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E62B8" w:rsidTr="004E62B8">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E62B8">
              <w:rPr>
                <w:rFonts w:ascii="Times New Roman" w:eastAsia="Times New Roman" w:hAnsi="Times New Roman" w:cs="Times New Roman"/>
                <w:sz w:val="24"/>
                <w:szCs w:val="24"/>
              </w:rPr>
              <w:t>.</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Piedāvājumu vērtēšanas un izvēles kritēriji </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E62B8" w:rsidTr="004E62B8">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E62B8">
              <w:rPr>
                <w:rFonts w:ascii="Times New Roman" w:eastAsia="Times New Roman" w:hAnsi="Times New Roman" w:cs="Times New Roman"/>
                <w:sz w:val="24"/>
                <w:szCs w:val="24"/>
              </w:rPr>
              <w:t>.</w:t>
            </w:r>
          </w:p>
          <w:p w:rsidR="00F82384"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882" w:type="dxa"/>
            <w:hideMark/>
          </w:tcPr>
          <w:p w:rsidR="00F82384"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līgums</w:t>
            </w:r>
          </w:p>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komisijas tiesības un pienākumi</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F82384"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E62B8" w:rsidTr="004E62B8">
        <w:trPr>
          <w:trHeight w:val="134"/>
        </w:trPr>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tiesības un pienākumi</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E62B8" w:rsidTr="004E62B8">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E62B8">
              <w:rPr>
                <w:rFonts w:ascii="Times New Roman" w:eastAsia="Times New Roman" w:hAnsi="Times New Roman" w:cs="Times New Roman"/>
                <w:sz w:val="24"/>
                <w:szCs w:val="24"/>
              </w:rPr>
              <w:t>.</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Instrukcijas pielikumi:</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E62B8" w:rsidTr="004E62B8">
        <w:trPr>
          <w:trHeight w:val="871"/>
        </w:trPr>
        <w:tc>
          <w:tcPr>
            <w:tcW w:w="528" w:type="dxa"/>
          </w:tcPr>
          <w:p w:rsidR="004E62B8" w:rsidRDefault="004E62B8">
            <w:pPr>
              <w:spacing w:after="0" w:line="240" w:lineRule="auto"/>
              <w:rPr>
                <w:rFonts w:ascii="Times New Roman" w:eastAsia="Times New Roman" w:hAnsi="Times New Roman" w:cs="Times New Roman"/>
                <w:sz w:val="24"/>
                <w:szCs w:val="24"/>
              </w:rPr>
            </w:pPr>
          </w:p>
        </w:tc>
        <w:tc>
          <w:tcPr>
            <w:tcW w:w="7882" w:type="dxa"/>
            <w:hideMark/>
          </w:tcPr>
          <w:tbl>
            <w:tblPr>
              <w:tblW w:w="0" w:type="auto"/>
              <w:tblLayout w:type="fixed"/>
              <w:tblLook w:val="01E0" w:firstRow="1" w:lastRow="1" w:firstColumn="1" w:lastColumn="1" w:noHBand="0" w:noVBand="0"/>
            </w:tblPr>
            <w:tblGrid>
              <w:gridCol w:w="7448"/>
            </w:tblGrid>
            <w:tr w:rsidR="004E62B8">
              <w:trPr>
                <w:trHeight w:val="871"/>
              </w:trPr>
              <w:tc>
                <w:tcPr>
                  <w:tcW w:w="7448" w:type="dxa"/>
                </w:tcPr>
                <w:p w:rsidR="002F4A1C" w:rsidRPr="002F4A1C" w:rsidRDefault="002F4A1C" w:rsidP="002F4A1C">
                  <w:pPr>
                    <w:pStyle w:val="ListParagraph"/>
                    <w:numPr>
                      <w:ilvl w:val="0"/>
                      <w:numId w:val="21"/>
                    </w:numPr>
                    <w:tabs>
                      <w:tab w:val="left" w:pos="357"/>
                    </w:tabs>
                    <w:spacing w:after="0" w:line="240" w:lineRule="auto"/>
                    <w:ind w:left="215" w:hanging="176"/>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pielikums Pieteikums dalībai iepirkumā</w:t>
                  </w:r>
                </w:p>
                <w:p w:rsidR="002F4A1C" w:rsidRPr="002F4A1C"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2. pielikums Informācija par pretendentu</w:t>
                  </w:r>
                </w:p>
                <w:p w:rsidR="002F4A1C" w:rsidRPr="002F4A1C"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 xml:space="preserve">3. pielikums Tehniskā specifikācija </w:t>
                  </w:r>
                </w:p>
                <w:p w:rsidR="002F4A1C" w:rsidRPr="002F4A1C"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4. pielikums Tehniskais piedāvājums</w:t>
                  </w:r>
                </w:p>
                <w:p w:rsidR="002F4A1C" w:rsidRPr="002F4A1C"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2F4A1C">
                    <w:rPr>
                      <w:rFonts w:ascii="Times New Roman" w:eastAsia="Times New Roman" w:hAnsi="Times New Roman" w:cs="Times New Roman"/>
                      <w:sz w:val="24"/>
                      <w:szCs w:val="24"/>
                    </w:rPr>
                    <w:t>pielikums Pretendenta un tā piesaistīto apakšuzņēmēju pieredze līdzīgu līgumu izpildē</w:t>
                  </w:r>
                  <w:r w:rsidRPr="002F4A1C">
                    <w:rPr>
                      <w:rFonts w:ascii="Times New Roman" w:eastAsia="Times New Roman" w:hAnsi="Times New Roman" w:cs="Times New Roman"/>
                      <w:sz w:val="24"/>
                      <w:szCs w:val="24"/>
                    </w:rPr>
                    <w:tab/>
                    <w:t xml:space="preserve"> </w:t>
                  </w:r>
                </w:p>
                <w:p w:rsidR="002F4A1C" w:rsidRPr="002F4A1C"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 xml:space="preserve">6. pielikums Informācija par pretendenta apakšuzņēmējiem  </w:t>
                  </w:r>
                </w:p>
                <w:p w:rsidR="002F4A1C" w:rsidRPr="002F4A1C"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7. pielikums Apakšuzņēmēja apliecinājums</w:t>
                  </w:r>
                </w:p>
                <w:p w:rsidR="004E62B8" w:rsidRDefault="002F4A1C" w:rsidP="002F4A1C">
                  <w:pPr>
                    <w:tabs>
                      <w:tab w:val="left" w:pos="210"/>
                    </w:tabs>
                    <w:spacing w:after="0" w:line="240" w:lineRule="auto"/>
                    <w:ind w:left="498" w:hanging="459"/>
                    <w:rPr>
                      <w:rFonts w:ascii="Times New Roman" w:eastAsia="Times New Roman" w:hAnsi="Times New Roman" w:cs="Times New Roman"/>
                      <w:sz w:val="24"/>
                      <w:szCs w:val="24"/>
                    </w:rPr>
                  </w:pPr>
                  <w:r w:rsidRPr="002F4A1C">
                    <w:rPr>
                      <w:rFonts w:ascii="Times New Roman" w:eastAsia="Times New Roman" w:hAnsi="Times New Roman" w:cs="Times New Roman"/>
                      <w:sz w:val="24"/>
                      <w:szCs w:val="24"/>
                    </w:rPr>
                    <w:t xml:space="preserve">8. pielikums Finanšu piedāvājums </w:t>
                  </w:r>
                </w:p>
              </w:tc>
            </w:tr>
          </w:tbl>
          <w:p w:rsidR="004E62B8" w:rsidRDefault="004E62B8" w:rsidP="002F4A1C">
            <w:pPr>
              <w:spacing w:after="0" w:line="256" w:lineRule="auto"/>
              <w:ind w:hanging="459"/>
              <w:rPr>
                <w:rFonts w:cs="Times New Roman"/>
                <w:lang w:val="en-US"/>
              </w:rPr>
            </w:pPr>
          </w:p>
        </w:tc>
        <w:tc>
          <w:tcPr>
            <w:tcW w:w="891" w:type="dxa"/>
          </w:tcPr>
          <w:p w:rsidR="004E62B8" w:rsidRDefault="004E62B8">
            <w:pPr>
              <w:spacing w:after="0" w:line="240" w:lineRule="auto"/>
              <w:rPr>
                <w:rFonts w:ascii="Times New Roman" w:eastAsia="Times New Roman" w:hAnsi="Times New Roman" w:cs="Times New Roman"/>
                <w:sz w:val="24"/>
                <w:szCs w:val="24"/>
                <w:highlight w:val="red"/>
              </w:rPr>
            </w:pPr>
          </w:p>
        </w:tc>
      </w:tr>
    </w:tbl>
    <w:p w:rsidR="004E62B8" w:rsidRDefault="004E62B8" w:rsidP="004E62B8">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br w:type="page"/>
      </w:r>
      <w:r>
        <w:rPr>
          <w:rFonts w:ascii="Times New Roman" w:eastAsia="Times New Roman" w:hAnsi="Times New Roman" w:cs="Times New Roman"/>
          <w:b/>
          <w:bCs/>
          <w:caps/>
          <w:sz w:val="24"/>
          <w:szCs w:val="24"/>
        </w:rPr>
        <w:lastRenderedPageBreak/>
        <w:t>1. Vispārīgā informācija</w:t>
      </w:r>
      <w:bookmarkEnd w:id="1"/>
      <w:bookmarkEnd w:id="2"/>
      <w:bookmarkEnd w:id="3"/>
    </w:p>
    <w:p w:rsidR="004E62B8" w:rsidRDefault="004E62B8" w:rsidP="004E62B8">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rPr>
      </w:pPr>
    </w:p>
    <w:p w:rsidR="004E62B8" w:rsidRPr="009E6D04" w:rsidRDefault="004E62B8" w:rsidP="009E6D04">
      <w:pPr>
        <w:pStyle w:val="ListParagraph"/>
        <w:keepNext/>
        <w:numPr>
          <w:ilvl w:val="1"/>
          <w:numId w:val="8"/>
        </w:numPr>
        <w:tabs>
          <w:tab w:val="left" w:pos="709"/>
        </w:tabs>
        <w:spacing w:after="0" w:line="240" w:lineRule="auto"/>
        <w:outlineLvl w:val="1"/>
        <w:rPr>
          <w:rFonts w:ascii="Times New Roman" w:eastAsia="Times New Roman" w:hAnsi="Times New Roman" w:cs="Times New Roman"/>
          <w:b/>
          <w:bCs/>
          <w:iCs/>
          <w:sz w:val="24"/>
          <w:szCs w:val="24"/>
        </w:rPr>
      </w:pPr>
      <w:bookmarkStart w:id="4" w:name="_Toc59334718"/>
      <w:bookmarkStart w:id="5" w:name="_Toc61422121"/>
      <w:r w:rsidRPr="009E6D04">
        <w:rPr>
          <w:rFonts w:ascii="Times New Roman" w:eastAsia="Times New Roman" w:hAnsi="Times New Roman" w:cs="Times New Roman"/>
          <w:b/>
          <w:bCs/>
          <w:iCs/>
          <w:sz w:val="24"/>
          <w:szCs w:val="24"/>
        </w:rPr>
        <w:t>Iepirkuma identifikācijas numurs</w:t>
      </w:r>
      <w:bookmarkEnd w:id="4"/>
      <w:bookmarkEnd w:id="5"/>
      <w:r w:rsidR="009E6D04" w:rsidRPr="009E6D04">
        <w:rPr>
          <w:rFonts w:ascii="Times New Roman" w:eastAsia="Times New Roman" w:hAnsi="Times New Roman" w:cs="Times New Roman"/>
          <w:b/>
          <w:bCs/>
          <w:iCs/>
          <w:sz w:val="24"/>
          <w:szCs w:val="24"/>
        </w:rPr>
        <w:t>:</w:t>
      </w:r>
      <w:r w:rsidRPr="009E6D04">
        <w:rPr>
          <w:rFonts w:ascii="Times New Roman" w:eastAsia="Times New Roman" w:hAnsi="Times New Roman" w:cs="Times New Roman"/>
          <w:b/>
          <w:bCs/>
          <w:iCs/>
          <w:sz w:val="24"/>
          <w:szCs w:val="24"/>
        </w:rPr>
        <w:t xml:space="preserve">  </w:t>
      </w:r>
    </w:p>
    <w:p w:rsidR="004E62B8" w:rsidRDefault="004E62B8"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LNP 201</w:t>
      </w:r>
      <w:r w:rsidR="009E6D0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9E6D04">
        <w:rPr>
          <w:rFonts w:ascii="Times New Roman" w:eastAsia="Times New Roman" w:hAnsi="Times New Roman" w:cs="Times New Roman"/>
          <w:sz w:val="24"/>
          <w:szCs w:val="24"/>
        </w:rPr>
        <w:t>3</w:t>
      </w:r>
      <w:r w:rsidR="00842A9A">
        <w:rPr>
          <w:rFonts w:ascii="Times New Roman" w:eastAsia="Times New Roman" w:hAnsi="Times New Roman" w:cs="Times New Roman"/>
          <w:sz w:val="24"/>
          <w:szCs w:val="24"/>
        </w:rPr>
        <w:t>9</w:t>
      </w:r>
      <w:r w:rsidR="009E6D04">
        <w:rPr>
          <w:rFonts w:ascii="Times New Roman" w:eastAsia="Times New Roman" w:hAnsi="Times New Roman" w:cs="Times New Roman"/>
          <w:sz w:val="24"/>
          <w:szCs w:val="24"/>
        </w:rPr>
        <w:t>/ERAF</w:t>
      </w:r>
    </w:p>
    <w:p w:rsidR="004E62B8" w:rsidRPr="009E6D04" w:rsidRDefault="004E62B8" w:rsidP="009E6D04">
      <w:pPr>
        <w:pStyle w:val="ListParagraph"/>
        <w:keepNext/>
        <w:numPr>
          <w:ilvl w:val="1"/>
          <w:numId w:val="8"/>
        </w:numPr>
        <w:tabs>
          <w:tab w:val="left" w:pos="709"/>
        </w:tabs>
        <w:spacing w:after="0" w:line="240" w:lineRule="auto"/>
        <w:outlineLvl w:val="1"/>
        <w:rPr>
          <w:rFonts w:ascii="Times New Roman" w:eastAsia="Times New Roman" w:hAnsi="Times New Roman" w:cs="Times New Roman"/>
          <w:b/>
          <w:bCs/>
          <w:iCs/>
          <w:sz w:val="24"/>
          <w:szCs w:val="24"/>
        </w:rPr>
      </w:pPr>
      <w:bookmarkStart w:id="6" w:name="_Toc59334719"/>
      <w:bookmarkStart w:id="7" w:name="_Toc61422122"/>
      <w:r w:rsidRPr="009E6D04">
        <w:rPr>
          <w:rFonts w:ascii="Times New Roman" w:eastAsia="Times New Roman" w:hAnsi="Times New Roman" w:cs="Times New Roman"/>
          <w:b/>
          <w:bCs/>
          <w:iCs/>
          <w:sz w:val="24"/>
          <w:szCs w:val="24"/>
        </w:rPr>
        <w:t>Pasūtītājs</w:t>
      </w:r>
      <w:bookmarkEnd w:id="6"/>
      <w:bookmarkEnd w:id="7"/>
      <w:r w:rsidR="009E6D04" w:rsidRPr="009E6D04">
        <w:rPr>
          <w:rFonts w:ascii="Times New Roman" w:eastAsia="Times New Roman" w:hAnsi="Times New Roman" w:cs="Times New Roman"/>
          <w:b/>
          <w:bCs/>
          <w:iCs/>
          <w:sz w:val="24"/>
          <w:szCs w:val="24"/>
        </w:rPr>
        <w:t>:</w:t>
      </w:r>
      <w:r w:rsidRPr="009E6D04">
        <w:rPr>
          <w:rFonts w:ascii="Times New Roman" w:eastAsia="Times New Roman" w:hAnsi="Times New Roman" w:cs="Times New Roman"/>
          <w:b/>
          <w:bCs/>
          <w:iCs/>
          <w:sz w:val="24"/>
          <w:szCs w:val="24"/>
        </w:rPr>
        <w:t xml:space="preserve"> </w:t>
      </w:r>
    </w:p>
    <w:p w:rsidR="004E62B8" w:rsidRDefault="004E62B8" w:rsidP="004E62B8">
      <w:pPr>
        <w:tabs>
          <w:tab w:val="left" w:pos="709"/>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Ludzas novada pašvaldība</w:t>
      </w:r>
    </w:p>
    <w:p w:rsidR="004E62B8" w:rsidRDefault="004E62B8" w:rsidP="004E62B8">
      <w:pPr>
        <w:tabs>
          <w:tab w:val="left" w:pos="709"/>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Adrese: Raiņa iela 16, Ludza, Ludzas novads, Latvija, LV-5701</w:t>
      </w:r>
    </w:p>
    <w:p w:rsidR="004E62B8" w:rsidRDefault="004E62B8" w:rsidP="004E62B8">
      <w:pPr>
        <w:tabs>
          <w:tab w:val="left" w:pos="709"/>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Reģistrācijas Nr. 90000017</w:t>
      </w:r>
      <w:r w:rsidR="009E6D04">
        <w:rPr>
          <w:rFonts w:ascii="Times New Roman" w:eastAsia="Times New Roman" w:hAnsi="Times New Roman" w:cs="Times New Roman"/>
          <w:sz w:val="24"/>
          <w:szCs w:val="24"/>
        </w:rPr>
        <w:t>45</w:t>
      </w:r>
      <w:r>
        <w:rPr>
          <w:rFonts w:ascii="Times New Roman" w:eastAsia="Times New Roman" w:hAnsi="Times New Roman" w:cs="Times New Roman"/>
          <w:sz w:val="24"/>
          <w:szCs w:val="24"/>
        </w:rPr>
        <w:t>3</w:t>
      </w:r>
    </w:p>
    <w:p w:rsidR="004E62B8" w:rsidRDefault="004E62B8"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Tālruņa Nr. +371-65707400, faksa Nr. +371-65707402</w:t>
      </w:r>
    </w:p>
    <w:p w:rsidR="004E62B8" w:rsidRDefault="009E6D04"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e-pasta adrese: dome@ludza</w:t>
      </w:r>
      <w:r w:rsidR="004E62B8">
        <w:rPr>
          <w:rFonts w:ascii="Times New Roman" w:eastAsia="Times New Roman" w:hAnsi="Times New Roman" w:cs="Times New Roman"/>
          <w:sz w:val="24"/>
          <w:szCs w:val="24"/>
        </w:rPr>
        <w:t xml:space="preserve">.lv </w:t>
      </w:r>
    </w:p>
    <w:p w:rsidR="004E62B8" w:rsidRDefault="004E62B8"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„Citadele Banka”, konts: N</w:t>
      </w:r>
      <w:r w:rsidR="009E6D04">
        <w:rPr>
          <w:rFonts w:ascii="Times New Roman" w:eastAsia="Times New Roman" w:hAnsi="Times New Roman" w:cs="Times New Roman"/>
          <w:sz w:val="24"/>
          <w:szCs w:val="24"/>
        </w:rPr>
        <w:t xml:space="preserve">r. LV09PARX0002240270024, kods: </w:t>
      </w:r>
      <w:r>
        <w:rPr>
          <w:rFonts w:ascii="Times New Roman" w:eastAsia="Times New Roman" w:hAnsi="Times New Roman" w:cs="Times New Roman"/>
          <w:sz w:val="24"/>
          <w:szCs w:val="24"/>
        </w:rPr>
        <w:t>PARXLV22</w:t>
      </w:r>
    </w:p>
    <w:p w:rsidR="004E62B8" w:rsidRDefault="004E62B8" w:rsidP="004E62B8">
      <w:pPr>
        <w:tabs>
          <w:tab w:val="left" w:pos="709"/>
        </w:tabs>
        <w:spacing w:after="0" w:line="240" w:lineRule="auto"/>
        <w:rPr>
          <w:rFonts w:ascii="Times New Roman" w:eastAsia="Times New Roman" w:hAnsi="Times New Roman" w:cs="Times New Roman"/>
          <w:sz w:val="24"/>
          <w:szCs w:val="24"/>
        </w:rPr>
      </w:pPr>
    </w:p>
    <w:p w:rsidR="004E62B8" w:rsidRDefault="009E6D04" w:rsidP="004E62B8">
      <w:pPr>
        <w:keepNext/>
        <w:tabs>
          <w:tab w:val="left" w:pos="709"/>
        </w:tabs>
        <w:spacing w:after="0" w:line="240" w:lineRule="auto"/>
        <w:outlineLvl w:val="1"/>
        <w:rPr>
          <w:rFonts w:ascii="Times New Roman" w:eastAsia="Times New Roman" w:hAnsi="Times New Roman" w:cs="Times New Roman"/>
          <w:b/>
          <w:bCs/>
          <w:iCs/>
          <w:sz w:val="24"/>
          <w:szCs w:val="24"/>
        </w:rPr>
      </w:pPr>
      <w:bookmarkStart w:id="8" w:name="_Toc59334720"/>
      <w:bookmarkStart w:id="9" w:name="_Toc61422123"/>
      <w:r>
        <w:rPr>
          <w:rFonts w:ascii="Times New Roman" w:eastAsia="Times New Roman" w:hAnsi="Times New Roman" w:cs="Times New Roman"/>
          <w:b/>
          <w:bCs/>
          <w:iCs/>
          <w:sz w:val="24"/>
          <w:szCs w:val="24"/>
        </w:rPr>
        <w:t xml:space="preserve">1.3. </w:t>
      </w:r>
      <w:r w:rsidR="004E62B8">
        <w:rPr>
          <w:rFonts w:ascii="Times New Roman" w:eastAsia="Times New Roman" w:hAnsi="Times New Roman" w:cs="Times New Roman"/>
          <w:b/>
          <w:bCs/>
          <w:iCs/>
          <w:sz w:val="24"/>
          <w:szCs w:val="24"/>
        </w:rPr>
        <w:t>Iepirkuma priekšmets</w:t>
      </w:r>
      <w:bookmarkEnd w:id="8"/>
      <w:bookmarkEnd w:id="9"/>
      <w:r w:rsidR="004E62B8">
        <w:rPr>
          <w:rFonts w:ascii="Times New Roman" w:eastAsia="Times New Roman" w:hAnsi="Times New Roman" w:cs="Times New Roman"/>
          <w:b/>
          <w:bCs/>
          <w:iCs/>
          <w:sz w:val="24"/>
          <w:szCs w:val="24"/>
        </w:rPr>
        <w:t xml:space="preserve"> </w:t>
      </w:r>
    </w:p>
    <w:p w:rsidR="004E62B8" w:rsidRDefault="004E62B8" w:rsidP="004E62B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1.3.1.</w:t>
      </w:r>
      <w:r>
        <w:rPr>
          <w:rFonts w:ascii="Times New Roman" w:eastAsia="Times New Roman" w:hAnsi="Times New Roman" w:cs="Times New Roman"/>
          <w:b/>
          <w:bCs/>
          <w:sz w:val="48"/>
          <w:szCs w:val="48"/>
        </w:rPr>
        <w:t xml:space="preserve"> </w:t>
      </w:r>
      <w:r>
        <w:rPr>
          <w:rFonts w:ascii="Times New Roman" w:eastAsia="Times New Roman" w:hAnsi="Times New Roman" w:cs="Times New Roman"/>
          <w:bCs/>
          <w:sz w:val="24"/>
          <w:szCs w:val="24"/>
        </w:rPr>
        <w:t xml:space="preserve">Sporta </w:t>
      </w:r>
      <w:r w:rsidR="00CF562E">
        <w:rPr>
          <w:rFonts w:ascii="Times New Roman" w:eastAsia="Times New Roman" w:hAnsi="Times New Roman" w:cs="Times New Roman"/>
          <w:bCs/>
          <w:sz w:val="24"/>
          <w:szCs w:val="24"/>
        </w:rPr>
        <w:t>aprīkojuma piegāde un uzstādīšana</w:t>
      </w:r>
      <w:r>
        <w:rPr>
          <w:rFonts w:ascii="Times New Roman" w:eastAsia="Times New Roman" w:hAnsi="Times New Roman" w:cs="Times New Roman"/>
          <w:bCs/>
          <w:sz w:val="24"/>
          <w:szCs w:val="24"/>
        </w:rPr>
        <w:t xml:space="preserve"> Ludzas </w:t>
      </w:r>
      <w:r w:rsidR="009E6D04">
        <w:rPr>
          <w:rFonts w:ascii="Times New Roman" w:eastAsia="Times New Roman" w:hAnsi="Times New Roman" w:cs="Times New Roman"/>
          <w:bCs/>
          <w:sz w:val="24"/>
          <w:szCs w:val="24"/>
        </w:rPr>
        <w:t>pilsētas ģimnāzijas stadionam</w:t>
      </w:r>
      <w:r w:rsidR="003A6F67">
        <w:rPr>
          <w:rFonts w:ascii="Times New Roman" w:eastAsia="Times New Roman" w:hAnsi="Times New Roman" w:cs="Times New Roman"/>
          <w:bCs/>
          <w:sz w:val="24"/>
          <w:szCs w:val="24"/>
        </w:rPr>
        <w:t>.</w:t>
      </w:r>
    </w:p>
    <w:p w:rsidR="009E6D04" w:rsidRDefault="004E62B8" w:rsidP="009E6D04">
      <w:pPr>
        <w:tabs>
          <w:tab w:val="left" w:pos="709"/>
        </w:tabs>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1.3.2.   CPV kods: </w:t>
      </w:r>
      <w:bookmarkStart w:id="10" w:name="_Toc61422124"/>
      <w:r w:rsidR="009E6D04" w:rsidRPr="009E6D04">
        <w:rPr>
          <w:rFonts w:ascii="Times New Roman" w:eastAsia="Calibri" w:hAnsi="Times New Roman" w:cs="Times New Roman"/>
          <w:sz w:val="24"/>
          <w:szCs w:val="24"/>
        </w:rPr>
        <w:t>37451000-4</w:t>
      </w:r>
      <w:r w:rsidR="003A6F67">
        <w:rPr>
          <w:rFonts w:ascii="Times New Roman" w:eastAsia="Calibri" w:hAnsi="Times New Roman" w:cs="Times New Roman"/>
          <w:sz w:val="24"/>
          <w:szCs w:val="24"/>
        </w:rPr>
        <w:t>.</w:t>
      </w:r>
    </w:p>
    <w:p w:rsidR="004E62B8" w:rsidRDefault="009E6D04" w:rsidP="009E6D04">
      <w:pPr>
        <w:tabs>
          <w:tab w:val="left" w:pos="709"/>
        </w:tabs>
        <w:spacing w:after="0" w:line="240" w:lineRule="auto"/>
        <w:rPr>
          <w:rFonts w:ascii="Times New Roman" w:eastAsia="Times New Roman" w:hAnsi="Times New Roman" w:cs="Times New Roman"/>
          <w:b/>
          <w:bCs/>
          <w:iCs/>
          <w:sz w:val="24"/>
          <w:szCs w:val="24"/>
        </w:rPr>
      </w:pPr>
      <w:r w:rsidRPr="009E6D04">
        <w:rPr>
          <w:rFonts w:ascii="Times New Roman" w:eastAsia="Calibri" w:hAnsi="Times New Roman" w:cs="Times New Roman"/>
          <w:b/>
          <w:sz w:val="24"/>
          <w:szCs w:val="24"/>
        </w:rPr>
        <w:t>1.4.</w:t>
      </w:r>
      <w:r>
        <w:rPr>
          <w:rFonts w:ascii="Times New Roman" w:eastAsia="Calibri" w:hAnsi="Times New Roman" w:cs="Times New Roman"/>
          <w:sz w:val="24"/>
          <w:szCs w:val="24"/>
        </w:rPr>
        <w:t xml:space="preserve"> </w:t>
      </w:r>
      <w:r w:rsidR="004E62B8">
        <w:rPr>
          <w:rFonts w:ascii="Times New Roman" w:eastAsia="Times New Roman" w:hAnsi="Times New Roman" w:cs="Times New Roman"/>
          <w:b/>
          <w:bCs/>
          <w:iCs/>
          <w:sz w:val="24"/>
          <w:szCs w:val="24"/>
        </w:rPr>
        <w:t>Iepirkuma metode</w:t>
      </w:r>
      <w:bookmarkEnd w:id="10"/>
      <w:r w:rsidR="004E62B8">
        <w:rPr>
          <w:rFonts w:ascii="Times New Roman" w:eastAsia="Times New Roman" w:hAnsi="Times New Roman" w:cs="Times New Roman"/>
          <w:b/>
          <w:bCs/>
          <w:iCs/>
          <w:sz w:val="24"/>
          <w:szCs w:val="24"/>
        </w:rPr>
        <w:t xml:space="preserve"> </w:t>
      </w:r>
    </w:p>
    <w:p w:rsidR="004E62B8" w:rsidRDefault="004E62B8" w:rsidP="004E62B8">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Iepirkums Publisko iepirkumu likuma </w:t>
      </w:r>
      <w:r w:rsidR="009E6D04">
        <w:rPr>
          <w:rFonts w:ascii="Times New Roman" w:eastAsia="Times New Roman" w:hAnsi="Times New Roman" w:cs="Times New Roman"/>
          <w:sz w:val="24"/>
          <w:szCs w:val="24"/>
        </w:rPr>
        <w:t>9.panta kārtībā</w:t>
      </w:r>
      <w:r>
        <w:rPr>
          <w:rFonts w:ascii="Times New Roman" w:eastAsia="Times New Roman" w:hAnsi="Times New Roman" w:cs="Times New Roman"/>
          <w:sz w:val="24"/>
          <w:szCs w:val="24"/>
        </w:rPr>
        <w:t>.</w:t>
      </w:r>
    </w:p>
    <w:p w:rsidR="004E62B8" w:rsidRDefault="004E62B8" w:rsidP="004E62B8">
      <w:pPr>
        <w:tabs>
          <w:tab w:val="left" w:pos="709"/>
        </w:tabs>
        <w:spacing w:after="0" w:line="240" w:lineRule="auto"/>
        <w:jc w:val="both"/>
        <w:rPr>
          <w:rFonts w:ascii="Times New Roman" w:eastAsia="Times New Roman" w:hAnsi="Times New Roman" w:cs="Times New Roman"/>
          <w:sz w:val="24"/>
          <w:szCs w:val="24"/>
        </w:rPr>
      </w:pPr>
    </w:p>
    <w:p w:rsidR="004E62B8" w:rsidRDefault="004E62B8" w:rsidP="004E62B8">
      <w:pPr>
        <w:keepNext/>
        <w:numPr>
          <w:ilvl w:val="1"/>
          <w:numId w:val="2"/>
        </w:numPr>
        <w:spacing w:after="0" w:line="240" w:lineRule="auto"/>
        <w:ind w:left="709" w:hanging="709"/>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Līguma izpilde vieta:</w:t>
      </w:r>
    </w:p>
    <w:p w:rsidR="004E62B8" w:rsidRPr="009E6D04" w:rsidRDefault="009E6D04" w:rsidP="009E6D04">
      <w:pPr>
        <w:pStyle w:val="ListParagraph"/>
        <w:numPr>
          <w:ilvl w:val="2"/>
          <w:numId w:val="2"/>
        </w:numPr>
        <w:spacing w:after="0" w:line="240" w:lineRule="auto"/>
        <w:rPr>
          <w:rFonts w:ascii="Times New Roman" w:eastAsia="Times New Roman" w:hAnsi="Times New Roman" w:cs="Times New Roman"/>
          <w:sz w:val="24"/>
          <w:szCs w:val="24"/>
          <w:lang w:eastAsia="lv-LV"/>
        </w:rPr>
      </w:pPr>
      <w:r w:rsidRPr="009E6D04">
        <w:rPr>
          <w:rFonts w:ascii="Times New Roman" w:eastAsia="Times New Roman" w:hAnsi="Times New Roman" w:cs="Times New Roman"/>
          <w:bCs/>
          <w:kern w:val="32"/>
          <w:sz w:val="24"/>
          <w:szCs w:val="24"/>
        </w:rPr>
        <w:t>Ludzas pilsētas ģimnāzijas stadions</w:t>
      </w:r>
      <w:r>
        <w:rPr>
          <w:rFonts w:ascii="Times New Roman" w:eastAsia="Times New Roman" w:hAnsi="Times New Roman" w:cs="Times New Roman"/>
          <w:bCs/>
          <w:kern w:val="32"/>
          <w:sz w:val="24"/>
          <w:szCs w:val="24"/>
        </w:rPr>
        <w:t>, Blauma</w:t>
      </w:r>
      <w:r w:rsidR="003A6F67">
        <w:rPr>
          <w:rFonts w:ascii="Times New Roman" w:eastAsia="Times New Roman" w:hAnsi="Times New Roman" w:cs="Times New Roman"/>
          <w:bCs/>
          <w:kern w:val="32"/>
          <w:sz w:val="24"/>
          <w:szCs w:val="24"/>
        </w:rPr>
        <w:t>ņa iela 4, Ludza, Ludzas novads, LV-5701.</w:t>
      </w:r>
    </w:p>
    <w:p w:rsidR="004E62B8" w:rsidRDefault="003A6F67" w:rsidP="004E62B8">
      <w:pPr>
        <w:keepNext/>
        <w:numPr>
          <w:ilvl w:val="1"/>
          <w:numId w:val="4"/>
        </w:numPr>
        <w:spacing w:after="0" w:line="240" w:lineRule="auto"/>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 xml:space="preserve"> </w:t>
      </w:r>
      <w:r w:rsidR="004E62B8">
        <w:rPr>
          <w:rFonts w:ascii="Times New Roman" w:eastAsia="Times New Roman" w:hAnsi="Times New Roman" w:cs="Times New Roman"/>
          <w:b/>
          <w:bCs/>
          <w:kern w:val="32"/>
          <w:sz w:val="24"/>
          <w:szCs w:val="24"/>
        </w:rPr>
        <w:t>Līguma izpildes laiks</w:t>
      </w:r>
      <w:r>
        <w:rPr>
          <w:rFonts w:ascii="Times New Roman" w:eastAsia="Times New Roman" w:hAnsi="Times New Roman" w:cs="Times New Roman"/>
          <w:b/>
          <w:bCs/>
          <w:kern w:val="32"/>
          <w:sz w:val="24"/>
          <w:szCs w:val="24"/>
        </w:rPr>
        <w:t>:</w:t>
      </w:r>
    </w:p>
    <w:p w:rsidR="004E62B8" w:rsidRPr="003A6F67" w:rsidRDefault="003A6F67" w:rsidP="003A6F67">
      <w:pPr>
        <w:pStyle w:val="ListParagraph"/>
        <w:keepNext/>
        <w:numPr>
          <w:ilvl w:val="2"/>
          <w:numId w:val="4"/>
        </w:numPr>
        <w:tabs>
          <w:tab w:val="left" w:pos="709"/>
        </w:tabs>
        <w:spacing w:after="120" w:line="240" w:lineRule="auto"/>
        <w:jc w:val="both"/>
        <w:outlineLvl w:val="0"/>
        <w:rPr>
          <w:rFonts w:ascii="Times New Roman" w:eastAsia="Times New Roman" w:hAnsi="Times New Roman" w:cs="Times New Roman"/>
          <w:bCs/>
          <w:kern w:val="32"/>
          <w:sz w:val="24"/>
          <w:szCs w:val="24"/>
        </w:rPr>
      </w:pPr>
      <w:r w:rsidRPr="003A6F67">
        <w:rPr>
          <w:rFonts w:ascii="Times New Roman" w:eastAsia="Times New Roman" w:hAnsi="Times New Roman" w:cs="Times New Roman"/>
          <w:bCs/>
          <w:kern w:val="32"/>
          <w:sz w:val="24"/>
          <w:szCs w:val="24"/>
        </w:rPr>
        <w:t>60</w:t>
      </w:r>
      <w:r w:rsidR="004E62B8" w:rsidRPr="003A6F67">
        <w:rPr>
          <w:rFonts w:ascii="Times New Roman" w:eastAsia="Times New Roman" w:hAnsi="Times New Roman" w:cs="Times New Roman"/>
          <w:bCs/>
          <w:kern w:val="32"/>
          <w:sz w:val="24"/>
          <w:szCs w:val="24"/>
        </w:rPr>
        <w:t xml:space="preserve"> (</w:t>
      </w:r>
      <w:r w:rsidRPr="003A6F67">
        <w:rPr>
          <w:rFonts w:ascii="Times New Roman" w:eastAsia="Times New Roman" w:hAnsi="Times New Roman" w:cs="Times New Roman"/>
          <w:bCs/>
          <w:kern w:val="32"/>
          <w:sz w:val="24"/>
          <w:szCs w:val="24"/>
        </w:rPr>
        <w:t>sešdesmit</w:t>
      </w:r>
      <w:r w:rsidR="004E62B8" w:rsidRPr="003A6F67">
        <w:rPr>
          <w:rFonts w:ascii="Times New Roman" w:eastAsia="Times New Roman" w:hAnsi="Times New Roman" w:cs="Times New Roman"/>
          <w:bCs/>
          <w:kern w:val="32"/>
          <w:sz w:val="24"/>
          <w:szCs w:val="24"/>
        </w:rPr>
        <w:t xml:space="preserve">) </w:t>
      </w:r>
      <w:r w:rsidRPr="003A6F67">
        <w:rPr>
          <w:rFonts w:ascii="Times New Roman" w:eastAsia="Times New Roman" w:hAnsi="Times New Roman" w:cs="Times New Roman"/>
          <w:bCs/>
          <w:kern w:val="32"/>
          <w:sz w:val="24"/>
          <w:szCs w:val="24"/>
        </w:rPr>
        <w:t>dienas</w:t>
      </w:r>
      <w:r w:rsidR="004E62B8" w:rsidRPr="003A6F67">
        <w:rPr>
          <w:rFonts w:ascii="Times New Roman" w:eastAsia="Times New Roman" w:hAnsi="Times New Roman" w:cs="Times New Roman"/>
          <w:bCs/>
          <w:kern w:val="32"/>
          <w:sz w:val="24"/>
          <w:szCs w:val="24"/>
        </w:rPr>
        <w:t xml:space="preserve"> no līguma noslēgšanas brīža. </w:t>
      </w:r>
    </w:p>
    <w:p w:rsidR="004E62B8" w:rsidRDefault="004E62B8" w:rsidP="004E62B8">
      <w:pPr>
        <w:keepNext/>
        <w:numPr>
          <w:ilvl w:val="1"/>
          <w:numId w:val="4"/>
        </w:numPr>
        <w:spacing w:after="0" w:line="240" w:lineRule="auto"/>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Iepirkuma instrukcijas saņemšana un informācijas apmaiņas kārtība.</w:t>
      </w:r>
    </w:p>
    <w:p w:rsidR="004E62B8" w:rsidRDefault="004E62B8" w:rsidP="003A6F67">
      <w:pPr>
        <w:keepNext/>
        <w:numPr>
          <w:ilvl w:val="2"/>
          <w:numId w:val="5"/>
        </w:numPr>
        <w:tabs>
          <w:tab w:val="left" w:pos="1560"/>
        </w:tabs>
        <w:spacing w:after="0"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Ar iepirkuma instrukciju var iepazīties Ludzas novada pašvaldības mājas lapā: </w:t>
      </w:r>
      <w:hyperlink r:id="rId8" w:history="1">
        <w:r w:rsidR="003A6F67" w:rsidRPr="00EF0529">
          <w:rPr>
            <w:rStyle w:val="Hyperlink"/>
            <w:rFonts w:ascii="Times New Roman" w:eastAsia="Times New Roman" w:hAnsi="Times New Roman" w:cs="Times New Roman"/>
            <w:bCs/>
            <w:kern w:val="32"/>
            <w:sz w:val="24"/>
            <w:szCs w:val="24"/>
          </w:rPr>
          <w:t>http://www.ludza.lv/pasvaldibas-kalendars/publiskie-iepirkumi/iepirkumi-precem-un-pakalpojumiem-no-eur-10-000-lidz-eur-42-000-bez-pvn/</w:t>
        </w:r>
      </w:hyperlink>
      <w:r w:rsidR="003A6F67">
        <w:rPr>
          <w:rFonts w:ascii="Times New Roman" w:eastAsia="Times New Roman" w:hAnsi="Times New Roman" w:cs="Times New Roman"/>
          <w:bCs/>
          <w:kern w:val="32"/>
          <w:sz w:val="24"/>
          <w:szCs w:val="24"/>
        </w:rPr>
        <w:t xml:space="preserve"> pie attiecīgā iepirkuma</w:t>
      </w:r>
      <w:r>
        <w:rPr>
          <w:rFonts w:ascii="Times New Roman" w:eastAsia="Times New Roman" w:hAnsi="Times New Roman" w:cs="Times New Roman"/>
          <w:bCs/>
          <w:kern w:val="32"/>
          <w:sz w:val="24"/>
          <w:szCs w:val="24"/>
        </w:rPr>
        <w:t>.</w:t>
      </w:r>
    </w:p>
    <w:p w:rsidR="004E62B8" w:rsidRDefault="004E62B8" w:rsidP="003A6F67">
      <w:pPr>
        <w:widowControl w:val="0"/>
        <w:numPr>
          <w:ilvl w:val="2"/>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Pretendents, kurš pieprasa skaidrojumu par iepirkuma </w:t>
      </w:r>
      <w:r w:rsidR="003A6F67">
        <w:rPr>
          <w:rFonts w:ascii="Times New Roman" w:eastAsia="Times New Roman" w:hAnsi="Times New Roman" w:cs="Times New Roman"/>
          <w:sz w:val="24"/>
          <w:szCs w:val="24"/>
        </w:rPr>
        <w:t>nolikumu</w:t>
      </w:r>
      <w:r>
        <w:rPr>
          <w:rFonts w:ascii="Times New Roman" w:eastAsia="Times New Roman" w:hAnsi="Times New Roman" w:cs="Times New Roman"/>
          <w:sz w:val="24"/>
          <w:szCs w:val="24"/>
        </w:rPr>
        <w:t xml:space="preserve">, to dara rakstiski ar pasta vai faksa starpniecību, adresējot komisijai, ar norādi – </w:t>
      </w:r>
      <w:r>
        <w:rPr>
          <w:rFonts w:ascii="Times New Roman" w:eastAsia="Times New Roman" w:hAnsi="Times New Roman" w:cs="Times New Roman"/>
          <w:i/>
          <w:sz w:val="24"/>
          <w:szCs w:val="24"/>
        </w:rPr>
        <w:t>iepirkumam „</w:t>
      </w:r>
      <w:r>
        <w:rPr>
          <w:rFonts w:ascii="Times New Roman" w:eastAsia="Times New Roman" w:hAnsi="Times New Roman" w:cs="Times New Roman"/>
          <w:bCs/>
          <w:i/>
          <w:sz w:val="24"/>
          <w:szCs w:val="24"/>
        </w:rPr>
        <w:t xml:space="preserve">Sporta </w:t>
      </w:r>
      <w:r w:rsidR="003A6F67">
        <w:rPr>
          <w:rFonts w:ascii="Times New Roman" w:eastAsia="Times New Roman" w:hAnsi="Times New Roman" w:cs="Times New Roman"/>
          <w:bCs/>
          <w:i/>
          <w:sz w:val="24"/>
          <w:szCs w:val="24"/>
        </w:rPr>
        <w:t>aprīkojuma iegāde Ludzas pilsētas ģimnāzijas stadionam</w:t>
      </w:r>
      <w:r>
        <w:rPr>
          <w:rFonts w:ascii="Times New Roman" w:eastAsia="Times New Roman" w:hAnsi="Times New Roman" w:cs="Times New Roman"/>
          <w:i/>
          <w:sz w:val="24"/>
          <w:szCs w:val="24"/>
        </w:rPr>
        <w:t>”, ID Nr. LNP 201</w:t>
      </w:r>
      <w:r w:rsidR="003A6F67">
        <w:rPr>
          <w:rFonts w:ascii="Times New Roman" w:eastAsia="Times New Roman" w:hAnsi="Times New Roman" w:cs="Times New Roman"/>
          <w:i/>
          <w:sz w:val="24"/>
          <w:szCs w:val="24"/>
        </w:rPr>
        <w:t>7</w:t>
      </w:r>
      <w:r>
        <w:rPr>
          <w:rFonts w:ascii="Times New Roman" w:eastAsia="Times New Roman" w:hAnsi="Times New Roman" w:cs="Times New Roman"/>
          <w:i/>
          <w:sz w:val="24"/>
          <w:szCs w:val="24"/>
        </w:rPr>
        <w:t>/</w:t>
      </w:r>
      <w:r w:rsidR="003A6F67">
        <w:rPr>
          <w:rFonts w:ascii="Times New Roman" w:eastAsia="Times New Roman" w:hAnsi="Times New Roman" w:cs="Times New Roman"/>
          <w:i/>
          <w:sz w:val="24"/>
          <w:szCs w:val="24"/>
        </w:rPr>
        <w:t>3</w:t>
      </w:r>
      <w:r w:rsidR="00193CA6">
        <w:rPr>
          <w:rFonts w:ascii="Times New Roman" w:eastAsia="Times New Roman" w:hAnsi="Times New Roman" w:cs="Times New Roman"/>
          <w:i/>
          <w:sz w:val="24"/>
          <w:szCs w:val="24"/>
        </w:rPr>
        <w:t>9</w:t>
      </w:r>
      <w:r w:rsidR="003A6F67">
        <w:rPr>
          <w:rFonts w:ascii="Times New Roman" w:eastAsia="Times New Roman" w:hAnsi="Times New Roman" w:cs="Times New Roman"/>
          <w:i/>
          <w:sz w:val="24"/>
          <w:szCs w:val="24"/>
        </w:rPr>
        <w:t>/ERAF</w:t>
      </w:r>
      <w:r>
        <w:rPr>
          <w:rFonts w:ascii="Times New Roman" w:eastAsia="Times New Roman" w:hAnsi="Times New Roman" w:cs="Times New Roman"/>
          <w:sz w:val="24"/>
          <w:szCs w:val="24"/>
        </w:rPr>
        <w:t>, uz adresi Raiņa ielā 16, Ludzā, Ludzas novads, LV-5701, fakss</w:t>
      </w:r>
      <w:r w:rsidR="003A6F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65707402.</w:t>
      </w:r>
    </w:p>
    <w:p w:rsidR="004E62B8" w:rsidRDefault="004E62B8" w:rsidP="003A6F67">
      <w:pPr>
        <w:widowControl w:val="0"/>
        <w:numPr>
          <w:ilvl w:val="2"/>
          <w:numId w:val="5"/>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eastAsia="lv-LV"/>
        </w:rPr>
        <w:t>Iepirkuma kontaktpersona:</w:t>
      </w:r>
    </w:p>
    <w:p w:rsidR="004E62B8" w:rsidRDefault="004E62B8" w:rsidP="003A6F67">
      <w:pPr>
        <w:widowControl w:val="0"/>
        <w:spacing w:after="120" w:line="240" w:lineRule="auto"/>
        <w:ind w:left="709"/>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Ludzas novada pašvaldības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lang w:eastAsia="lv-LV"/>
        </w:rPr>
        <w:t xml:space="preserve">Juridiskās nodaļas </w:t>
      </w:r>
      <w:r w:rsidR="00193CA6">
        <w:rPr>
          <w:rFonts w:ascii="Times New Roman" w:eastAsia="Times New Roman" w:hAnsi="Times New Roman" w:cs="Times New Roman"/>
          <w:color w:val="000000"/>
          <w:sz w:val="24"/>
          <w:szCs w:val="24"/>
          <w:lang w:eastAsia="lv-LV"/>
        </w:rPr>
        <w:t>iepirkumu speciāliste</w:t>
      </w:r>
      <w:r w:rsidR="003A6F67">
        <w:rPr>
          <w:rFonts w:ascii="Times New Roman" w:eastAsia="Times New Roman" w:hAnsi="Times New Roman" w:cs="Times New Roman"/>
          <w:color w:val="000000"/>
          <w:sz w:val="24"/>
          <w:szCs w:val="24"/>
          <w:lang w:eastAsia="lv-LV"/>
        </w:rPr>
        <w:t xml:space="preserve"> </w:t>
      </w:r>
      <w:r w:rsidR="00193CA6">
        <w:rPr>
          <w:rFonts w:ascii="Times New Roman" w:eastAsia="Times New Roman" w:hAnsi="Times New Roman" w:cs="Times New Roman"/>
          <w:color w:val="000000"/>
          <w:sz w:val="24"/>
          <w:szCs w:val="24"/>
          <w:lang w:eastAsia="lv-LV"/>
        </w:rPr>
        <w:t xml:space="preserve">Inese </w:t>
      </w:r>
      <w:proofErr w:type="spellStart"/>
      <w:r w:rsidR="00193CA6">
        <w:rPr>
          <w:rFonts w:ascii="Times New Roman" w:eastAsia="Times New Roman" w:hAnsi="Times New Roman" w:cs="Times New Roman"/>
          <w:color w:val="000000"/>
          <w:sz w:val="24"/>
          <w:szCs w:val="24"/>
          <w:lang w:eastAsia="lv-LV"/>
        </w:rPr>
        <w:t>Žuka</w:t>
      </w:r>
      <w:proofErr w:type="spellEnd"/>
      <w:r w:rsidR="003A6F67">
        <w:rPr>
          <w:rFonts w:ascii="Times New Roman" w:eastAsia="Calibri" w:hAnsi="Times New Roman" w:cs="Times New Roman"/>
          <w:color w:val="000000"/>
          <w:sz w:val="24"/>
          <w:szCs w:val="24"/>
        </w:rPr>
        <w:t xml:space="preserve">, </w:t>
      </w:r>
      <w:r w:rsidR="00193CA6">
        <w:rPr>
          <w:rFonts w:ascii="Times New Roman" w:eastAsia="Calibri" w:hAnsi="Times New Roman" w:cs="Times New Roman"/>
          <w:color w:val="000000"/>
          <w:sz w:val="24"/>
          <w:szCs w:val="24"/>
        </w:rPr>
        <w:t>t</w:t>
      </w:r>
      <w:r w:rsidR="003A6F67">
        <w:rPr>
          <w:rFonts w:ascii="Times New Roman" w:eastAsia="Calibri" w:hAnsi="Times New Roman" w:cs="Times New Roman"/>
          <w:color w:val="000000"/>
          <w:sz w:val="24"/>
          <w:szCs w:val="24"/>
        </w:rPr>
        <w:t>ālr.</w:t>
      </w:r>
      <w:r>
        <w:rPr>
          <w:rFonts w:ascii="Times New Roman" w:eastAsia="Times New Roman" w:hAnsi="Times New Roman" w:cs="Times New Roman"/>
          <w:color w:val="000000"/>
          <w:sz w:val="24"/>
          <w:szCs w:val="24"/>
          <w:lang w:eastAsia="lv-LV"/>
        </w:rPr>
        <w:t>65707133</w:t>
      </w:r>
      <w:r>
        <w:rPr>
          <w:rFonts w:ascii="Times New Roman" w:eastAsia="Times New Roman" w:hAnsi="Times New Roman" w:cs="Times New Roman"/>
          <w:sz w:val="24"/>
          <w:szCs w:val="24"/>
          <w:lang w:eastAsia="lv-LV"/>
        </w:rPr>
        <w:t>, e-pasts</w:t>
      </w:r>
      <w:r w:rsidR="003A6F6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hyperlink r:id="rId9" w:history="1">
        <w:r w:rsidR="00193CA6" w:rsidRPr="00193CA6">
          <w:rPr>
            <w:rStyle w:val="Hyperlink"/>
            <w:rFonts w:ascii="Times New Roman" w:hAnsi="Times New Roman" w:cs="Times New Roman"/>
            <w:sz w:val="24"/>
          </w:rPr>
          <w:t>i</w:t>
        </w:r>
        <w:r w:rsidR="00193CA6" w:rsidRPr="00193CA6">
          <w:rPr>
            <w:rStyle w:val="Hyperlink"/>
            <w:rFonts w:ascii="Times New Roman" w:hAnsi="Times New Roman" w:cs="Times New Roman"/>
            <w:sz w:val="24"/>
            <w:szCs w:val="24"/>
          </w:rPr>
          <w:t>nese.zuka</w:t>
        </w:r>
        <w:r w:rsidR="00193CA6" w:rsidRPr="00945719">
          <w:rPr>
            <w:rStyle w:val="Hyperlink"/>
            <w:rFonts w:ascii="Times New Roman" w:eastAsia="Calibri" w:hAnsi="Times New Roman" w:cs="Times New Roman"/>
            <w:sz w:val="24"/>
            <w:szCs w:val="24"/>
          </w:rPr>
          <w:t>@ludza.lv</w:t>
        </w:r>
      </w:hyperlink>
      <w:r>
        <w:rPr>
          <w:rFonts w:ascii="Times New Roman" w:eastAsia="Calibri" w:hAnsi="Times New Roman" w:cs="Times New Roman"/>
          <w:sz w:val="24"/>
          <w:szCs w:val="24"/>
        </w:rPr>
        <w:t>.</w:t>
      </w:r>
    </w:p>
    <w:p w:rsidR="004E62B8" w:rsidRDefault="004E62B8" w:rsidP="003A6F67">
      <w:pPr>
        <w:widowControl w:val="0"/>
        <w:numPr>
          <w:ilvl w:val="1"/>
          <w:numId w:val="5"/>
        </w:numPr>
        <w:spacing w:after="0" w:line="240" w:lineRule="auto"/>
        <w:ind w:left="709" w:hanging="709"/>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Piedāvājumu iesniegšanas vieta, datums, laiks un kārtība</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Pretendenti piedāvājumus var iesniegt </w:t>
      </w:r>
      <w:r>
        <w:rPr>
          <w:rFonts w:ascii="Times New Roman" w:eastAsia="Times New Roman" w:hAnsi="Times New Roman" w:cs="Times New Roman"/>
          <w:bCs/>
          <w:color w:val="000000"/>
          <w:sz w:val="24"/>
          <w:szCs w:val="24"/>
        </w:rPr>
        <w:t xml:space="preserve">līdz </w:t>
      </w:r>
      <w:r>
        <w:rPr>
          <w:rFonts w:ascii="Times New Roman" w:eastAsia="Times New Roman" w:hAnsi="Times New Roman" w:cs="Times New Roman"/>
          <w:b/>
          <w:bCs/>
          <w:color w:val="000000"/>
          <w:sz w:val="24"/>
          <w:szCs w:val="24"/>
        </w:rPr>
        <w:t>201</w:t>
      </w:r>
      <w:r w:rsidR="003A6F67">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 xml:space="preserve">. gada </w:t>
      </w:r>
      <w:r w:rsidR="00193CA6">
        <w:rPr>
          <w:rFonts w:ascii="Times New Roman" w:eastAsia="Times New Roman" w:hAnsi="Times New Roman" w:cs="Times New Roman"/>
          <w:b/>
          <w:bCs/>
          <w:color w:val="000000"/>
          <w:sz w:val="24"/>
          <w:szCs w:val="24"/>
        </w:rPr>
        <w:t>01</w:t>
      </w:r>
      <w:r>
        <w:rPr>
          <w:rFonts w:ascii="Times New Roman" w:eastAsia="Times New Roman" w:hAnsi="Times New Roman" w:cs="Times New Roman"/>
          <w:b/>
          <w:bCs/>
          <w:color w:val="000000"/>
          <w:sz w:val="24"/>
          <w:szCs w:val="24"/>
        </w:rPr>
        <w:t>.</w:t>
      </w:r>
      <w:r w:rsidR="005C19E3">
        <w:rPr>
          <w:rFonts w:ascii="Times New Roman" w:eastAsia="Times New Roman" w:hAnsi="Times New Roman" w:cs="Times New Roman"/>
          <w:b/>
          <w:bCs/>
          <w:color w:val="000000"/>
          <w:sz w:val="24"/>
          <w:szCs w:val="24"/>
        </w:rPr>
        <w:t>augustam</w:t>
      </w:r>
      <w:r>
        <w:rPr>
          <w:rFonts w:ascii="Times New Roman" w:eastAsia="Times New Roman" w:hAnsi="Times New Roman" w:cs="Times New Roman"/>
          <w:b/>
          <w:bCs/>
          <w:color w:val="000000"/>
          <w:sz w:val="24"/>
          <w:szCs w:val="24"/>
        </w:rPr>
        <w:t xml:space="preserve"> plkst. 11:00</w:t>
      </w:r>
      <w:r>
        <w:rPr>
          <w:rFonts w:ascii="Times New Roman" w:eastAsia="Times New Roman" w:hAnsi="Times New Roman" w:cs="Times New Roman"/>
          <w:bCs/>
          <w:color w:val="000000"/>
          <w:sz w:val="24"/>
          <w:szCs w:val="24"/>
        </w:rPr>
        <w:t xml:space="preserve"> Ludzā, Raiņa ielā 16, LV–5701, Ludzas novada pašvaldībā, 3.stāvā, 312.kab.,</w:t>
      </w:r>
      <w:r>
        <w:rPr>
          <w:rFonts w:ascii="Times New Roman" w:eastAsia="Times New Roman" w:hAnsi="Times New Roman" w:cs="Times New Roman"/>
          <w:bCs/>
          <w:sz w:val="24"/>
          <w:szCs w:val="24"/>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Pretendents, iesniedzot piedāvājumu, var pieprasīt apliecinājumu tam, ka piedāvājums saņemts (ar norādi par piedāvājuma saņemšanas laiku).</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Pretendents var atsaukt vai mainīt savu piedāvājumu līdz piedāvājumu iesniegšanas </w:t>
      </w:r>
      <w:r>
        <w:rPr>
          <w:rFonts w:ascii="Times New Roman" w:eastAsia="Times New Roman" w:hAnsi="Times New Roman" w:cs="Times New Roman"/>
          <w:bCs/>
          <w:sz w:val="24"/>
          <w:szCs w:val="24"/>
        </w:rPr>
        <w:lastRenderedPageBreak/>
        <w:t>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Visiem pretendentiem iepirkumā tiek piemēroti vienādi noteikumi.</w:t>
      </w:r>
    </w:p>
    <w:p w:rsidR="004E62B8" w:rsidRDefault="004E62B8" w:rsidP="003A6F67">
      <w:pPr>
        <w:widowControl w:val="0"/>
        <w:spacing w:after="0" w:line="240" w:lineRule="auto"/>
        <w:rPr>
          <w:rFonts w:ascii="Times New Roman" w:eastAsia="Times New Roman" w:hAnsi="Times New Roman" w:cs="Times New Roman"/>
          <w:sz w:val="24"/>
          <w:szCs w:val="24"/>
        </w:rPr>
      </w:pPr>
    </w:p>
    <w:p w:rsidR="004E62B8" w:rsidRDefault="004E62B8" w:rsidP="003A6F67">
      <w:pPr>
        <w:widowControl w:val="0"/>
        <w:numPr>
          <w:ilvl w:val="1"/>
          <w:numId w:val="5"/>
        </w:numPr>
        <w:spacing w:after="0" w:line="240" w:lineRule="auto"/>
        <w:ind w:left="709" w:hanging="709"/>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Piedāvājuma derīguma termiņš</w:t>
      </w:r>
    </w:p>
    <w:p w:rsidR="004E62B8" w:rsidRDefault="004E62B8" w:rsidP="003A6F67">
      <w:pPr>
        <w:widowControl w:val="0"/>
        <w:numPr>
          <w:ilvl w:val="2"/>
          <w:numId w:val="7"/>
        </w:numPr>
        <w:spacing w:after="0" w:line="240" w:lineRule="auto"/>
        <w:ind w:left="709" w:hanging="709"/>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Pretendenta iesniegtais piedāvājums ir derīgs 60 (sešdesmit) kalendārās dienas no piedāvājuma iesniegšanas termiņa.</w:t>
      </w:r>
    </w:p>
    <w:p w:rsidR="004E62B8" w:rsidRDefault="004E62B8" w:rsidP="003A6F67">
      <w:pPr>
        <w:widowControl w:val="0"/>
        <w:numPr>
          <w:ilvl w:val="2"/>
          <w:numId w:val="7"/>
        </w:numPr>
        <w:spacing w:after="0" w:line="240" w:lineRule="auto"/>
        <w:ind w:left="709" w:hanging="709"/>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4E62B8" w:rsidRDefault="004E62B8" w:rsidP="003A6F67">
      <w:pPr>
        <w:widowControl w:val="0"/>
        <w:spacing w:after="0" w:line="240" w:lineRule="auto"/>
        <w:rPr>
          <w:rFonts w:ascii="Times New Roman" w:eastAsia="Times New Roman" w:hAnsi="Times New Roman" w:cs="Times New Roman"/>
          <w:sz w:val="24"/>
          <w:szCs w:val="24"/>
        </w:rPr>
      </w:pPr>
    </w:p>
    <w:p w:rsidR="004E62B8" w:rsidRDefault="004E62B8" w:rsidP="003A6F67">
      <w:pPr>
        <w:widowControl w:val="0"/>
        <w:numPr>
          <w:ilvl w:val="1"/>
          <w:numId w:val="7"/>
        </w:numPr>
        <w:spacing w:after="0" w:line="240" w:lineRule="auto"/>
        <w:ind w:left="851" w:hanging="851"/>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Piedāvājuma noformēšana:</w:t>
      </w:r>
    </w:p>
    <w:p w:rsidR="004E62B8" w:rsidRDefault="004E62B8" w:rsidP="003A6F67">
      <w:pPr>
        <w:widowControl w:val="0"/>
        <w:numPr>
          <w:ilvl w:val="2"/>
          <w:numId w:val="7"/>
        </w:numPr>
        <w:spacing w:after="0" w:line="240" w:lineRule="auto"/>
        <w:ind w:left="851" w:hanging="851"/>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Piedāvājums iesniedzams </w:t>
      </w:r>
      <w:r>
        <w:rPr>
          <w:rFonts w:ascii="Times New Roman" w:eastAsia="Times New Roman" w:hAnsi="Times New Roman" w:cs="Times New Roman"/>
          <w:bCs/>
          <w:iCs/>
          <w:sz w:val="24"/>
          <w:szCs w:val="24"/>
        </w:rPr>
        <w:t>Ludzas novada pašvaldībā (</w:t>
      </w:r>
      <w:r>
        <w:rPr>
          <w:rFonts w:ascii="Times New Roman" w:eastAsia="Times New Roman" w:hAnsi="Times New Roman" w:cs="Times New Roman"/>
          <w:bCs/>
          <w:sz w:val="24"/>
          <w:szCs w:val="24"/>
        </w:rPr>
        <w:t xml:space="preserve">Ludzā, Raiņa ielā 16, 312.kab.) </w:t>
      </w:r>
      <w:r>
        <w:rPr>
          <w:rFonts w:ascii="Times New Roman" w:eastAsia="Times New Roman" w:hAnsi="Times New Roman" w:cs="Times New Roman"/>
          <w:bCs/>
          <w:iCs/>
          <w:sz w:val="24"/>
          <w:szCs w:val="24"/>
        </w:rPr>
        <w:t xml:space="preserve">līdz </w:t>
      </w:r>
      <w:r>
        <w:rPr>
          <w:rFonts w:ascii="Times New Roman" w:eastAsia="Times New Roman" w:hAnsi="Times New Roman" w:cs="Times New Roman"/>
          <w:bCs/>
          <w:iCs/>
          <w:color w:val="000000"/>
          <w:sz w:val="24"/>
          <w:szCs w:val="24"/>
        </w:rPr>
        <w:t>201</w:t>
      </w:r>
      <w:r w:rsidR="000E5DE4">
        <w:rPr>
          <w:rFonts w:ascii="Times New Roman" w:eastAsia="Times New Roman" w:hAnsi="Times New Roman" w:cs="Times New Roman"/>
          <w:bCs/>
          <w:iCs/>
          <w:color w:val="000000"/>
          <w:sz w:val="24"/>
          <w:szCs w:val="24"/>
        </w:rPr>
        <w:t>7</w:t>
      </w:r>
      <w:r>
        <w:rPr>
          <w:rFonts w:ascii="Times New Roman" w:eastAsia="Times New Roman" w:hAnsi="Times New Roman" w:cs="Times New Roman"/>
          <w:bCs/>
          <w:iCs/>
          <w:color w:val="000000"/>
          <w:sz w:val="24"/>
          <w:szCs w:val="24"/>
        </w:rPr>
        <w:t xml:space="preserve">.gada </w:t>
      </w:r>
      <w:r w:rsidR="00193CA6">
        <w:rPr>
          <w:rFonts w:ascii="Times New Roman" w:eastAsia="Times New Roman" w:hAnsi="Times New Roman" w:cs="Times New Roman"/>
          <w:bCs/>
          <w:iCs/>
          <w:color w:val="000000"/>
          <w:sz w:val="24"/>
          <w:szCs w:val="24"/>
        </w:rPr>
        <w:t>01</w:t>
      </w:r>
      <w:r>
        <w:rPr>
          <w:rFonts w:ascii="Times New Roman" w:eastAsia="Times New Roman" w:hAnsi="Times New Roman" w:cs="Times New Roman"/>
          <w:bCs/>
          <w:iCs/>
          <w:color w:val="000000"/>
          <w:sz w:val="24"/>
          <w:szCs w:val="24"/>
        </w:rPr>
        <w:t>.</w:t>
      </w:r>
      <w:r w:rsidR="00193CA6">
        <w:rPr>
          <w:rFonts w:ascii="Times New Roman" w:eastAsia="Times New Roman" w:hAnsi="Times New Roman" w:cs="Times New Roman"/>
          <w:bCs/>
          <w:iCs/>
          <w:color w:val="000000"/>
          <w:sz w:val="24"/>
          <w:szCs w:val="24"/>
        </w:rPr>
        <w:t>augusta</w:t>
      </w:r>
      <w:r w:rsidR="000E5DE4">
        <w:rPr>
          <w:rFonts w:ascii="Times New Roman" w:eastAsia="Times New Roman" w:hAnsi="Times New Roman" w:cs="Times New Roman"/>
          <w:bCs/>
          <w:iCs/>
          <w:color w:val="000000"/>
          <w:sz w:val="24"/>
          <w:szCs w:val="24"/>
        </w:rPr>
        <w:t>m</w:t>
      </w:r>
      <w:r>
        <w:rPr>
          <w:rFonts w:ascii="Times New Roman" w:eastAsia="Times New Roman" w:hAnsi="Times New Roman" w:cs="Times New Roman"/>
          <w:bCs/>
          <w:iCs/>
          <w:color w:val="000000"/>
          <w:sz w:val="24"/>
          <w:szCs w:val="24"/>
        </w:rPr>
        <w:t xml:space="preserve">, plkst. 11.00 aizlīmētā un aizzīmogotā aploksnē, uz kuras ir jānorāda </w:t>
      </w:r>
      <w:r w:rsidR="000E5DE4">
        <w:rPr>
          <w:rFonts w:ascii="Times New Roman" w:eastAsia="Times New Roman" w:hAnsi="Times New Roman" w:cs="Times New Roman"/>
          <w:b/>
          <w:bCs/>
          <w:iCs/>
          <w:color w:val="000000"/>
          <w:sz w:val="24"/>
          <w:szCs w:val="24"/>
        </w:rPr>
        <w:t xml:space="preserve">– </w:t>
      </w:r>
      <w:r w:rsidR="000E5DE4" w:rsidRPr="000E5DE4">
        <w:rPr>
          <w:rFonts w:ascii="Times New Roman" w:eastAsia="Times New Roman" w:hAnsi="Times New Roman" w:cs="Times New Roman"/>
          <w:bCs/>
          <w:i/>
          <w:iCs/>
          <w:color w:val="000000"/>
          <w:sz w:val="24"/>
          <w:szCs w:val="24"/>
        </w:rPr>
        <w:t>“Pie</w:t>
      </w:r>
      <w:r w:rsidR="000E5DE4">
        <w:rPr>
          <w:rFonts w:ascii="Times New Roman" w:eastAsia="Times New Roman" w:hAnsi="Times New Roman" w:cs="Times New Roman"/>
          <w:bCs/>
          <w:i/>
          <w:iCs/>
          <w:color w:val="000000"/>
          <w:sz w:val="24"/>
          <w:szCs w:val="24"/>
        </w:rPr>
        <w:t>dāvājums iepirkumam</w:t>
      </w:r>
      <w:r w:rsidRPr="000E5DE4">
        <w:rPr>
          <w:rFonts w:ascii="Times New Roman" w:eastAsia="Times New Roman" w:hAnsi="Times New Roman" w:cs="Times New Roman"/>
          <w:bCs/>
          <w:i/>
          <w:iCs/>
          <w:color w:val="000000"/>
          <w:sz w:val="24"/>
          <w:szCs w:val="24"/>
        </w:rPr>
        <w:t xml:space="preserve"> </w:t>
      </w:r>
      <w:r w:rsidR="000E5DE4">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color w:val="000000"/>
          <w:sz w:val="24"/>
          <w:szCs w:val="24"/>
        </w:rPr>
        <w:t xml:space="preserve">Sporta </w:t>
      </w:r>
      <w:r w:rsidR="000E5DE4">
        <w:rPr>
          <w:rFonts w:ascii="Times New Roman" w:eastAsia="Times New Roman" w:hAnsi="Times New Roman" w:cs="Times New Roman"/>
          <w:bCs/>
          <w:i/>
          <w:color w:val="000000"/>
          <w:sz w:val="24"/>
          <w:szCs w:val="24"/>
        </w:rPr>
        <w:t>aprīkojuma iegāde</w:t>
      </w:r>
      <w:r>
        <w:rPr>
          <w:rFonts w:ascii="Times New Roman" w:eastAsia="Times New Roman" w:hAnsi="Times New Roman" w:cs="Times New Roman"/>
          <w:bCs/>
          <w:i/>
          <w:color w:val="000000"/>
          <w:sz w:val="24"/>
          <w:szCs w:val="24"/>
        </w:rPr>
        <w:t xml:space="preserve"> Ludzas</w:t>
      </w:r>
      <w:r w:rsidR="000E5DE4">
        <w:rPr>
          <w:rFonts w:ascii="Times New Roman" w:eastAsia="Times New Roman" w:hAnsi="Times New Roman" w:cs="Times New Roman"/>
          <w:bCs/>
          <w:i/>
          <w:color w:val="000000"/>
          <w:sz w:val="24"/>
          <w:szCs w:val="24"/>
        </w:rPr>
        <w:t xml:space="preserve"> pilsētas</w:t>
      </w:r>
      <w:r w:rsidR="008C4BC5">
        <w:rPr>
          <w:rFonts w:ascii="Times New Roman" w:eastAsia="Times New Roman" w:hAnsi="Times New Roman" w:cs="Times New Roman"/>
          <w:bCs/>
          <w:i/>
          <w:color w:val="000000"/>
          <w:sz w:val="24"/>
          <w:szCs w:val="24"/>
        </w:rPr>
        <w:t xml:space="preserve"> ģimnāzijas stadionam,</w:t>
      </w:r>
      <w:r w:rsidR="000E5DE4">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 xml:space="preserve"> iepirkuma identifikācijas numurs LNP </w:t>
      </w:r>
      <w:r w:rsidR="008C4BC5">
        <w:rPr>
          <w:rFonts w:ascii="Times New Roman" w:eastAsia="Times New Roman" w:hAnsi="Times New Roman" w:cs="Times New Roman"/>
          <w:bCs/>
          <w:i/>
          <w:color w:val="000000"/>
          <w:sz w:val="24"/>
          <w:szCs w:val="24"/>
        </w:rPr>
        <w:t>2017/3</w:t>
      </w:r>
      <w:r w:rsidR="00193CA6">
        <w:rPr>
          <w:rFonts w:ascii="Times New Roman" w:eastAsia="Times New Roman" w:hAnsi="Times New Roman" w:cs="Times New Roman"/>
          <w:bCs/>
          <w:i/>
          <w:color w:val="000000"/>
          <w:sz w:val="24"/>
          <w:szCs w:val="24"/>
        </w:rPr>
        <w:t>9</w:t>
      </w:r>
      <w:r w:rsidR="008C4BC5">
        <w:rPr>
          <w:rFonts w:ascii="Times New Roman" w:eastAsia="Times New Roman" w:hAnsi="Times New Roman" w:cs="Times New Roman"/>
          <w:bCs/>
          <w:i/>
          <w:color w:val="000000"/>
          <w:sz w:val="24"/>
          <w:szCs w:val="24"/>
        </w:rPr>
        <w:t>/ERAF</w:t>
      </w:r>
      <w:r>
        <w:rPr>
          <w:rFonts w:ascii="Times New Roman" w:eastAsia="Times New Roman" w:hAnsi="Times New Roman" w:cs="Times New Roman"/>
          <w:bCs/>
          <w:i/>
          <w:color w:val="000000"/>
          <w:sz w:val="24"/>
          <w:szCs w:val="24"/>
        </w:rPr>
        <w:t>. Neatvērt līdz 20</w:t>
      </w:r>
      <w:r>
        <w:rPr>
          <w:rFonts w:ascii="Times New Roman" w:eastAsia="Times New Roman" w:hAnsi="Times New Roman" w:cs="Times New Roman"/>
          <w:bCs/>
          <w:i/>
          <w:iCs/>
          <w:color w:val="000000"/>
          <w:sz w:val="24"/>
          <w:szCs w:val="24"/>
        </w:rPr>
        <w:t>1</w:t>
      </w:r>
      <w:r w:rsidR="008C4BC5">
        <w:rPr>
          <w:rFonts w:ascii="Times New Roman" w:eastAsia="Times New Roman" w:hAnsi="Times New Roman" w:cs="Times New Roman"/>
          <w:bCs/>
          <w:i/>
          <w:iCs/>
          <w:color w:val="000000"/>
          <w:sz w:val="24"/>
          <w:szCs w:val="24"/>
        </w:rPr>
        <w:t>7</w:t>
      </w:r>
      <w:r>
        <w:rPr>
          <w:rFonts w:ascii="Times New Roman" w:eastAsia="Times New Roman" w:hAnsi="Times New Roman" w:cs="Times New Roman"/>
          <w:bCs/>
          <w:i/>
          <w:iCs/>
          <w:color w:val="000000"/>
          <w:sz w:val="24"/>
          <w:szCs w:val="24"/>
        </w:rPr>
        <w:t xml:space="preserve">.gada </w:t>
      </w:r>
      <w:r w:rsidR="00193CA6">
        <w:rPr>
          <w:rFonts w:ascii="Times New Roman" w:eastAsia="Times New Roman" w:hAnsi="Times New Roman" w:cs="Times New Roman"/>
          <w:bCs/>
          <w:i/>
          <w:iCs/>
          <w:color w:val="000000"/>
          <w:sz w:val="24"/>
          <w:szCs w:val="24"/>
        </w:rPr>
        <w:t>01</w:t>
      </w:r>
      <w:r>
        <w:rPr>
          <w:rFonts w:ascii="Times New Roman" w:eastAsia="Times New Roman" w:hAnsi="Times New Roman" w:cs="Times New Roman"/>
          <w:bCs/>
          <w:i/>
          <w:iCs/>
          <w:color w:val="000000"/>
          <w:sz w:val="24"/>
          <w:szCs w:val="24"/>
        </w:rPr>
        <w:t>.</w:t>
      </w:r>
      <w:r w:rsidR="00193CA6">
        <w:rPr>
          <w:rFonts w:ascii="Times New Roman" w:eastAsia="Times New Roman" w:hAnsi="Times New Roman" w:cs="Times New Roman"/>
          <w:bCs/>
          <w:i/>
          <w:iCs/>
          <w:color w:val="000000"/>
          <w:sz w:val="24"/>
          <w:szCs w:val="24"/>
        </w:rPr>
        <w:t>augustam</w:t>
      </w:r>
      <w:r>
        <w:rPr>
          <w:rFonts w:ascii="Times New Roman" w:eastAsia="Times New Roman" w:hAnsi="Times New Roman" w:cs="Times New Roman"/>
          <w:bCs/>
          <w:i/>
          <w:iCs/>
          <w:color w:val="000000"/>
          <w:sz w:val="24"/>
          <w:szCs w:val="24"/>
        </w:rPr>
        <w:t>, plkst. 11.00</w:t>
      </w:r>
      <w:r>
        <w:rPr>
          <w:rFonts w:ascii="Times New Roman" w:eastAsia="Times New Roman" w:hAnsi="Times New Roman" w:cs="Times New Roman"/>
          <w:bCs/>
          <w:color w:val="000000"/>
          <w:sz w:val="24"/>
          <w:szCs w:val="24"/>
        </w:rPr>
        <w:t>”</w:t>
      </w:r>
      <w:r>
        <w:rPr>
          <w:rFonts w:ascii="Times New Roman" w:eastAsia="Times New Roman" w:hAnsi="Times New Roman" w:cs="Times New Roman"/>
          <w:b/>
          <w:bCs/>
          <w:iCs/>
          <w:color w:val="000000"/>
          <w:sz w:val="24"/>
          <w:szCs w:val="24"/>
        </w:rPr>
        <w:t xml:space="preserve"> </w:t>
      </w:r>
      <w:r>
        <w:rPr>
          <w:rFonts w:ascii="Times New Roman" w:eastAsia="Times New Roman" w:hAnsi="Times New Roman" w:cs="Times New Roman"/>
          <w:bCs/>
          <w:iCs/>
          <w:color w:val="000000"/>
          <w:sz w:val="24"/>
          <w:szCs w:val="24"/>
        </w:rPr>
        <w:t>un pretendenta nosaukums, reģistrācijas numurs un adrese.</w:t>
      </w:r>
      <w:r>
        <w:rPr>
          <w:rFonts w:ascii="Times New Roman" w:eastAsia="Times New Roman" w:hAnsi="Times New Roman" w:cs="Times New Roman"/>
          <w:b/>
          <w:bCs/>
          <w:iCs/>
          <w:color w:val="000000"/>
          <w:sz w:val="24"/>
          <w:szCs w:val="24"/>
        </w:rPr>
        <w:t xml:space="preserve"> </w:t>
      </w:r>
    </w:p>
    <w:p w:rsidR="004E62B8" w:rsidRDefault="004E62B8" w:rsidP="003A6F67">
      <w:pPr>
        <w:widowControl w:val="0"/>
        <w:numPr>
          <w:ilvl w:val="2"/>
          <w:numId w:val="7"/>
        </w:numPr>
        <w:spacing w:after="0" w:line="240" w:lineRule="auto"/>
        <w:ind w:left="851" w:hanging="851"/>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Pretendentam jāiesniedz 1 (viens) piedāvājuma oriģināls</w:t>
      </w:r>
      <w:r w:rsidR="008C4BC5">
        <w:rPr>
          <w:rFonts w:ascii="Times New Roman" w:eastAsia="Times New Roman" w:hAnsi="Times New Roman" w:cs="Times New Roman"/>
          <w:bCs/>
          <w:sz w:val="24"/>
          <w:szCs w:val="24"/>
        </w:rPr>
        <w:t xml:space="preserve"> un 2 (divas) kopijas</w:t>
      </w:r>
      <w:r>
        <w:rPr>
          <w:rFonts w:ascii="Times New Roman" w:eastAsia="Times New Roman" w:hAnsi="Times New Roman" w:cs="Times New Roman"/>
          <w:bCs/>
          <w:sz w:val="24"/>
          <w:szCs w:val="24"/>
        </w:rPr>
        <w:t>.</w:t>
      </w:r>
    </w:p>
    <w:p w:rsidR="004E62B8" w:rsidRDefault="004E62B8" w:rsidP="003A6F67">
      <w:pPr>
        <w:widowControl w:val="0"/>
        <w:numPr>
          <w:ilvl w:val="2"/>
          <w:numId w:val="7"/>
        </w:numPr>
        <w:spacing w:after="0" w:line="240" w:lineRule="auto"/>
        <w:ind w:left="851" w:hanging="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Piedāvājums sastāv no </w:t>
      </w:r>
      <w:r>
        <w:rPr>
          <w:rFonts w:ascii="Times New Roman" w:eastAsia="Times New Roman" w:hAnsi="Times New Roman" w:cs="Times New Roman"/>
          <w:bCs/>
          <w:sz w:val="24"/>
          <w:szCs w:val="24"/>
        </w:rPr>
        <w:t>pretendentu atlases dokumentiem</w:t>
      </w:r>
      <w:r w:rsidR="008C4BC5">
        <w:rPr>
          <w:rFonts w:ascii="Times New Roman" w:eastAsia="Times New Roman" w:hAnsi="Times New Roman" w:cs="Times New Roman"/>
          <w:sz w:val="24"/>
          <w:szCs w:val="24"/>
        </w:rPr>
        <w:t xml:space="preserve">, tehniskā piedāvājuma un </w:t>
      </w:r>
      <w:r>
        <w:rPr>
          <w:rFonts w:ascii="Times New Roman" w:eastAsia="Times New Roman" w:hAnsi="Times New Roman" w:cs="Times New Roman"/>
          <w:sz w:val="24"/>
          <w:szCs w:val="24"/>
        </w:rPr>
        <w:t>finanšu piedāvājuma.</w:t>
      </w:r>
    </w:p>
    <w:p w:rsidR="004E62B8" w:rsidRDefault="004E62B8" w:rsidP="003A6F67">
      <w:pPr>
        <w:widowControl w:val="0"/>
        <w:numPr>
          <w:ilvl w:val="2"/>
          <w:numId w:val="7"/>
        </w:numPr>
        <w:spacing w:after="0" w:line="240" w:lineRule="auto"/>
        <w:ind w:left="851" w:hanging="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Piedāvājumam jābūt ievietotam 1.10.1. punktā minētajā aploksnē. Piedāvājuma dokumentiem jābūt cauršūtiem ar diegu vienā sējumā tā, lai dokumentus nebūtu iespējams atdalīt. Piedāvājuma lapām jābūt sanumurētām un jāatbilst pievienotajam satura rādītājam. Uz pēdējās lapas aizmugures, </w:t>
      </w:r>
      <w:proofErr w:type="spellStart"/>
      <w:r>
        <w:rPr>
          <w:rFonts w:ascii="Times New Roman" w:eastAsia="Times New Roman" w:hAnsi="Times New Roman" w:cs="Times New Roman"/>
          <w:sz w:val="24"/>
          <w:szCs w:val="24"/>
        </w:rPr>
        <w:t>cauršūšanai</w:t>
      </w:r>
      <w:proofErr w:type="spellEnd"/>
      <w:r>
        <w:rPr>
          <w:rFonts w:ascii="Times New Roman" w:eastAsia="Times New Roman" w:hAnsi="Times New Roman" w:cs="Times New Roman"/>
          <w:sz w:val="24"/>
          <w:szCs w:val="24"/>
        </w:rPr>
        <w:t xml:space="preserve"> izmantojamais diegs nostiprināms ar pārlīmētu papīru, uz kura norādāms cauršūto lapu skaits, ko ar savu parakstu un pretendenta zīmogu apliecina pretendenta pilnvarotais pārstāvis.</w:t>
      </w:r>
    </w:p>
    <w:p w:rsidR="004E62B8" w:rsidRDefault="004E62B8" w:rsidP="003A6F67">
      <w:pPr>
        <w:widowControl w:val="0"/>
        <w:numPr>
          <w:ilvl w:val="2"/>
          <w:numId w:val="7"/>
        </w:numPr>
        <w:spacing w:after="0" w:line="240" w:lineRule="auto"/>
        <w:ind w:left="840" w:hanging="86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Piedāvājuma dokumentus izstrādā atbilstoši 2010.gada 28.septembra Ministru Kabineta noteikumu Nr. 916 „Dokumentu izstrādāšanas un noformēšanas kārtī</w:t>
      </w:r>
      <w:r w:rsidR="008C4BC5">
        <w:rPr>
          <w:rFonts w:ascii="Times New Roman" w:eastAsia="Times New Roman" w:hAnsi="Times New Roman" w:cs="Times New Roman"/>
          <w:bCs/>
          <w:sz w:val="24"/>
          <w:szCs w:val="24"/>
        </w:rPr>
        <w:t xml:space="preserve">ba” un 2010.gada 6.maija </w:t>
      </w:r>
      <w:r>
        <w:rPr>
          <w:rFonts w:ascii="Times New Roman" w:eastAsia="Times New Roman" w:hAnsi="Times New Roman" w:cs="Times New Roman"/>
          <w:bCs/>
          <w:sz w:val="24"/>
          <w:szCs w:val="24"/>
        </w:rPr>
        <w:t>D</w:t>
      </w:r>
      <w:r w:rsidR="008C4BC5">
        <w:rPr>
          <w:rFonts w:ascii="Times New Roman" w:eastAsia="Times New Roman" w:hAnsi="Times New Roman" w:cs="Times New Roman"/>
          <w:bCs/>
          <w:sz w:val="24"/>
          <w:szCs w:val="24"/>
        </w:rPr>
        <w:t>okumentu juridiskā spēka likuma</w:t>
      </w:r>
      <w:r>
        <w:rPr>
          <w:rFonts w:ascii="Times New Roman" w:eastAsia="Times New Roman" w:hAnsi="Times New Roman" w:cs="Times New Roman"/>
          <w:bCs/>
          <w:sz w:val="24"/>
          <w:szCs w:val="24"/>
        </w:rPr>
        <w:t xml:space="preserve"> prasībām.</w:t>
      </w:r>
    </w:p>
    <w:p w:rsidR="004E62B8" w:rsidRDefault="004E62B8" w:rsidP="004E62B8">
      <w:pPr>
        <w:numPr>
          <w:ilvl w:val="2"/>
          <w:numId w:val="7"/>
        </w:numPr>
        <w:tabs>
          <w:tab w:val="left" w:pos="12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4E62B8" w:rsidRDefault="004E62B8" w:rsidP="004E62B8">
      <w:pPr>
        <w:numPr>
          <w:ilvl w:val="2"/>
          <w:numId w:val="7"/>
        </w:numPr>
        <w:tabs>
          <w:tab w:val="left" w:pos="12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iesniedz parakstītu pieteikumu (</w:t>
      </w:r>
      <w:r w:rsidR="001971A3">
        <w:rPr>
          <w:rFonts w:ascii="Times New Roman" w:eastAsia="Times New Roman" w:hAnsi="Times New Roman" w:cs="Times New Roman"/>
          <w:sz w:val="24"/>
          <w:szCs w:val="24"/>
        </w:rPr>
        <w:t xml:space="preserve">Nolikuma </w:t>
      </w:r>
      <w:r>
        <w:rPr>
          <w:rFonts w:ascii="Times New Roman" w:eastAsia="Times New Roman" w:hAnsi="Times New Roman" w:cs="Times New Roman"/>
          <w:sz w:val="24"/>
          <w:szCs w:val="24"/>
        </w:rPr>
        <w:t>1. un 2. pielikums). Ja piedāvājumu iesniedz personu grupa vai personālsabiedrība, piedāvājumā norāda personu, kas iepirkumā pārstāv attiecīgo personu grupu vai personālsabiedrību un ir pilnvarota parakstīt ar iepirkumu saistītos dokumentus.</w:t>
      </w:r>
    </w:p>
    <w:p w:rsidR="004E62B8" w:rsidRDefault="004E62B8" w:rsidP="004E62B8">
      <w:pPr>
        <w:numPr>
          <w:ilvl w:val="2"/>
          <w:numId w:val="7"/>
        </w:numPr>
        <w:tabs>
          <w:tab w:val="left" w:pos="0"/>
          <w:tab w:val="left" w:pos="15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4E62B8" w:rsidRDefault="004E62B8" w:rsidP="004E62B8">
      <w:pPr>
        <w:numPr>
          <w:ilvl w:val="2"/>
          <w:numId w:val="7"/>
        </w:numPr>
        <w:tabs>
          <w:tab w:val="left" w:pos="0"/>
          <w:tab w:val="left" w:pos="15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dokumentus paraksta LR Uzņēmumu Reģistrā vai citas valsts līdzvērtīgā iestādē reģistrētā amatpersona ar paraksta tiesībām </w:t>
      </w:r>
      <w:r w:rsidR="001971A3">
        <w:rPr>
          <w:rFonts w:ascii="Times New Roman" w:eastAsia="Times New Roman" w:hAnsi="Times New Roman" w:cs="Times New Roman"/>
          <w:sz w:val="24"/>
          <w:szCs w:val="24"/>
        </w:rPr>
        <w:t>vai pilnvarota persona, piedāvājumam pievienojot attiecīgo pilnvaru</w:t>
      </w:r>
      <w:r>
        <w:rPr>
          <w:rFonts w:ascii="Times New Roman" w:eastAsia="Times New Roman" w:hAnsi="Times New Roman" w:cs="Times New Roman"/>
          <w:sz w:val="24"/>
          <w:szCs w:val="24"/>
        </w:rPr>
        <w:t xml:space="preserve">, kas apliecina piedāvājumu </w:t>
      </w:r>
      <w:r>
        <w:rPr>
          <w:rFonts w:ascii="Times New Roman" w:eastAsia="Times New Roman" w:hAnsi="Times New Roman" w:cs="Times New Roman"/>
          <w:sz w:val="24"/>
          <w:szCs w:val="24"/>
        </w:rPr>
        <w:lastRenderedPageBreak/>
        <w:t>parakstījušās amatpersonas tiesības parakstīt un iesniegt piedāvājumu juridiskās personas uzdevumā.</w:t>
      </w:r>
    </w:p>
    <w:p w:rsidR="004E62B8" w:rsidRDefault="004E62B8" w:rsidP="004E62B8">
      <w:pPr>
        <w:numPr>
          <w:ilvl w:val="2"/>
          <w:numId w:val="7"/>
        </w:numPr>
        <w:tabs>
          <w:tab w:val="left" w:pos="12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Iesniegtie piedāvājumi, izņemot Instrukcijas 1.8.1. punktā noteikto gadījumu, ir pasūtītāja īpašums un netiek atdoti atpakaļ pretendentiem.</w:t>
      </w:r>
    </w:p>
    <w:p w:rsidR="004E62B8" w:rsidRDefault="004E62B8" w:rsidP="004E62B8">
      <w:pPr>
        <w:tabs>
          <w:tab w:val="left" w:pos="840"/>
          <w:tab w:val="left" w:pos="1260"/>
        </w:tabs>
        <w:spacing w:after="0" w:line="240" w:lineRule="auto"/>
        <w:jc w:val="both"/>
        <w:rPr>
          <w:rFonts w:ascii="Times New Roman" w:eastAsia="Times New Roman" w:hAnsi="Times New Roman" w:cs="Times New Roman"/>
          <w:sz w:val="24"/>
          <w:szCs w:val="24"/>
        </w:rPr>
      </w:pPr>
    </w:p>
    <w:p w:rsidR="004E62B8" w:rsidRDefault="004E62B8" w:rsidP="004E62B8">
      <w:pPr>
        <w:numPr>
          <w:ilvl w:val="1"/>
          <w:numId w:val="7"/>
        </w:numPr>
        <w:spacing w:after="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Cita informācija</w:t>
      </w:r>
    </w:p>
    <w:p w:rsidR="004E62B8" w:rsidRDefault="004E62B8" w:rsidP="004E62B8">
      <w:pPr>
        <w:numPr>
          <w:ilvl w:val="2"/>
          <w:numId w:val="7"/>
        </w:num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Neviens dokuments, kas tiek iesniegts, atsaucoties uz iepirkumu, netiek atdots atpakaļ. Par jebkuru informāciju, kas ir konfidenciāla, jābūt īpašai norādei.</w:t>
      </w:r>
    </w:p>
    <w:p w:rsidR="004E62B8" w:rsidRDefault="004E62B8" w:rsidP="004E62B8">
      <w:pPr>
        <w:numPr>
          <w:ilvl w:val="2"/>
          <w:numId w:val="7"/>
        </w:num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 ir pilnībā jāsedz piedāvājuma sagatavošanas un iesniegšanas izmaksas. Pasūtītājs un komisija neuzņemas nekādas saistības par šīm izmaksām neatkarīgi no iepirkuma rezultāta.</w:t>
      </w:r>
    </w:p>
    <w:p w:rsidR="004E62B8" w:rsidRDefault="004E62B8" w:rsidP="004E62B8">
      <w:pPr>
        <w:spacing w:after="0" w:line="240" w:lineRule="auto"/>
        <w:jc w:val="both"/>
        <w:rPr>
          <w:rFonts w:ascii="Times New Roman" w:eastAsia="Times New Roman" w:hAnsi="Times New Roman" w:cs="Times New Roman"/>
          <w:sz w:val="24"/>
          <w:szCs w:val="24"/>
        </w:rPr>
      </w:pPr>
    </w:p>
    <w:p w:rsidR="004E62B8" w:rsidRDefault="004E62B8" w:rsidP="004E62B8">
      <w:pPr>
        <w:keepNext/>
        <w:numPr>
          <w:ilvl w:val="0"/>
          <w:numId w:val="7"/>
        </w:numPr>
        <w:spacing w:after="0" w:line="240" w:lineRule="auto"/>
        <w:contextualSpacing/>
        <w:jc w:val="center"/>
        <w:outlineLvl w:val="0"/>
        <w:rPr>
          <w:rFonts w:ascii="Times New Roman" w:eastAsia="Times New Roman" w:hAnsi="Times New Roman" w:cs="Times New Roman"/>
          <w:b/>
          <w:bCs/>
          <w:caps/>
          <w:kern w:val="32"/>
          <w:sz w:val="24"/>
          <w:szCs w:val="24"/>
        </w:rPr>
      </w:pPr>
      <w:bookmarkStart w:id="11" w:name="_Toc59334728"/>
      <w:bookmarkStart w:id="12" w:name="_Toc61422133"/>
      <w:r>
        <w:rPr>
          <w:rFonts w:ascii="Times New Roman" w:eastAsia="Times New Roman" w:hAnsi="Times New Roman" w:cs="Times New Roman"/>
          <w:b/>
          <w:bCs/>
          <w:caps/>
          <w:kern w:val="32"/>
          <w:sz w:val="24"/>
          <w:szCs w:val="24"/>
        </w:rPr>
        <w:t>Informācija par iepirkuma priekšmetu</w:t>
      </w:r>
      <w:bookmarkStart w:id="13" w:name="_Toc59334729"/>
      <w:bookmarkEnd w:id="11"/>
      <w:bookmarkEnd w:id="12"/>
    </w:p>
    <w:p w:rsidR="001C1178" w:rsidRDefault="004E62B8" w:rsidP="001C1178">
      <w:pPr>
        <w:keepNext/>
        <w:tabs>
          <w:tab w:val="num" w:pos="996"/>
        </w:tabs>
        <w:spacing w:after="0" w:line="240" w:lineRule="auto"/>
        <w:outlineLvl w:val="1"/>
        <w:rPr>
          <w:rFonts w:ascii="Times New Roman" w:eastAsia="Times New Roman" w:hAnsi="Times New Roman" w:cs="Times New Roman"/>
          <w:b/>
          <w:bCs/>
          <w:iCs/>
          <w:sz w:val="24"/>
          <w:szCs w:val="24"/>
        </w:rPr>
      </w:pPr>
      <w:bookmarkStart w:id="14" w:name="_Toc61422134"/>
      <w:r>
        <w:rPr>
          <w:rFonts w:ascii="Times New Roman" w:eastAsia="Times New Roman" w:hAnsi="Times New Roman" w:cs="Times New Roman"/>
          <w:b/>
          <w:bCs/>
          <w:iCs/>
          <w:sz w:val="24"/>
          <w:szCs w:val="24"/>
        </w:rPr>
        <w:t>2.1. Iepirkuma priekšmeta apraksts</w:t>
      </w:r>
      <w:bookmarkEnd w:id="13"/>
      <w:bookmarkEnd w:id="14"/>
      <w:r w:rsidR="001C1178">
        <w:rPr>
          <w:rFonts w:ascii="Times New Roman" w:eastAsia="Times New Roman" w:hAnsi="Times New Roman" w:cs="Times New Roman"/>
          <w:b/>
          <w:bCs/>
          <w:iCs/>
          <w:sz w:val="24"/>
          <w:szCs w:val="24"/>
        </w:rPr>
        <w:t>:</w:t>
      </w:r>
    </w:p>
    <w:p w:rsidR="004E62B8" w:rsidRDefault="001C1178" w:rsidP="00EA6CA1">
      <w:pPr>
        <w:keepNext/>
        <w:tabs>
          <w:tab w:val="num" w:pos="996"/>
        </w:tabs>
        <w:spacing w:after="0" w:line="24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2.1.1.  </w:t>
      </w:r>
      <w:r w:rsidR="004E62B8">
        <w:rPr>
          <w:rFonts w:ascii="Times New Roman" w:eastAsia="Times New Roman" w:hAnsi="Times New Roman" w:cs="Times New Roman"/>
          <w:bCs/>
          <w:sz w:val="24"/>
          <w:szCs w:val="24"/>
        </w:rPr>
        <w:t xml:space="preserve">Iepirkuma priekšmets ir </w:t>
      </w:r>
      <w:r>
        <w:rPr>
          <w:rFonts w:ascii="Times New Roman" w:eastAsia="Times New Roman" w:hAnsi="Times New Roman" w:cs="Times New Roman"/>
          <w:bCs/>
          <w:sz w:val="24"/>
          <w:szCs w:val="24"/>
        </w:rPr>
        <w:t xml:space="preserve">sporta aprīkojuma </w:t>
      </w:r>
      <w:r w:rsidRPr="001C1178">
        <w:rPr>
          <w:rFonts w:ascii="Times New Roman" w:eastAsia="Times New Roman" w:hAnsi="Times New Roman" w:cs="Times New Roman"/>
          <w:b/>
          <w:bCs/>
          <w:sz w:val="24"/>
          <w:szCs w:val="24"/>
        </w:rPr>
        <w:t>piegāde un uzstādīšana</w:t>
      </w:r>
      <w:r>
        <w:rPr>
          <w:rFonts w:ascii="Times New Roman" w:eastAsia="Times New Roman" w:hAnsi="Times New Roman" w:cs="Times New Roman"/>
          <w:bCs/>
          <w:sz w:val="24"/>
          <w:szCs w:val="24"/>
        </w:rPr>
        <w:t xml:space="preserve"> </w:t>
      </w:r>
      <w:r w:rsidR="004E62B8">
        <w:rPr>
          <w:rFonts w:ascii="Times New Roman" w:eastAsia="Times New Roman" w:hAnsi="Times New Roman" w:cs="Times New Roman"/>
          <w:bCs/>
          <w:sz w:val="24"/>
          <w:szCs w:val="24"/>
        </w:rPr>
        <w:t xml:space="preserve">Ludzas </w:t>
      </w:r>
      <w:r>
        <w:rPr>
          <w:rFonts w:ascii="Times New Roman" w:eastAsia="Times New Roman" w:hAnsi="Times New Roman" w:cs="Times New Roman"/>
          <w:bCs/>
          <w:sz w:val="24"/>
          <w:szCs w:val="24"/>
        </w:rPr>
        <w:t>pilsētas ģimnāzijas stadionam</w:t>
      </w:r>
      <w:r w:rsidR="004E62B8">
        <w:rPr>
          <w:rFonts w:ascii="Times New Roman" w:eastAsia="Times New Roman" w:hAnsi="Times New Roman" w:cs="Times New Roman"/>
          <w:bCs/>
          <w:sz w:val="24"/>
          <w:szCs w:val="26"/>
        </w:rPr>
        <w:t>,</w:t>
      </w:r>
      <w:r w:rsidR="004E62B8">
        <w:rPr>
          <w:rFonts w:ascii="Times New Roman" w:eastAsia="Times New Roman" w:hAnsi="Times New Roman" w:cs="Times New Roman"/>
          <w:bCs/>
          <w:sz w:val="24"/>
          <w:szCs w:val="24"/>
        </w:rPr>
        <w:t xml:space="preserve"> saskaņā ar tehniskām specifikācijām (</w:t>
      </w:r>
      <w:r>
        <w:rPr>
          <w:rFonts w:ascii="Times New Roman" w:eastAsia="Times New Roman" w:hAnsi="Times New Roman" w:cs="Times New Roman"/>
          <w:bCs/>
          <w:sz w:val="24"/>
          <w:szCs w:val="24"/>
        </w:rPr>
        <w:t xml:space="preserve">Nolikuma </w:t>
      </w:r>
      <w:r w:rsidR="004E62B8">
        <w:rPr>
          <w:rFonts w:ascii="Times New Roman" w:eastAsia="Times New Roman" w:hAnsi="Times New Roman" w:cs="Times New Roman"/>
          <w:bCs/>
          <w:sz w:val="24"/>
          <w:szCs w:val="24"/>
        </w:rPr>
        <w:t>3. pielikums).</w:t>
      </w:r>
      <w:r>
        <w:rPr>
          <w:rFonts w:ascii="Times New Roman" w:eastAsia="Times New Roman" w:hAnsi="Times New Roman" w:cs="Times New Roman"/>
          <w:bCs/>
          <w:sz w:val="24"/>
          <w:szCs w:val="24"/>
        </w:rPr>
        <w:t xml:space="preserve"> </w:t>
      </w:r>
    </w:p>
    <w:p w:rsidR="001C1178" w:rsidRPr="001C1178" w:rsidRDefault="001C1178" w:rsidP="00EA6CA1">
      <w:pPr>
        <w:keepNext/>
        <w:tabs>
          <w:tab w:val="num" w:pos="996"/>
        </w:tabs>
        <w:spacing w:after="0" w:line="240" w:lineRule="auto"/>
        <w:ind w:left="709" w:hanging="709"/>
        <w:jc w:val="both"/>
        <w:outlineLvl w:val="1"/>
        <w:rPr>
          <w:rFonts w:ascii="Times New Roman" w:eastAsia="Times New Roman" w:hAnsi="Times New Roman" w:cs="Times New Roman"/>
          <w:b/>
          <w:bCs/>
          <w:iCs/>
          <w:sz w:val="24"/>
          <w:szCs w:val="24"/>
        </w:rPr>
      </w:pPr>
      <w:r>
        <w:rPr>
          <w:rFonts w:ascii="Times New Roman" w:eastAsia="Times New Roman" w:hAnsi="Times New Roman" w:cs="Times New Roman"/>
          <w:bCs/>
          <w:sz w:val="24"/>
          <w:szCs w:val="24"/>
        </w:rPr>
        <w:t>2.1.2. Pretendentam piedāvājuma cenā jāiekļauj sporta aprīkojuma piegādes un uzstādīšanas izmaksas.</w:t>
      </w:r>
    </w:p>
    <w:p w:rsidR="004E62B8" w:rsidRDefault="004E62B8" w:rsidP="00EA6CA1">
      <w:pPr>
        <w:spacing w:after="0" w:line="240" w:lineRule="auto"/>
        <w:ind w:left="709" w:hanging="709"/>
        <w:jc w:val="both"/>
        <w:rPr>
          <w:rFonts w:ascii="Times New Roman" w:eastAsia="Times New Roman" w:hAnsi="Times New Roman" w:cs="Times New Roman"/>
          <w:sz w:val="24"/>
          <w:szCs w:val="24"/>
          <w:u w:val="single"/>
        </w:rPr>
      </w:pPr>
      <w:r>
        <w:rPr>
          <w:rFonts w:ascii="Times New Roman" w:eastAsia="Calibri" w:hAnsi="Times New Roman" w:cs="Times New Roman"/>
          <w:bCs/>
          <w:sz w:val="24"/>
          <w:szCs w:val="24"/>
        </w:rPr>
        <w:t>2.</w:t>
      </w:r>
      <w:r w:rsidR="001C1178">
        <w:rPr>
          <w:rFonts w:ascii="Times New Roman" w:eastAsia="Calibri" w:hAnsi="Times New Roman" w:cs="Times New Roman"/>
          <w:bCs/>
          <w:sz w:val="24"/>
          <w:szCs w:val="24"/>
        </w:rPr>
        <w:t>1</w:t>
      </w:r>
      <w:r>
        <w:rPr>
          <w:rFonts w:ascii="Times New Roman" w:eastAsia="Calibri" w:hAnsi="Times New Roman" w:cs="Times New Roman"/>
          <w:bCs/>
          <w:sz w:val="24"/>
          <w:szCs w:val="24"/>
        </w:rPr>
        <w:t>.</w:t>
      </w:r>
      <w:r w:rsidR="001C1178">
        <w:rPr>
          <w:rFonts w:ascii="Times New Roman" w:eastAsia="Calibri" w:hAnsi="Times New Roman" w:cs="Times New Roman"/>
          <w:bCs/>
          <w:sz w:val="24"/>
          <w:szCs w:val="24"/>
        </w:rPr>
        <w:t>3</w:t>
      </w:r>
      <w:r>
        <w:rPr>
          <w:rFonts w:ascii="Times New Roman" w:eastAsia="Calibri" w:hAnsi="Times New Roman" w:cs="Times New Roman"/>
          <w:bCs/>
          <w:sz w:val="24"/>
          <w:szCs w:val="24"/>
        </w:rPr>
        <w:t>. Pretendents</w:t>
      </w:r>
      <w:r>
        <w:rPr>
          <w:rFonts w:ascii="Times New Roman" w:eastAsia="Calibri" w:hAnsi="Times New Roman" w:cs="Times New Roman"/>
          <w:sz w:val="24"/>
          <w:szCs w:val="24"/>
        </w:rPr>
        <w:t xml:space="preserve"> var </w:t>
      </w:r>
      <w:r>
        <w:rPr>
          <w:rFonts w:ascii="Times New Roman" w:eastAsia="Calibri" w:hAnsi="Times New Roman" w:cs="Times New Roman"/>
          <w:bCs/>
          <w:sz w:val="24"/>
          <w:szCs w:val="24"/>
        </w:rPr>
        <w:t>iesniegt piedāvājumu</w:t>
      </w:r>
      <w:r>
        <w:rPr>
          <w:rFonts w:ascii="Times New Roman" w:eastAsia="Calibri" w:hAnsi="Times New Roman" w:cs="Times New Roman"/>
          <w:sz w:val="24"/>
          <w:szCs w:val="24"/>
        </w:rPr>
        <w:t xml:space="preserve"> par </w:t>
      </w:r>
      <w:r w:rsidR="001C1178">
        <w:rPr>
          <w:rFonts w:ascii="Times New Roman" w:eastAsia="Calibri" w:hAnsi="Times New Roman" w:cs="Times New Roman"/>
          <w:bCs/>
          <w:sz w:val="24"/>
          <w:szCs w:val="24"/>
        </w:rPr>
        <w:t>visu iepirkuma priekšmeta apjomu</w:t>
      </w:r>
      <w:r>
        <w:rPr>
          <w:rFonts w:ascii="Times New Roman" w:eastAsia="Calibri" w:hAnsi="Times New Roman" w:cs="Times New Roman"/>
          <w:bCs/>
          <w:sz w:val="24"/>
          <w:szCs w:val="24"/>
        </w:rPr>
        <w:t>.</w:t>
      </w:r>
    </w:p>
    <w:p w:rsidR="004E62B8" w:rsidRDefault="004E62B8" w:rsidP="00EA6CA1">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C1178">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1C1178">
        <w:rPr>
          <w:rFonts w:ascii="Times New Roman" w:eastAsia="Times New Roman" w:hAnsi="Times New Roman" w:cs="Times New Roman"/>
          <w:sz w:val="24"/>
          <w:szCs w:val="24"/>
        </w:rPr>
        <w:t>4</w:t>
      </w:r>
      <w:r>
        <w:rPr>
          <w:rFonts w:ascii="Times New Roman" w:eastAsia="Times New Roman" w:hAnsi="Times New Roman" w:cs="Times New Roman"/>
          <w:sz w:val="24"/>
          <w:szCs w:val="24"/>
        </w:rPr>
        <w:t>. Pretendents nevar iesniegt piedāvājuma variantus.</w:t>
      </w:r>
    </w:p>
    <w:p w:rsidR="001C1178" w:rsidRPr="001C1178" w:rsidRDefault="001C1178" w:rsidP="00EA6CA1">
      <w:pPr>
        <w:tabs>
          <w:tab w:val="left" w:pos="567"/>
        </w:tabs>
        <w:ind w:left="709" w:hanging="709"/>
        <w:jc w:val="both"/>
        <w:rPr>
          <w:rFonts w:ascii="Times New Roman" w:hAnsi="Times New Roman" w:cs="Times New Roman"/>
          <w:sz w:val="24"/>
          <w:szCs w:val="24"/>
        </w:rPr>
      </w:pPr>
      <w:r w:rsidRPr="001C1178">
        <w:rPr>
          <w:rFonts w:ascii="Times New Roman" w:hAnsi="Times New Roman" w:cs="Times New Roman"/>
          <w:sz w:val="24"/>
          <w:szCs w:val="24"/>
        </w:rPr>
        <w:t xml:space="preserve">2.1.5. </w:t>
      </w:r>
      <w:r>
        <w:rPr>
          <w:rFonts w:ascii="Times New Roman" w:hAnsi="Times New Roman" w:cs="Times New Roman"/>
          <w:sz w:val="24"/>
          <w:szCs w:val="24"/>
        </w:rPr>
        <w:t>Iepirkums tiek</w:t>
      </w:r>
      <w:r w:rsidRPr="001C1178">
        <w:rPr>
          <w:rFonts w:ascii="Times New Roman" w:hAnsi="Times New Roman" w:cs="Times New Roman"/>
          <w:sz w:val="24"/>
          <w:szCs w:val="24"/>
        </w:rPr>
        <w:t xml:space="preserve"> īstenot</w:t>
      </w:r>
      <w:r>
        <w:rPr>
          <w:rFonts w:ascii="Times New Roman" w:hAnsi="Times New Roman" w:cs="Times New Roman"/>
          <w:sz w:val="24"/>
          <w:szCs w:val="24"/>
        </w:rPr>
        <w:t>s</w:t>
      </w:r>
      <w:r w:rsidRPr="001C1178">
        <w:rPr>
          <w:rFonts w:ascii="Times New Roman" w:hAnsi="Times New Roman" w:cs="Times New Roman"/>
          <w:sz w:val="24"/>
          <w:szCs w:val="24"/>
        </w:rPr>
        <w:t xml:space="preserve"> </w:t>
      </w:r>
      <w:r>
        <w:rPr>
          <w:rFonts w:ascii="Times New Roman" w:hAnsi="Times New Roman" w:cs="Times New Roman"/>
          <w:sz w:val="24"/>
          <w:szCs w:val="24"/>
        </w:rPr>
        <w:t>ERAF d</w:t>
      </w:r>
      <w:r w:rsidRPr="001C1178">
        <w:rPr>
          <w:rFonts w:ascii="Times New Roman" w:hAnsi="Times New Roman" w:cs="Times New Roman"/>
          <w:sz w:val="24"/>
          <w:szCs w:val="24"/>
        </w:rPr>
        <w:t xml:space="preserve">arbības programmas "Izaugsme un nodarbinātība" 8.1.2. specifiskā atbalsta mērķa "Uzlabot vispārējās izglītības iestāžu mācību vidi" projekta </w:t>
      </w:r>
      <w:r>
        <w:rPr>
          <w:rFonts w:ascii="Times New Roman" w:hAnsi="Times New Roman" w:cs="Times New Roman"/>
          <w:sz w:val="24"/>
          <w:szCs w:val="24"/>
        </w:rPr>
        <w:t>“</w:t>
      </w:r>
      <w:r w:rsidRPr="001C1178">
        <w:rPr>
          <w:rFonts w:ascii="Times New Roman" w:hAnsi="Times New Roman" w:cs="Times New Roman"/>
          <w:sz w:val="24"/>
          <w:szCs w:val="24"/>
        </w:rPr>
        <w:t>Ludzas vispārējās izglītības iestāžu mācību vides modernizācija” ietvaros.</w:t>
      </w:r>
    </w:p>
    <w:p w:rsidR="00EA6CA1" w:rsidRPr="00EA6CA1" w:rsidRDefault="00EA6CA1" w:rsidP="00EA6CA1">
      <w:pPr>
        <w:pStyle w:val="Heading2"/>
        <w:keepNext w:val="0"/>
        <w:widowControl w:val="0"/>
        <w:numPr>
          <w:ilvl w:val="0"/>
          <w:numId w:val="9"/>
        </w:numPr>
        <w:spacing w:before="120" w:after="0"/>
        <w:jc w:val="center"/>
        <w:rPr>
          <w:rFonts w:ascii="Times New Roman" w:hAnsi="Times New Roman" w:cs="Times New Roman"/>
          <w:i w:val="0"/>
          <w:sz w:val="24"/>
          <w:szCs w:val="24"/>
          <w:lang w:val="lv-LV"/>
        </w:rPr>
      </w:pPr>
      <w:bookmarkStart w:id="15" w:name="_Toc53909470"/>
      <w:bookmarkStart w:id="16" w:name="_Toc61422136"/>
      <w:bookmarkStart w:id="17" w:name="_Toc59334731"/>
      <w:r w:rsidRPr="00EA6CA1">
        <w:rPr>
          <w:rFonts w:ascii="Times New Roman" w:hAnsi="Times New Roman" w:cs="Times New Roman"/>
          <w:i w:val="0"/>
          <w:sz w:val="24"/>
          <w:szCs w:val="24"/>
          <w:lang w:val="lv-LV"/>
        </w:rPr>
        <w:t>NOSACĪJUMI PRETENDENTA DALĪBAI IEPIRKUMĀ</w:t>
      </w:r>
      <w:bookmarkEnd w:id="15"/>
      <w:bookmarkEnd w:id="16"/>
    </w:p>
    <w:bookmarkEnd w:id="17"/>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bCs/>
          <w:sz w:val="24"/>
          <w:szCs w:val="24"/>
        </w:rPr>
      </w:pPr>
      <w:r w:rsidRPr="00EA6CA1">
        <w:rPr>
          <w:rFonts w:ascii="Times New Roman" w:eastAsia="Helvetica" w:hAnsi="Times New Roman" w:cs="Times New Roman"/>
          <w:sz w:val="24"/>
          <w:szCs w:val="24"/>
        </w:rPr>
        <w:t xml:space="preserve">Pretendents var būt jebkura </w:t>
      </w:r>
      <w:r w:rsidRPr="00EA6CA1">
        <w:rPr>
          <w:rFonts w:ascii="Times New Roman" w:hAnsi="Times New Roman" w:cs="Times New Roman"/>
          <w:sz w:val="24"/>
          <w:szCs w:val="24"/>
        </w:rPr>
        <w:t>fiziskā vai juridiskā persona vai pasūtītājs, šādu personu apvienība jebkurā to kombinācijā, kas iesniedz piedāvājumu dalībai iepirkumā</w:t>
      </w:r>
      <w:r w:rsidRPr="00EA6CA1">
        <w:rPr>
          <w:rFonts w:ascii="Times New Roman" w:eastAsia="Helvetica" w:hAnsi="Times New Roman" w:cs="Times New Roman"/>
          <w:sz w:val="24"/>
          <w:szCs w:val="24"/>
        </w:rPr>
        <w:t xml:space="preserve">. </w:t>
      </w:r>
      <w:r w:rsidRPr="00EA6CA1">
        <w:rPr>
          <w:rFonts w:ascii="Times New Roman" w:hAnsi="Times New Roman" w:cs="Times New Roman"/>
          <w:bCs/>
          <w:sz w:val="24"/>
          <w:szCs w:val="24"/>
        </w:rPr>
        <w:t>Piedalīšanās iepirkumā ir Pretendenta brīvas gribas izpausme. Iesniedzot savu piedāvājumu dalībai iepirkumā, Pretendents visā pilnībā pieņem un ir gatavs pildīt visas Nolikumā ietvertās prasības un noteikumus.</w:t>
      </w:r>
    </w:p>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bCs/>
          <w:sz w:val="24"/>
          <w:szCs w:val="24"/>
        </w:rPr>
        <w:t>Pretendents apzinās, ka jebkurš piedāvājumā iekļautais nosacījums, kas ir pretrunā ar Nolikumu vai neatbilst tā noteikumiem, var būt par iemeslu piedāvājuma noraidīšanai.</w:t>
      </w:r>
    </w:p>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bCs/>
          <w:sz w:val="24"/>
          <w:szCs w:val="24"/>
        </w:rPr>
        <w:t>Pasūtītājs Pretendentu, kuram būtu piešķiramas iepirkuma līguma slēgšanas tiesības, izslēdz no dalības iepirkumā jebkurā no šādiem gadījumiem:</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pasludināts pretendenta maksātnespējas process (izņemot gadījumu, kad maksātnespējas procesā tiek piemērots uz parādnieka maksātnespējas atjaunošanu vērsts pasākumu kopums), apturēta tā saimnieciskā darbība vai pretendents tiek likvidēts;</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EA6CA1">
        <w:rPr>
          <w:rFonts w:ascii="Times New Roman" w:hAnsi="Times New Roman" w:cs="Times New Roman"/>
          <w:i/>
          <w:iCs/>
          <w:sz w:val="24"/>
          <w:szCs w:val="24"/>
        </w:rPr>
        <w:t>euro</w:t>
      </w:r>
      <w:r w:rsidRPr="00EA6CA1">
        <w:rPr>
          <w:rFonts w:ascii="Times New Roman" w:hAnsi="Times New Roman" w:cs="Times New Roman"/>
          <w:sz w:val="24"/>
          <w:szCs w:val="24"/>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 xml:space="preserve">iepirkuma procedūras dokumentu sagatavotājs (pasūtītāja amatpersona vai </w:t>
      </w:r>
      <w:r w:rsidRPr="00EA6CA1">
        <w:rPr>
          <w:rFonts w:ascii="Times New Roman" w:hAnsi="Times New Roman" w:cs="Times New Roman"/>
          <w:sz w:val="24"/>
          <w:szCs w:val="24"/>
        </w:rPr>
        <w:lastRenderedPageBreak/>
        <w:t>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Nolikuma 3.3.1., 3.3.2. un 3.3.3. punktu nosacījumi.</w:t>
      </w:r>
    </w:p>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sz w:val="24"/>
          <w:szCs w:val="24"/>
        </w:rPr>
      </w:pPr>
      <w:r w:rsidRPr="00EA6CA1">
        <w:rPr>
          <w:rFonts w:ascii="Times New Roman" w:hAnsi="Times New Roman" w:cs="Times New Roman"/>
          <w:sz w:val="24"/>
          <w:szCs w:val="24"/>
        </w:rPr>
        <w:t>Pirms lēmuma par iepirkuma rezultātiem pieņemšanas iepirkum</w:t>
      </w:r>
      <w:r w:rsidR="000E48FA">
        <w:rPr>
          <w:rFonts w:ascii="Times New Roman" w:hAnsi="Times New Roman" w:cs="Times New Roman"/>
          <w:sz w:val="24"/>
          <w:szCs w:val="24"/>
        </w:rPr>
        <w:t>u</w:t>
      </w:r>
      <w:r w:rsidRPr="00EA6CA1">
        <w:rPr>
          <w:rFonts w:ascii="Times New Roman" w:hAnsi="Times New Roman" w:cs="Times New Roman"/>
          <w:sz w:val="24"/>
          <w:szCs w:val="24"/>
        </w:rPr>
        <w:t xml:space="preserve"> komisija pārliecināsies par izslēgšanas nosacījumu </w:t>
      </w:r>
      <w:proofErr w:type="spellStart"/>
      <w:r w:rsidRPr="00EA6CA1">
        <w:rPr>
          <w:rFonts w:ascii="Times New Roman" w:hAnsi="Times New Roman" w:cs="Times New Roman"/>
          <w:sz w:val="24"/>
          <w:szCs w:val="24"/>
        </w:rPr>
        <w:t>neattiecināmību</w:t>
      </w:r>
      <w:proofErr w:type="spellEnd"/>
      <w:r w:rsidRPr="00EA6CA1">
        <w:rPr>
          <w:rFonts w:ascii="Times New Roman" w:hAnsi="Times New Roman" w:cs="Times New Roman"/>
          <w:sz w:val="24"/>
          <w:szCs w:val="24"/>
        </w:rPr>
        <w:t xml:space="preserve"> atbilstoši PIL regulējumam. Lai pārbaudītu, vai Pretendents nav izslēdzams no dalības iepirkumā Nolikumā 3.3.1., 3.3.2. un 3.3.4. apakšpunktā minēto apstākļu dēļ, iepirkumu komisija:</w:t>
      </w:r>
    </w:p>
    <w:p w:rsidR="00EA6CA1" w:rsidRPr="00EA6CA1" w:rsidRDefault="00EA6CA1" w:rsidP="000E48FA">
      <w:pPr>
        <w:pStyle w:val="ListParagraph"/>
        <w:widowControl w:val="0"/>
        <w:numPr>
          <w:ilvl w:val="2"/>
          <w:numId w:val="9"/>
        </w:numPr>
        <w:tabs>
          <w:tab w:val="left" w:pos="993"/>
        </w:tabs>
        <w:spacing w:before="120" w:after="120" w:line="240" w:lineRule="auto"/>
        <w:ind w:left="851" w:hanging="425"/>
        <w:jc w:val="both"/>
        <w:rPr>
          <w:rFonts w:ascii="Times New Roman" w:hAnsi="Times New Roman" w:cs="Times New Roman"/>
          <w:sz w:val="24"/>
          <w:szCs w:val="24"/>
        </w:rPr>
      </w:pPr>
      <w:r w:rsidRPr="00EA6CA1">
        <w:rPr>
          <w:rFonts w:ascii="Times New Roman" w:hAnsi="Times New Roman" w:cs="Times New Roman"/>
          <w:sz w:val="24"/>
          <w:szCs w:val="24"/>
        </w:rPr>
        <w:t>attiecībā uz Latvijā reģistrētu vai pastāvīgi dzīvojošu pretendentu un Nolikumā 3.3.4. apakšpunktā minēto personu, izmantojot Ministru kabineta noteikto informācijas sistēmu, Ministru kabineta noteiktajā kārtībā iegūs informāciju:</w:t>
      </w:r>
    </w:p>
    <w:p w:rsidR="00EA6CA1" w:rsidRPr="00EA6CA1" w:rsidRDefault="00EA6CA1" w:rsidP="00EA6CA1">
      <w:pPr>
        <w:pStyle w:val="ListParagraph"/>
        <w:widowControl w:val="0"/>
        <w:spacing w:before="120" w:after="120"/>
        <w:ind w:firstLine="360"/>
        <w:jc w:val="both"/>
        <w:rPr>
          <w:rFonts w:ascii="Times New Roman" w:hAnsi="Times New Roman" w:cs="Times New Roman"/>
          <w:sz w:val="24"/>
          <w:szCs w:val="24"/>
        </w:rPr>
      </w:pPr>
      <w:r w:rsidRPr="00EA6CA1">
        <w:rPr>
          <w:rFonts w:ascii="Times New Roman" w:hAnsi="Times New Roman" w:cs="Times New Roman"/>
          <w:sz w:val="24"/>
          <w:szCs w:val="24"/>
        </w:rPr>
        <w:t>a) par Nolikuma 3.3.1. apakšpunktā minētajiem faktiem – no Uzņēmumu reģistra,</w:t>
      </w:r>
    </w:p>
    <w:p w:rsidR="00EA6CA1" w:rsidRPr="00EA6CA1" w:rsidRDefault="00EA6CA1" w:rsidP="00EA6CA1">
      <w:pPr>
        <w:pStyle w:val="ListParagraph"/>
        <w:widowControl w:val="0"/>
        <w:spacing w:before="120" w:after="120"/>
        <w:ind w:firstLine="360"/>
        <w:jc w:val="both"/>
        <w:rPr>
          <w:rFonts w:ascii="Times New Roman" w:hAnsi="Times New Roman" w:cs="Times New Roman"/>
          <w:sz w:val="24"/>
          <w:szCs w:val="24"/>
        </w:rPr>
      </w:pPr>
      <w:r w:rsidRPr="00EA6CA1">
        <w:rPr>
          <w:rFonts w:ascii="Times New Roman" w:hAnsi="Times New Roman" w:cs="Times New Roman"/>
          <w:sz w:val="24"/>
          <w:szCs w:val="24"/>
        </w:rPr>
        <w:t>b) par Nolikuma 3.3.2. apakšpunktā minēto faktu – no Valsts ieņēmumu dienesta un Latvijas pašvaldībām. Iepirkumu komisija attiecīgo informāciju no Valsts ieņēmumu dienesta ir tiesīga saņemt, neprasot Pretendenta vai Nolikuma 3.3.4. apakšpunktā minētās personas piekrišanu;</w:t>
      </w:r>
    </w:p>
    <w:p w:rsidR="00EA6CA1" w:rsidRPr="00EA6CA1" w:rsidRDefault="00EA6CA1" w:rsidP="000E48FA">
      <w:pPr>
        <w:pStyle w:val="ListParagraph"/>
        <w:widowControl w:val="0"/>
        <w:spacing w:before="120" w:after="120"/>
        <w:ind w:left="993" w:hanging="567"/>
        <w:jc w:val="both"/>
        <w:rPr>
          <w:rFonts w:ascii="Times New Roman" w:eastAsia="Calibri" w:hAnsi="Times New Roman" w:cs="Times New Roman"/>
          <w:color w:val="000000"/>
          <w:sz w:val="24"/>
          <w:szCs w:val="24"/>
          <w:lang w:bidi="lv-LV"/>
        </w:rPr>
      </w:pPr>
      <w:r w:rsidRPr="00EA6CA1">
        <w:rPr>
          <w:rFonts w:ascii="Times New Roman" w:hAnsi="Times New Roman" w:cs="Times New Roman"/>
          <w:sz w:val="24"/>
          <w:szCs w:val="24"/>
        </w:rPr>
        <w:t xml:space="preserve">3.4.2. attiecībā uz ārvalstī reģistrētu vai pastāvīgi dzīvojošu Pretendentu un Nolikuma 3.3.4. apakšpunktā minēto personu Pretendentam ir jāiesniedz attiecīgās kompetentās institūcijas izziņa, kas apliecina, ka uz to un Nolikuma 3.3.4. apakšpunktā minēto personu neattiecas Nolikuma 3.3.apakšpunktā noteiktie gadījumi. Izziņa jāiesniedz </w:t>
      </w:r>
      <w:r w:rsidRPr="00EA6CA1">
        <w:rPr>
          <w:rFonts w:ascii="Times New Roman" w:hAnsi="Times New Roman" w:cs="Times New Roman"/>
          <w:b/>
          <w:sz w:val="24"/>
          <w:szCs w:val="24"/>
        </w:rPr>
        <w:t xml:space="preserve">10 (desmit) darbdienu </w:t>
      </w:r>
      <w:r w:rsidRPr="00EA6CA1">
        <w:rPr>
          <w:rFonts w:ascii="Times New Roman" w:hAnsi="Times New Roman" w:cs="Times New Roman"/>
          <w:sz w:val="24"/>
          <w:szCs w:val="24"/>
        </w:rPr>
        <w:t>laikā pēc Pasūtītāja pieprasījuma nosūtīšanas dienas. Ja attiecīgais Pretendents neiesniedz minēto izziņu, Pasūtītājs to izslēdz no dalības iepirkumā.</w:t>
      </w:r>
    </w:p>
    <w:p w:rsidR="006E6D02" w:rsidRPr="006E6D02" w:rsidRDefault="006E6D02" w:rsidP="006E6D02">
      <w:pPr>
        <w:pStyle w:val="Heading1"/>
        <w:keepNext w:val="0"/>
        <w:widowControl w:val="0"/>
        <w:jc w:val="center"/>
        <w:rPr>
          <w:rFonts w:ascii="Times New Roman" w:hAnsi="Times New Roman"/>
          <w:color w:val="000000" w:themeColor="text1"/>
          <w:sz w:val="24"/>
          <w:szCs w:val="24"/>
        </w:rPr>
      </w:pPr>
      <w:bookmarkStart w:id="18" w:name="_Toc61422139"/>
      <w:bookmarkStart w:id="19" w:name="_Toc452580374"/>
      <w:bookmarkStart w:id="20" w:name="_Toc478495911"/>
      <w:r w:rsidRPr="006E6D02">
        <w:rPr>
          <w:rFonts w:ascii="Times New Roman" w:hAnsi="Times New Roman"/>
          <w:color w:val="000000" w:themeColor="text1"/>
          <w:sz w:val="24"/>
          <w:szCs w:val="24"/>
        </w:rPr>
        <w:t xml:space="preserve">4. ATLASES </w:t>
      </w:r>
      <w:bookmarkEnd w:id="18"/>
      <w:bookmarkEnd w:id="19"/>
      <w:bookmarkEnd w:id="20"/>
      <w:r>
        <w:rPr>
          <w:rFonts w:ascii="Times New Roman" w:hAnsi="Times New Roman"/>
          <w:color w:val="000000" w:themeColor="text1"/>
          <w:sz w:val="24"/>
          <w:szCs w:val="24"/>
        </w:rPr>
        <w:t>PRASĪBAS PRETENDENTIEM</w:t>
      </w:r>
    </w:p>
    <w:p w:rsidR="006E6D02" w:rsidRPr="007A16D0" w:rsidRDefault="006E6D02" w:rsidP="006E6D02">
      <w:pPr>
        <w:widowControl w:val="0"/>
        <w:spacing w:before="120" w:after="120"/>
        <w:jc w:val="both"/>
        <w:outlineLvl w:val="1"/>
        <w:rPr>
          <w:rFonts w:ascii="Times New Roman" w:hAnsi="Times New Roman" w:cs="Times New Roman"/>
          <w:sz w:val="24"/>
          <w:szCs w:val="24"/>
          <w:lang w:eastAsia="x-none"/>
        </w:rPr>
      </w:pPr>
      <w:bookmarkStart w:id="21" w:name="_Toc452564774"/>
      <w:bookmarkStart w:id="22" w:name="_Toc452580375"/>
      <w:r w:rsidRPr="007A16D0">
        <w:rPr>
          <w:rFonts w:ascii="Times New Roman" w:hAnsi="Times New Roman" w:cs="Times New Roman"/>
          <w:sz w:val="24"/>
          <w:szCs w:val="24"/>
          <w:lang w:eastAsia="x-none"/>
        </w:rPr>
        <w:t xml:space="preserve">          </w:t>
      </w:r>
      <w:bookmarkStart w:id="23" w:name="_Toc478399797"/>
      <w:bookmarkStart w:id="24" w:name="_Toc478495087"/>
      <w:bookmarkStart w:id="25" w:name="_Toc478495155"/>
      <w:bookmarkStart w:id="26" w:name="_Toc478495912"/>
      <w:r w:rsidRPr="007A16D0">
        <w:rPr>
          <w:rFonts w:ascii="Times New Roman" w:hAnsi="Times New Roman" w:cs="Times New Roman"/>
          <w:sz w:val="24"/>
          <w:szCs w:val="24"/>
          <w:lang w:eastAsia="x-none"/>
        </w:rPr>
        <w:t>Lai sniegtu informāciju par pieredzi, apakšuzņēmējiem u.c., Pretendentam ir piedāvātas veidnes aizpildīšanai, bet Pretendents ir tiesīgs izveidot savas formas un veidnes ar nosacījumu, ka tajās ietvertā informācija dos iespēju iepirkumu komisijai gūt nepieciešamos datus piedāvājuma vērtēšanai.</w:t>
      </w:r>
      <w:bookmarkEnd w:id="21"/>
      <w:bookmarkEnd w:id="22"/>
      <w:bookmarkEnd w:id="23"/>
      <w:bookmarkEnd w:id="24"/>
      <w:bookmarkEnd w:id="25"/>
      <w:bookmarkEnd w:id="26"/>
    </w:p>
    <w:tbl>
      <w:tblPr>
        <w:tblW w:w="9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811"/>
      </w:tblGrid>
      <w:tr w:rsidR="006E6D02" w:rsidRPr="006D2271" w:rsidTr="00E969EE">
        <w:tc>
          <w:tcPr>
            <w:tcW w:w="3686" w:type="dxa"/>
            <w:shd w:val="clear" w:color="auto" w:fill="D9D9D9"/>
          </w:tcPr>
          <w:p w:rsidR="006E6D02" w:rsidRPr="00AA1DA2" w:rsidRDefault="006E6D02" w:rsidP="004734F6">
            <w:pPr>
              <w:widowControl w:val="0"/>
              <w:tabs>
                <w:tab w:val="left" w:pos="829"/>
              </w:tabs>
              <w:spacing w:before="120" w:after="120"/>
              <w:jc w:val="both"/>
              <w:rPr>
                <w:rFonts w:ascii="Times New Roman" w:hAnsi="Times New Roman" w:cs="Times New Roman"/>
                <w:b/>
                <w:color w:val="000000"/>
              </w:rPr>
            </w:pPr>
            <w:r w:rsidRPr="00AA1DA2">
              <w:rPr>
                <w:rFonts w:ascii="Times New Roman" w:hAnsi="Times New Roman" w:cs="Times New Roman"/>
                <w:b/>
                <w:color w:val="000000"/>
              </w:rPr>
              <w:t>Prasības</w:t>
            </w:r>
          </w:p>
        </w:tc>
        <w:tc>
          <w:tcPr>
            <w:tcW w:w="5811" w:type="dxa"/>
            <w:shd w:val="clear" w:color="auto" w:fill="D9D9D9"/>
          </w:tcPr>
          <w:p w:rsidR="006E6D02" w:rsidRPr="00AA1DA2" w:rsidRDefault="006E6D02" w:rsidP="004734F6">
            <w:pPr>
              <w:widowControl w:val="0"/>
              <w:spacing w:before="120" w:after="120"/>
              <w:jc w:val="both"/>
              <w:rPr>
                <w:rFonts w:ascii="Times New Roman" w:hAnsi="Times New Roman" w:cs="Times New Roman"/>
                <w:b/>
                <w:color w:val="000000"/>
              </w:rPr>
            </w:pPr>
            <w:r w:rsidRPr="00AA1DA2">
              <w:rPr>
                <w:rFonts w:ascii="Times New Roman" w:hAnsi="Times New Roman" w:cs="Times New Roman"/>
                <w:b/>
                <w:color w:val="000000"/>
              </w:rPr>
              <w:t>Atbilstības pārbaude, atlases dokumenti</w:t>
            </w:r>
          </w:p>
        </w:tc>
      </w:tr>
      <w:tr w:rsidR="006E6D02" w:rsidRPr="006D2271" w:rsidTr="00E969EE">
        <w:tc>
          <w:tcPr>
            <w:tcW w:w="3686" w:type="dxa"/>
            <w:shd w:val="clear" w:color="auto" w:fill="auto"/>
          </w:tcPr>
          <w:p w:rsidR="006E6D02" w:rsidRPr="00AA1DA2" w:rsidRDefault="006E6D02" w:rsidP="004734F6">
            <w:pPr>
              <w:widowControl w:val="0"/>
              <w:tabs>
                <w:tab w:val="left" w:pos="829"/>
              </w:tabs>
              <w:spacing w:before="120" w:after="120"/>
              <w:jc w:val="both"/>
              <w:rPr>
                <w:rFonts w:ascii="Times New Roman" w:hAnsi="Times New Roman" w:cs="Times New Roman"/>
                <w:color w:val="000000"/>
              </w:rPr>
            </w:pPr>
            <w:r w:rsidRPr="00AA1DA2">
              <w:rPr>
                <w:rFonts w:ascii="Times New Roman" w:hAnsi="Times New Roman" w:cs="Times New Roman"/>
                <w:color w:val="000000"/>
              </w:rPr>
              <w:t xml:space="preserve">4.1. Pretendents piesakās dalībai iepirkumā, iesniedzot pieteikumu un informāciju par sevi. </w:t>
            </w:r>
          </w:p>
        </w:tc>
        <w:tc>
          <w:tcPr>
            <w:tcW w:w="5811" w:type="dxa"/>
            <w:shd w:val="clear" w:color="auto" w:fill="auto"/>
          </w:tcPr>
          <w:p w:rsidR="006E6D02" w:rsidRPr="00AA1DA2" w:rsidRDefault="006E6D02" w:rsidP="004734F6">
            <w:pPr>
              <w:widowControl w:val="0"/>
              <w:spacing w:before="120" w:after="120"/>
              <w:jc w:val="both"/>
              <w:rPr>
                <w:rFonts w:ascii="Times New Roman" w:hAnsi="Times New Roman" w:cs="Times New Roman"/>
                <w:color w:val="000000"/>
              </w:rPr>
            </w:pPr>
            <w:r w:rsidRPr="00AA1DA2">
              <w:rPr>
                <w:rFonts w:ascii="Times New Roman" w:hAnsi="Times New Roman" w:cs="Times New Roman"/>
                <w:bCs/>
                <w:color w:val="000000"/>
                <w:lang w:bidi="lv-LV"/>
              </w:rPr>
              <w:t xml:space="preserve">4.1.1. Pieteikums dalībai iepirkumā </w:t>
            </w:r>
            <w:r w:rsidRPr="00AA1DA2">
              <w:rPr>
                <w:rFonts w:ascii="Times New Roman" w:eastAsia="Calibri" w:hAnsi="Times New Roman" w:cs="Times New Roman"/>
              </w:rPr>
              <w:t>un informācija par pretendentu</w:t>
            </w:r>
            <w:r w:rsidRPr="00AA1DA2">
              <w:rPr>
                <w:rFonts w:ascii="Times New Roman" w:hAnsi="Times New Roman" w:cs="Times New Roman"/>
                <w:bCs/>
                <w:color w:val="000000"/>
                <w:lang w:bidi="lv-LV"/>
              </w:rPr>
              <w:t xml:space="preserve">, ko </w:t>
            </w:r>
            <w:r w:rsidRPr="00AA1DA2">
              <w:rPr>
                <w:rFonts w:ascii="Times New Roman" w:hAnsi="Times New Roman" w:cs="Times New Roman"/>
                <w:color w:val="000000"/>
              </w:rPr>
              <w:t xml:space="preserve">sagatavo atbilstoši pievienotajai formai (1. un 2. pielikums). </w:t>
            </w:r>
          </w:p>
          <w:p w:rsidR="006E6D02" w:rsidRPr="00AA1DA2" w:rsidRDefault="006E6D02" w:rsidP="004734F6">
            <w:pPr>
              <w:widowControl w:val="0"/>
              <w:spacing w:before="120" w:after="120"/>
              <w:jc w:val="both"/>
              <w:rPr>
                <w:rFonts w:ascii="Times New Roman" w:hAnsi="Times New Roman" w:cs="Times New Roman"/>
                <w:color w:val="000000"/>
              </w:rPr>
            </w:pPr>
            <w:r w:rsidRPr="00AA1DA2">
              <w:rPr>
                <w:rFonts w:ascii="Times New Roman" w:hAnsi="Times New Roman" w:cs="Times New Roman"/>
                <w:color w:val="000000"/>
              </w:rPr>
              <w:t>4.1.2. Ja piedāvājumu iesniedz personu apvienība, tad tiek iesniegta visu</w:t>
            </w:r>
            <w:r w:rsidRPr="00AA1DA2">
              <w:rPr>
                <w:rFonts w:ascii="Times New Roman" w:hAnsi="Times New Roman" w:cs="Times New Roman"/>
                <w:b/>
                <w:color w:val="000000"/>
              </w:rPr>
              <w:t xml:space="preserve"> </w:t>
            </w:r>
            <w:r w:rsidRPr="00AA1DA2">
              <w:rPr>
                <w:rFonts w:ascii="Times New Roman" w:hAnsi="Times New Roman" w:cs="Times New Roman"/>
                <w:bCs/>
                <w:color w:val="000000"/>
                <w:lang w:bidi="lv-LV"/>
              </w:rPr>
              <w:t>apvienības dalībnieku parakstīta vienošanās</w:t>
            </w:r>
            <w:r w:rsidRPr="00AA1DA2">
              <w:rPr>
                <w:rFonts w:ascii="Times New Roman" w:hAnsi="Times New Roman" w:cs="Times New Roman"/>
                <w:b/>
                <w:bCs/>
                <w:color w:val="000000"/>
                <w:lang w:bidi="lv-LV"/>
              </w:rPr>
              <w:t xml:space="preserve"> </w:t>
            </w:r>
            <w:r w:rsidRPr="00AA1DA2">
              <w:rPr>
                <w:rFonts w:ascii="Times New Roman" w:hAnsi="Times New Roman" w:cs="Times New Roman"/>
                <w:color w:val="000000"/>
              </w:rPr>
              <w:t>atbilstoši Nolikuma prasībām.</w:t>
            </w:r>
          </w:p>
          <w:p w:rsidR="006E6D02" w:rsidRPr="00AA1DA2" w:rsidRDefault="006E6D02" w:rsidP="004734F6">
            <w:pPr>
              <w:widowControl w:val="0"/>
              <w:spacing w:before="120" w:after="120"/>
              <w:jc w:val="both"/>
              <w:rPr>
                <w:rFonts w:ascii="Times New Roman" w:hAnsi="Times New Roman" w:cs="Times New Roman"/>
                <w:color w:val="000000"/>
              </w:rPr>
            </w:pPr>
            <w:r w:rsidRPr="00AA1DA2">
              <w:rPr>
                <w:rFonts w:ascii="Times New Roman" w:hAnsi="Times New Roman" w:cs="Times New Roman"/>
                <w:color w:val="000000"/>
              </w:rPr>
              <w:t xml:space="preserve">4.1.3. </w:t>
            </w:r>
            <w:r w:rsidRPr="00AA1DA2">
              <w:rPr>
                <w:rFonts w:ascii="Times New Roman" w:eastAsia="Calibri" w:hAnsi="Times New Roman" w:cs="Times New Roman"/>
              </w:rPr>
              <w:t>Pilnvara vai cits dokuments, kas ļauj piedāvājumu parakstījušai personai uzņemties saistības Pretendenta vārdā.</w:t>
            </w:r>
          </w:p>
        </w:tc>
      </w:tr>
      <w:tr w:rsidR="006E6D02" w:rsidRPr="00A62205" w:rsidTr="00B11FEE">
        <w:trPr>
          <w:trHeight w:val="3676"/>
        </w:trPr>
        <w:tc>
          <w:tcPr>
            <w:tcW w:w="3686" w:type="dxa"/>
            <w:shd w:val="clear" w:color="auto" w:fill="auto"/>
          </w:tcPr>
          <w:p w:rsidR="006E6D02" w:rsidRPr="000F5036" w:rsidRDefault="006E6D02" w:rsidP="002F62E4">
            <w:pPr>
              <w:widowControl w:val="0"/>
              <w:tabs>
                <w:tab w:val="left" w:pos="454"/>
              </w:tabs>
              <w:spacing w:before="120" w:after="120"/>
              <w:jc w:val="both"/>
              <w:rPr>
                <w:rFonts w:ascii="Times New Roman" w:hAnsi="Times New Roman" w:cs="Times New Roman"/>
                <w:color w:val="000000"/>
              </w:rPr>
            </w:pPr>
            <w:r w:rsidRPr="000F5036">
              <w:rPr>
                <w:rFonts w:ascii="Times New Roman" w:hAnsi="Times New Roman" w:cs="Times New Roman"/>
                <w:color w:val="000000"/>
              </w:rPr>
              <w:lastRenderedPageBreak/>
              <w:t xml:space="preserve">4.2. Pretendents vai tā piesaistītais apakšuzņēmējs ir reģistrēts, licencēts vai sertificēts atbilstoši Pretendenta izcelsmes (reģistrācijas) valsts atbilstošo normatīvo aktu prasībām. </w:t>
            </w:r>
          </w:p>
        </w:tc>
        <w:tc>
          <w:tcPr>
            <w:tcW w:w="5811" w:type="dxa"/>
            <w:shd w:val="clear" w:color="auto" w:fill="auto"/>
          </w:tcPr>
          <w:p w:rsidR="006E6D02" w:rsidRPr="000F5036" w:rsidRDefault="006E6D02" w:rsidP="002F62E4">
            <w:pPr>
              <w:widowControl w:val="0"/>
              <w:spacing w:before="120" w:after="120"/>
              <w:jc w:val="both"/>
              <w:rPr>
                <w:rFonts w:ascii="Times New Roman" w:hAnsi="Times New Roman" w:cs="Times New Roman"/>
                <w:color w:val="000000"/>
              </w:rPr>
            </w:pPr>
            <w:r w:rsidRPr="000F5036">
              <w:rPr>
                <w:rFonts w:ascii="Times New Roman" w:hAnsi="Times New Roman" w:cs="Times New Roman"/>
                <w:color w:val="000000"/>
              </w:rPr>
              <w:t xml:space="preserve">4.2.1. Par reģistrācijas faktu Pasūtītājs pārliecināsies Uzņēmumu reģistra mājaslapā </w:t>
            </w:r>
            <w:hyperlink r:id="rId10" w:history="1">
              <w:r w:rsidRPr="000F5036">
                <w:rPr>
                  <w:rFonts w:ascii="Times New Roman" w:hAnsi="Times New Roman" w:cs="Times New Roman"/>
                  <w:color w:val="0070C0"/>
                  <w:u w:val="single"/>
                </w:rPr>
                <w:t>www.ur.gov.lv</w:t>
              </w:r>
            </w:hyperlink>
            <w:r w:rsidRPr="000F5036">
              <w:rPr>
                <w:rFonts w:ascii="Times New Roman" w:hAnsi="Times New Roman" w:cs="Times New Roman"/>
                <w:color w:val="000000"/>
              </w:rPr>
              <w:t>.</w:t>
            </w:r>
          </w:p>
          <w:p w:rsidR="006E6D02" w:rsidRPr="000F5036" w:rsidRDefault="006E6D02" w:rsidP="002F62E4">
            <w:pPr>
              <w:widowControl w:val="0"/>
              <w:spacing w:before="120" w:after="120"/>
              <w:jc w:val="both"/>
              <w:rPr>
                <w:rFonts w:ascii="Times New Roman" w:eastAsia="Calibri" w:hAnsi="Times New Roman" w:cs="Times New Roman"/>
                <w:color w:val="000000"/>
              </w:rPr>
            </w:pPr>
            <w:r w:rsidRPr="000F5036">
              <w:rPr>
                <w:rFonts w:ascii="Times New Roman" w:eastAsia="Calibri" w:hAnsi="Times New Roman" w:cs="Times New Roman"/>
                <w:color w:val="000000"/>
              </w:rPr>
              <w:t>4.2.2. Ja Pretendents ir reģistrēts ārvalstīs, tam ir jāiesniedz komercreģistra vai līdzvērtīgas komercdarbību reģistrējošas iestādes ārvalstīs izdotas reģistrācijas apliecības kopija.</w:t>
            </w:r>
          </w:p>
          <w:p w:rsidR="006E6D02" w:rsidRPr="000F5036" w:rsidRDefault="006E6D02" w:rsidP="002F62E4">
            <w:pPr>
              <w:widowControl w:val="0"/>
              <w:tabs>
                <w:tab w:val="left" w:pos="829"/>
              </w:tabs>
              <w:spacing w:before="120" w:after="120"/>
              <w:jc w:val="both"/>
              <w:rPr>
                <w:rFonts w:ascii="Times New Roman" w:hAnsi="Times New Roman" w:cs="Times New Roman"/>
                <w:color w:val="000000"/>
              </w:rPr>
            </w:pPr>
            <w:r w:rsidRPr="000F5036">
              <w:rPr>
                <w:rFonts w:ascii="Times New Roman" w:hAnsi="Times New Roman" w:cs="Times New Roman"/>
                <w:color w:val="000000"/>
              </w:rPr>
              <w:t xml:space="preserve">4.2.3.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w:t>
            </w:r>
            <w:proofErr w:type="spellStart"/>
            <w:r w:rsidRPr="000F5036">
              <w:rPr>
                <w:rFonts w:ascii="Times New Roman" w:hAnsi="Times New Roman" w:cs="Times New Roman"/>
                <w:color w:val="000000"/>
              </w:rPr>
              <w:t>līgumslēgšanas</w:t>
            </w:r>
            <w:proofErr w:type="spellEnd"/>
            <w:r w:rsidRPr="000F5036">
              <w:rPr>
                <w:rFonts w:ascii="Times New Roman" w:hAnsi="Times New Roman" w:cs="Times New Roman"/>
                <w:color w:val="000000"/>
              </w:rPr>
              <w:t xml:space="preserve"> tiesības.</w:t>
            </w:r>
          </w:p>
        </w:tc>
      </w:tr>
      <w:tr w:rsidR="006E6D02" w:rsidRPr="00A62205" w:rsidTr="00E969EE">
        <w:tc>
          <w:tcPr>
            <w:tcW w:w="3686" w:type="dxa"/>
            <w:shd w:val="clear" w:color="auto" w:fill="auto"/>
          </w:tcPr>
          <w:p w:rsidR="00373DCF" w:rsidRPr="00B11FEE" w:rsidRDefault="006E6D02" w:rsidP="00B11FEE">
            <w:pPr>
              <w:spacing w:after="0" w:line="240" w:lineRule="auto"/>
              <w:jc w:val="both"/>
              <w:rPr>
                <w:rFonts w:ascii="Times New Roman" w:eastAsia="Times New Roman" w:hAnsi="Times New Roman" w:cs="Times New Roman"/>
                <w:lang w:eastAsia="lv-LV"/>
              </w:rPr>
            </w:pPr>
            <w:r w:rsidRPr="00B11FEE">
              <w:rPr>
                <w:rFonts w:ascii="Times New Roman" w:eastAsia="Calibri" w:hAnsi="Times New Roman" w:cs="Times New Roman"/>
                <w:color w:val="000000"/>
              </w:rPr>
              <w:t>4.</w:t>
            </w:r>
            <w:r w:rsidR="002F62E4" w:rsidRPr="00B11FEE">
              <w:rPr>
                <w:rFonts w:ascii="Times New Roman" w:eastAsia="Calibri" w:hAnsi="Times New Roman" w:cs="Times New Roman"/>
                <w:color w:val="000000"/>
              </w:rPr>
              <w:t>3</w:t>
            </w:r>
            <w:r w:rsidRPr="00B11FEE">
              <w:rPr>
                <w:rFonts w:ascii="Times New Roman" w:eastAsia="Calibri" w:hAnsi="Times New Roman" w:cs="Times New Roman"/>
                <w:color w:val="000000"/>
              </w:rPr>
              <w:t>.</w:t>
            </w:r>
            <w:r w:rsidRPr="00B11FEE">
              <w:rPr>
                <w:rFonts w:eastAsia="Calibri"/>
                <w:color w:val="000000"/>
              </w:rPr>
              <w:t xml:space="preserve"> </w:t>
            </w:r>
            <w:r w:rsidR="00D54E3A" w:rsidRPr="00B11FEE">
              <w:rPr>
                <w:rFonts w:ascii="Times New Roman" w:eastAsia="Times New Roman" w:hAnsi="Times New Roman" w:cs="Times New Roman"/>
                <w:lang w:eastAsia="lv-LV"/>
              </w:rPr>
              <w:t xml:space="preserve">Pretendents iepriekšējo </w:t>
            </w:r>
            <w:r w:rsidR="00373DCF" w:rsidRPr="00B11FEE">
              <w:rPr>
                <w:rFonts w:ascii="Times New Roman" w:eastAsia="Times New Roman" w:hAnsi="Times New Roman" w:cs="Times New Roman"/>
                <w:lang w:eastAsia="lv-LV"/>
              </w:rPr>
              <w:t>3</w:t>
            </w:r>
            <w:r w:rsidR="00D54E3A" w:rsidRPr="00B11FEE">
              <w:rPr>
                <w:rFonts w:ascii="Times New Roman" w:eastAsia="Times New Roman" w:hAnsi="Times New Roman" w:cs="Times New Roman"/>
                <w:lang w:eastAsia="lv-LV"/>
              </w:rPr>
              <w:t xml:space="preserve"> (</w:t>
            </w:r>
            <w:r w:rsidR="00373DCF" w:rsidRPr="00B11FEE">
              <w:rPr>
                <w:rFonts w:ascii="Times New Roman" w:eastAsia="Times New Roman" w:hAnsi="Times New Roman" w:cs="Times New Roman"/>
                <w:lang w:eastAsia="lv-LV"/>
              </w:rPr>
              <w:t>triju</w:t>
            </w:r>
            <w:r w:rsidR="00D54E3A" w:rsidRPr="00B11FEE">
              <w:rPr>
                <w:rFonts w:ascii="Times New Roman" w:eastAsia="Times New Roman" w:hAnsi="Times New Roman" w:cs="Times New Roman"/>
                <w:lang w:eastAsia="lv-LV"/>
              </w:rPr>
              <w:t>) gadu laikā (no 201</w:t>
            </w:r>
            <w:r w:rsidR="00373DCF" w:rsidRPr="00B11FEE">
              <w:rPr>
                <w:rFonts w:ascii="Times New Roman" w:eastAsia="Times New Roman" w:hAnsi="Times New Roman" w:cs="Times New Roman"/>
                <w:lang w:eastAsia="lv-LV"/>
              </w:rPr>
              <w:t xml:space="preserve">4.gada </w:t>
            </w:r>
            <w:r w:rsidR="00BB7563">
              <w:rPr>
                <w:rFonts w:ascii="Times New Roman" w:eastAsia="Times New Roman" w:hAnsi="Times New Roman" w:cs="Times New Roman"/>
                <w:lang w:eastAsia="lv-LV"/>
              </w:rPr>
              <w:t>31.</w:t>
            </w:r>
            <w:r w:rsidR="00373DCF" w:rsidRPr="00B11FEE">
              <w:rPr>
                <w:rFonts w:ascii="Times New Roman" w:eastAsia="Times New Roman" w:hAnsi="Times New Roman" w:cs="Times New Roman"/>
                <w:lang w:eastAsia="lv-LV"/>
              </w:rPr>
              <w:t xml:space="preserve"> jūlija</w:t>
            </w:r>
            <w:r w:rsidR="00D54E3A" w:rsidRPr="00B11FEE">
              <w:rPr>
                <w:rFonts w:ascii="Times New Roman" w:eastAsia="Times New Roman" w:hAnsi="Times New Roman" w:cs="Times New Roman"/>
                <w:lang w:eastAsia="lv-LV"/>
              </w:rPr>
              <w:t xml:space="preserve"> līdz piedāvājuma iesniegšanas dienai - 2017.gada </w:t>
            </w:r>
            <w:r w:rsidR="00BB7563">
              <w:rPr>
                <w:rFonts w:ascii="Times New Roman" w:eastAsia="Times New Roman" w:hAnsi="Times New Roman" w:cs="Times New Roman"/>
                <w:lang w:eastAsia="lv-LV"/>
              </w:rPr>
              <w:t>31</w:t>
            </w:r>
            <w:r w:rsidR="00D54E3A" w:rsidRPr="00B11FEE">
              <w:rPr>
                <w:rFonts w:ascii="Times New Roman" w:eastAsia="Times New Roman" w:hAnsi="Times New Roman" w:cs="Times New Roman"/>
                <w:lang w:eastAsia="lv-LV"/>
              </w:rPr>
              <w:t xml:space="preserve">.jūlijam) ir  veicis </w:t>
            </w:r>
            <w:r w:rsidR="00373DCF" w:rsidRPr="00B11FEE">
              <w:rPr>
                <w:rFonts w:ascii="Times New Roman" w:eastAsia="Times New Roman" w:hAnsi="Times New Roman" w:cs="Times New Roman"/>
                <w:lang w:eastAsia="lv-LV"/>
              </w:rPr>
              <w:t xml:space="preserve">vismaz </w:t>
            </w:r>
            <w:r w:rsidR="00E969EE" w:rsidRPr="00B11FEE">
              <w:rPr>
                <w:rFonts w:ascii="Times New Roman" w:eastAsia="Times New Roman" w:hAnsi="Times New Roman" w:cs="Times New Roman"/>
                <w:lang w:eastAsia="lv-LV"/>
              </w:rPr>
              <w:t xml:space="preserve">2 (divu) iepirkuma priekšmetam līdzīgu pēc rakstura, </w:t>
            </w:r>
            <w:r w:rsidR="00D54E3A" w:rsidRPr="00B11FEE">
              <w:rPr>
                <w:rFonts w:ascii="Times New Roman" w:eastAsia="Times New Roman" w:hAnsi="Times New Roman" w:cs="Times New Roman"/>
                <w:lang w:eastAsia="lv-LV"/>
              </w:rPr>
              <w:t xml:space="preserve"> lī</w:t>
            </w:r>
            <w:r w:rsidR="00E969EE" w:rsidRPr="00B11FEE">
              <w:rPr>
                <w:rFonts w:ascii="Times New Roman" w:eastAsia="Times New Roman" w:hAnsi="Times New Roman" w:cs="Times New Roman"/>
                <w:lang w:eastAsia="lv-LV"/>
              </w:rPr>
              <w:t xml:space="preserve">dzvērtīga  vai  lielāka  apjoma </w:t>
            </w:r>
            <w:r w:rsidR="00D54E3A" w:rsidRPr="00B11FEE">
              <w:rPr>
                <w:rFonts w:ascii="Times New Roman" w:eastAsia="Times New Roman" w:hAnsi="Times New Roman" w:cs="Times New Roman"/>
                <w:lang w:eastAsia="lv-LV"/>
              </w:rPr>
              <w:t>sporta aprīkojuma piegādi  un uzstādīšanu pasūtītājam</w:t>
            </w:r>
            <w:r w:rsidR="000F5036" w:rsidRPr="00B11FEE">
              <w:rPr>
                <w:rFonts w:ascii="Times New Roman" w:eastAsia="Times New Roman" w:hAnsi="Times New Roman" w:cs="Times New Roman"/>
                <w:lang w:eastAsia="lv-LV"/>
              </w:rPr>
              <w:t>/</w:t>
            </w:r>
            <w:proofErr w:type="spellStart"/>
            <w:r w:rsidR="000F5036" w:rsidRPr="00B11FEE">
              <w:rPr>
                <w:rFonts w:ascii="Times New Roman" w:eastAsia="Times New Roman" w:hAnsi="Times New Roman" w:cs="Times New Roman"/>
                <w:lang w:eastAsia="lv-LV"/>
              </w:rPr>
              <w:t>iem</w:t>
            </w:r>
            <w:proofErr w:type="spellEnd"/>
            <w:r w:rsidR="00D54E3A" w:rsidRPr="00B11FEE">
              <w:rPr>
                <w:rFonts w:ascii="Times New Roman" w:eastAsia="Times New Roman" w:hAnsi="Times New Roman" w:cs="Times New Roman"/>
                <w:lang w:eastAsia="lv-LV"/>
              </w:rPr>
              <w:t xml:space="preserve"> Latvijā vai c</w:t>
            </w:r>
            <w:r w:rsidR="00E969EE" w:rsidRPr="00B11FEE">
              <w:rPr>
                <w:rFonts w:ascii="Times New Roman" w:eastAsia="Times New Roman" w:hAnsi="Times New Roman" w:cs="Times New Roman"/>
                <w:lang w:eastAsia="lv-LV"/>
              </w:rPr>
              <w:t xml:space="preserve">itā Eiropas Savienības valstī. </w:t>
            </w:r>
            <w:r w:rsidR="00D54E3A" w:rsidRPr="00B11FEE">
              <w:rPr>
                <w:rFonts w:ascii="Times New Roman" w:eastAsia="Times New Roman" w:hAnsi="Times New Roman" w:cs="Times New Roman"/>
                <w:lang w:eastAsia="lv-LV"/>
              </w:rPr>
              <w:t>Par līdzvēr</w:t>
            </w:r>
            <w:r w:rsidR="00373DCF" w:rsidRPr="00B11FEE">
              <w:rPr>
                <w:rFonts w:ascii="Times New Roman" w:eastAsia="Times New Roman" w:hAnsi="Times New Roman" w:cs="Times New Roman"/>
                <w:lang w:eastAsia="lv-LV"/>
              </w:rPr>
              <w:t>tīgu tiks atzīta piegāde, kuras i</w:t>
            </w:r>
            <w:r w:rsidR="00D54E3A" w:rsidRPr="00B11FEE">
              <w:rPr>
                <w:rFonts w:ascii="Times New Roman" w:eastAsia="Times New Roman" w:hAnsi="Times New Roman" w:cs="Times New Roman"/>
                <w:lang w:eastAsia="lv-LV"/>
              </w:rPr>
              <w:t>etvaros </w:t>
            </w:r>
            <w:r w:rsidR="00373DCF" w:rsidRPr="00B11FEE">
              <w:rPr>
                <w:rFonts w:ascii="Times New Roman" w:eastAsia="Times New Roman" w:hAnsi="Times New Roman" w:cs="Times New Roman"/>
                <w:lang w:eastAsia="lv-LV"/>
              </w:rPr>
              <w:t xml:space="preserve"> </w:t>
            </w:r>
            <w:r w:rsidR="00D54E3A" w:rsidRPr="00B11FEE">
              <w:rPr>
                <w:rFonts w:ascii="Times New Roman" w:eastAsia="Times New Roman" w:hAnsi="Times New Roman" w:cs="Times New Roman"/>
                <w:lang w:eastAsia="lv-LV"/>
              </w:rPr>
              <w:t xml:space="preserve"> vienam</w:t>
            </w:r>
          </w:p>
          <w:p w:rsidR="006E6D02" w:rsidRPr="00E969EE" w:rsidRDefault="00373DCF" w:rsidP="00B11FEE">
            <w:pPr>
              <w:spacing w:after="0" w:line="240" w:lineRule="auto"/>
              <w:jc w:val="both"/>
              <w:rPr>
                <w:rFonts w:ascii="Times New Roman" w:eastAsia="Times New Roman" w:hAnsi="Times New Roman" w:cs="Times New Roman"/>
                <w:sz w:val="24"/>
                <w:szCs w:val="24"/>
                <w:lang w:eastAsia="lv-LV"/>
              </w:rPr>
            </w:pPr>
            <w:r w:rsidRPr="00B11FEE">
              <w:rPr>
                <w:rFonts w:ascii="Times New Roman" w:eastAsia="Times New Roman" w:hAnsi="Times New Roman" w:cs="Times New Roman"/>
                <w:lang w:eastAsia="lv-LV"/>
              </w:rPr>
              <w:t>P</w:t>
            </w:r>
            <w:r w:rsidR="00D54E3A" w:rsidRPr="00B11FEE">
              <w:rPr>
                <w:rFonts w:ascii="Times New Roman" w:eastAsia="Times New Roman" w:hAnsi="Times New Roman" w:cs="Times New Roman"/>
                <w:lang w:eastAsia="lv-LV"/>
              </w:rPr>
              <w:t>asūtītājam</w:t>
            </w:r>
            <w:r w:rsidRPr="00B11FEE">
              <w:rPr>
                <w:rFonts w:ascii="Times New Roman" w:eastAsia="Times New Roman" w:hAnsi="Times New Roman" w:cs="Times New Roman"/>
                <w:lang w:eastAsia="lv-LV"/>
              </w:rPr>
              <w:t xml:space="preserve"> t</w:t>
            </w:r>
            <w:r w:rsidR="00D54E3A" w:rsidRPr="00B11FEE">
              <w:rPr>
                <w:rFonts w:ascii="Times New Roman" w:eastAsia="Times New Roman" w:hAnsi="Times New Roman" w:cs="Times New Roman"/>
                <w:lang w:eastAsia="lv-LV"/>
              </w:rPr>
              <w:t>i</w:t>
            </w:r>
            <w:r w:rsidRPr="00B11FEE">
              <w:rPr>
                <w:rFonts w:ascii="Times New Roman" w:eastAsia="Times New Roman" w:hAnsi="Times New Roman" w:cs="Times New Roman"/>
                <w:lang w:eastAsia="lv-LV"/>
              </w:rPr>
              <w:t>ka </w:t>
            </w:r>
            <w:r w:rsidR="00D54E3A" w:rsidRPr="00B11FEE">
              <w:rPr>
                <w:rFonts w:ascii="Times New Roman" w:eastAsia="Times New Roman" w:hAnsi="Times New Roman" w:cs="Times New Roman"/>
                <w:lang w:eastAsia="lv-LV"/>
              </w:rPr>
              <w:t>piegādāts un uzstādīts sporta aprīkojums par summu EUR 20 000,00  bez PVN</w:t>
            </w:r>
            <w:r w:rsidRPr="00B11FEE">
              <w:rPr>
                <w:rFonts w:ascii="Times New Roman" w:eastAsia="Times New Roman" w:hAnsi="Times New Roman" w:cs="Times New Roman"/>
                <w:lang w:eastAsia="lv-LV"/>
              </w:rPr>
              <w:t>.</w:t>
            </w:r>
          </w:p>
        </w:tc>
        <w:tc>
          <w:tcPr>
            <w:tcW w:w="5811" w:type="dxa"/>
            <w:shd w:val="clear" w:color="auto" w:fill="auto"/>
          </w:tcPr>
          <w:p w:rsidR="006E6D02" w:rsidRPr="000F5036" w:rsidRDefault="006E6D02" w:rsidP="002F62E4">
            <w:pPr>
              <w:widowControl w:val="0"/>
              <w:spacing w:before="120" w:after="120"/>
              <w:jc w:val="both"/>
              <w:rPr>
                <w:rFonts w:ascii="Times New Roman" w:hAnsi="Times New Roman" w:cs="Times New Roman"/>
                <w:bCs/>
                <w:color w:val="000000"/>
              </w:rPr>
            </w:pPr>
            <w:r w:rsidRPr="000F5036">
              <w:rPr>
                <w:rFonts w:ascii="Times New Roman" w:eastAsia="Calibri" w:hAnsi="Times New Roman" w:cs="Times New Roman"/>
                <w:bCs/>
              </w:rPr>
              <w:t xml:space="preserve">4.3.1. Pretendentam ir jāiesniedz </w:t>
            </w:r>
            <w:r w:rsidRPr="000F5036">
              <w:rPr>
                <w:rFonts w:ascii="Times New Roman" w:eastAsia="Calibri" w:hAnsi="Times New Roman" w:cs="Times New Roman"/>
                <w:color w:val="000000"/>
              </w:rPr>
              <w:t>i</w:t>
            </w:r>
            <w:r w:rsidRPr="000F5036">
              <w:rPr>
                <w:rFonts w:ascii="Times New Roman" w:hAnsi="Times New Roman" w:cs="Times New Roman"/>
                <w:bCs/>
                <w:color w:val="000000"/>
              </w:rPr>
              <w:t>nformācija par savu vai apakšuzņēmēja pieredzi</w:t>
            </w:r>
            <w:r w:rsidRPr="000F5036">
              <w:rPr>
                <w:rFonts w:ascii="Times New Roman" w:hAnsi="Times New Roman" w:cs="Times New Roman"/>
                <w:b/>
                <w:bCs/>
                <w:color w:val="000000"/>
              </w:rPr>
              <w:t xml:space="preserve"> </w:t>
            </w:r>
            <w:r w:rsidRPr="000F5036">
              <w:rPr>
                <w:rFonts w:ascii="Times New Roman" w:hAnsi="Times New Roman" w:cs="Times New Roman"/>
                <w:bCs/>
                <w:color w:val="000000"/>
              </w:rPr>
              <w:t xml:space="preserve">(tabula Nolikuma </w:t>
            </w:r>
            <w:r w:rsidR="006320DA">
              <w:rPr>
                <w:rFonts w:ascii="Times New Roman" w:eastAsia="Calibri" w:hAnsi="Times New Roman" w:cs="Times New Roman"/>
                <w:color w:val="000000"/>
              </w:rPr>
              <w:t>5</w:t>
            </w:r>
            <w:r w:rsidRPr="000F5036">
              <w:rPr>
                <w:rFonts w:ascii="Times New Roman" w:eastAsia="Calibri" w:hAnsi="Times New Roman" w:cs="Times New Roman"/>
                <w:color w:val="000000"/>
              </w:rPr>
              <w:t>. pielikumā “</w:t>
            </w:r>
            <w:r w:rsidRPr="000F5036">
              <w:rPr>
                <w:rFonts w:ascii="Times New Roman" w:eastAsia="Calibri" w:hAnsi="Times New Roman" w:cs="Times New Roman"/>
                <w:i/>
                <w:color w:val="000000"/>
              </w:rPr>
              <w:t>Pretendenta un</w:t>
            </w:r>
            <w:r w:rsidR="006320DA">
              <w:rPr>
                <w:rFonts w:ascii="Times New Roman" w:eastAsia="Calibri" w:hAnsi="Times New Roman" w:cs="Times New Roman"/>
                <w:i/>
                <w:color w:val="000000"/>
              </w:rPr>
              <w:t>/vai</w:t>
            </w:r>
            <w:r w:rsidRPr="000F5036">
              <w:rPr>
                <w:rFonts w:ascii="Times New Roman" w:eastAsia="Calibri" w:hAnsi="Times New Roman" w:cs="Times New Roman"/>
                <w:i/>
                <w:color w:val="000000"/>
              </w:rPr>
              <w:t xml:space="preserve"> tā piesaistīto apakšuzņēmēju pieredze līdzīgu darbu izpildē</w:t>
            </w:r>
            <w:r w:rsidRPr="000F5036">
              <w:rPr>
                <w:rFonts w:ascii="Times New Roman" w:eastAsia="Calibri" w:hAnsi="Times New Roman" w:cs="Times New Roman"/>
                <w:color w:val="000000"/>
              </w:rPr>
              <w:t>”</w:t>
            </w:r>
            <w:r w:rsidRPr="000F5036">
              <w:rPr>
                <w:rFonts w:ascii="Times New Roman" w:hAnsi="Times New Roman" w:cs="Times New Roman"/>
                <w:bCs/>
                <w:color w:val="000000"/>
              </w:rPr>
              <w:t>).</w:t>
            </w:r>
          </w:p>
          <w:p w:rsidR="006E6D02" w:rsidRPr="000F5036" w:rsidRDefault="006E6D02" w:rsidP="002F62E4">
            <w:pPr>
              <w:widowControl w:val="0"/>
              <w:spacing w:before="120" w:after="120"/>
              <w:jc w:val="both"/>
              <w:rPr>
                <w:rFonts w:ascii="Times New Roman" w:hAnsi="Times New Roman" w:cs="Times New Roman"/>
                <w:bCs/>
                <w:color w:val="000000"/>
              </w:rPr>
            </w:pPr>
            <w:r w:rsidRPr="000F5036">
              <w:rPr>
                <w:rFonts w:ascii="Times New Roman" w:hAnsi="Times New Roman" w:cs="Times New Roman"/>
                <w:bCs/>
                <w:color w:val="000000"/>
              </w:rPr>
              <w:t>4.3.2. Prete</w:t>
            </w:r>
            <w:r w:rsidR="00D54E3A" w:rsidRPr="000F5036">
              <w:rPr>
                <w:rFonts w:ascii="Times New Roman" w:hAnsi="Times New Roman" w:cs="Times New Roman"/>
                <w:bCs/>
                <w:color w:val="000000"/>
              </w:rPr>
              <w:t>ndentam ir jāiesniedz pasūtītāju</w:t>
            </w:r>
            <w:r w:rsidRPr="000F5036">
              <w:rPr>
                <w:rFonts w:ascii="Times New Roman" w:hAnsi="Times New Roman" w:cs="Times New Roman"/>
                <w:bCs/>
                <w:color w:val="000000"/>
              </w:rPr>
              <w:t xml:space="preserve"> pozitīvas atsauksmes</w:t>
            </w:r>
            <w:r w:rsidR="00D54E3A" w:rsidRPr="000F5036">
              <w:rPr>
                <w:rFonts w:ascii="Times New Roman" w:hAnsi="Times New Roman" w:cs="Times New Roman"/>
                <w:bCs/>
                <w:color w:val="000000"/>
              </w:rPr>
              <w:t xml:space="preserve"> par katra </w:t>
            </w:r>
            <w:r w:rsidR="006320DA">
              <w:rPr>
                <w:rFonts w:ascii="Times New Roman" w:hAnsi="Times New Roman" w:cs="Times New Roman"/>
                <w:bCs/>
                <w:color w:val="000000"/>
              </w:rPr>
              <w:t>5</w:t>
            </w:r>
            <w:r w:rsidR="00D54E3A" w:rsidRPr="000F5036">
              <w:rPr>
                <w:rFonts w:ascii="Times New Roman" w:hAnsi="Times New Roman" w:cs="Times New Roman"/>
                <w:bCs/>
                <w:color w:val="000000"/>
              </w:rPr>
              <w:t xml:space="preserve">. Pielikuma tabulā </w:t>
            </w:r>
            <w:r w:rsidRPr="000F5036">
              <w:rPr>
                <w:rFonts w:ascii="Times New Roman" w:hAnsi="Times New Roman" w:cs="Times New Roman"/>
                <w:bCs/>
                <w:color w:val="000000"/>
              </w:rPr>
              <w:t>norādītā līguma izpildi.</w:t>
            </w:r>
          </w:p>
          <w:p w:rsidR="006E6D02" w:rsidRPr="000F5036" w:rsidRDefault="006E6D02" w:rsidP="002F62E4">
            <w:pPr>
              <w:widowControl w:val="0"/>
              <w:jc w:val="both"/>
              <w:rPr>
                <w:rFonts w:ascii="Times New Roman" w:eastAsia="Calibri" w:hAnsi="Times New Roman" w:cs="Times New Roman"/>
                <w:bCs/>
              </w:rPr>
            </w:pPr>
            <w:r w:rsidRPr="000F5036">
              <w:rPr>
                <w:rFonts w:ascii="Times New Roman" w:hAnsi="Times New Roman" w:cs="Times New Roman"/>
                <w:bCs/>
                <w:color w:val="000000"/>
              </w:rPr>
              <w:t xml:space="preserve">4.3.3. </w:t>
            </w:r>
            <w:r w:rsidR="00D54E3A" w:rsidRPr="000F5036">
              <w:rPr>
                <w:rFonts w:ascii="Times New Roman" w:hAnsi="Times New Roman" w:cs="Times New Roman"/>
                <w:bCs/>
                <w:color w:val="000000"/>
              </w:rPr>
              <w:t>Atsauksmēs jānorāda vai tām jāpievieno ziņas par  piegādātā aprīkojuma apjomu, veidu un summu.</w:t>
            </w:r>
          </w:p>
          <w:p w:rsidR="006E6D02" w:rsidRPr="000F5036" w:rsidRDefault="006E6D02" w:rsidP="002F62E4">
            <w:pPr>
              <w:widowControl w:val="0"/>
              <w:spacing w:before="120" w:after="120"/>
              <w:jc w:val="both"/>
              <w:rPr>
                <w:rFonts w:ascii="Times New Roman" w:eastAsia="Calibri" w:hAnsi="Times New Roman" w:cs="Times New Roman"/>
                <w:color w:val="000000"/>
              </w:rPr>
            </w:pPr>
          </w:p>
        </w:tc>
      </w:tr>
      <w:tr w:rsidR="006E6D02" w:rsidRPr="00A62205" w:rsidTr="00E969EE">
        <w:tc>
          <w:tcPr>
            <w:tcW w:w="3686" w:type="dxa"/>
            <w:shd w:val="clear" w:color="auto" w:fill="auto"/>
          </w:tcPr>
          <w:p w:rsidR="006E6D02" w:rsidRPr="00C300AE" w:rsidRDefault="006E6D02" w:rsidP="00C300AE">
            <w:pPr>
              <w:keepNext/>
              <w:keepLines/>
              <w:tabs>
                <w:tab w:val="left" w:pos="454"/>
              </w:tabs>
              <w:spacing w:before="120" w:after="120"/>
              <w:rPr>
                <w:rFonts w:ascii="Times New Roman" w:eastAsia="Calibri" w:hAnsi="Times New Roman" w:cs="Times New Roman"/>
                <w:color w:val="000000"/>
              </w:rPr>
            </w:pPr>
            <w:r w:rsidRPr="00C300AE">
              <w:rPr>
                <w:rFonts w:ascii="Times New Roman" w:eastAsia="Calibri" w:hAnsi="Times New Roman" w:cs="Times New Roman"/>
                <w:color w:val="000000"/>
              </w:rPr>
              <w:t>4.</w:t>
            </w:r>
            <w:r w:rsidR="00C300AE" w:rsidRPr="00C300AE">
              <w:rPr>
                <w:rFonts w:ascii="Times New Roman" w:eastAsia="Calibri" w:hAnsi="Times New Roman" w:cs="Times New Roman"/>
                <w:color w:val="000000"/>
              </w:rPr>
              <w:t>4</w:t>
            </w:r>
            <w:r w:rsidRPr="00C300AE">
              <w:rPr>
                <w:rFonts w:ascii="Times New Roman" w:eastAsia="Calibri" w:hAnsi="Times New Roman" w:cs="Times New Roman"/>
                <w:color w:val="000000"/>
              </w:rPr>
              <w:t>. Pretendents ir tiesīgs balstīties uz citu uzņēmēju iespējām, ja tas ir nepieciešams līgumu izpildei, neatkarīgi no savstarpējo attiecību rakstura. Prasības, kas noteiktas Nolikuma 4. punktā, tiks arī piemērotas Pretendenta piesaistītiem apakšuzņēmējiem, uz kuru iespējām Pretendents balstās, attiecībā uz tām kvalifikācijas prasībām, kuras neizpilda pats Pretendents.</w:t>
            </w:r>
          </w:p>
        </w:tc>
        <w:tc>
          <w:tcPr>
            <w:tcW w:w="5811" w:type="dxa"/>
            <w:shd w:val="clear" w:color="auto" w:fill="auto"/>
          </w:tcPr>
          <w:p w:rsidR="006E6D02" w:rsidRPr="00C300AE" w:rsidRDefault="006E6D02" w:rsidP="004734F6">
            <w:pPr>
              <w:keepNext/>
              <w:keepLines/>
              <w:spacing w:before="120" w:after="120"/>
              <w:rPr>
                <w:rFonts w:ascii="Times New Roman" w:eastAsia="Calibri" w:hAnsi="Times New Roman" w:cs="Times New Roman"/>
                <w:bCs/>
              </w:rPr>
            </w:pPr>
            <w:r w:rsidRPr="00C300AE">
              <w:rPr>
                <w:rFonts w:ascii="Times New Roman" w:eastAsia="Calibri" w:hAnsi="Times New Roman" w:cs="Times New Roman"/>
                <w:bCs/>
              </w:rPr>
              <w:t>Ja Pretendents plāno piesaistīt apakšuzņēmēju/-s, piedāvājumā ir jāiekļauj:</w:t>
            </w:r>
          </w:p>
          <w:p w:rsidR="006E6D02" w:rsidRPr="00C300AE" w:rsidRDefault="006E6D02" w:rsidP="004734F6">
            <w:pPr>
              <w:keepNext/>
              <w:keepLines/>
              <w:spacing w:before="120" w:after="120"/>
              <w:rPr>
                <w:rFonts w:ascii="Times New Roman" w:eastAsia="Calibri" w:hAnsi="Times New Roman" w:cs="Times New Roman"/>
                <w:bCs/>
              </w:rPr>
            </w:pPr>
            <w:r w:rsidRPr="00C300AE">
              <w:rPr>
                <w:rFonts w:ascii="Times New Roman" w:eastAsia="Calibri" w:hAnsi="Times New Roman" w:cs="Times New Roman"/>
                <w:bCs/>
              </w:rPr>
              <w:t>4.</w:t>
            </w:r>
            <w:r w:rsidR="00C300AE" w:rsidRPr="00C300AE">
              <w:rPr>
                <w:rFonts w:ascii="Times New Roman" w:eastAsia="Calibri" w:hAnsi="Times New Roman" w:cs="Times New Roman"/>
                <w:bCs/>
              </w:rPr>
              <w:t>4</w:t>
            </w:r>
            <w:r w:rsidRPr="00C300AE">
              <w:rPr>
                <w:rFonts w:ascii="Times New Roman" w:eastAsia="Calibri" w:hAnsi="Times New Roman" w:cs="Times New Roman"/>
                <w:bCs/>
              </w:rPr>
              <w:t>.1. informācija par apakšuzņēmējiem (</w:t>
            </w:r>
            <w:r w:rsidR="006320DA">
              <w:rPr>
                <w:rFonts w:ascii="Times New Roman" w:eastAsia="Calibri" w:hAnsi="Times New Roman" w:cs="Times New Roman"/>
                <w:bCs/>
              </w:rPr>
              <w:t>6</w:t>
            </w:r>
            <w:r w:rsidRPr="00C300AE">
              <w:rPr>
                <w:rFonts w:ascii="Times New Roman" w:eastAsia="Calibri" w:hAnsi="Times New Roman" w:cs="Times New Roman"/>
                <w:bCs/>
              </w:rPr>
              <w:t>. pielikums);</w:t>
            </w:r>
          </w:p>
          <w:p w:rsidR="006E6D02" w:rsidRPr="00C300AE" w:rsidRDefault="006E6D02" w:rsidP="006320DA">
            <w:pPr>
              <w:keepNext/>
              <w:keepLines/>
              <w:spacing w:before="120" w:after="120"/>
              <w:rPr>
                <w:rFonts w:ascii="Times New Roman" w:eastAsia="Calibri" w:hAnsi="Times New Roman" w:cs="Times New Roman"/>
                <w:bCs/>
              </w:rPr>
            </w:pPr>
            <w:r w:rsidRPr="00C300AE">
              <w:rPr>
                <w:rFonts w:ascii="Times New Roman" w:eastAsia="Calibri" w:hAnsi="Times New Roman" w:cs="Times New Roman"/>
                <w:bCs/>
              </w:rPr>
              <w:t>4.</w:t>
            </w:r>
            <w:r w:rsidR="00C300AE" w:rsidRPr="00C300AE">
              <w:rPr>
                <w:rFonts w:ascii="Times New Roman" w:eastAsia="Calibri" w:hAnsi="Times New Roman" w:cs="Times New Roman"/>
                <w:bCs/>
              </w:rPr>
              <w:t>4</w:t>
            </w:r>
            <w:r w:rsidRPr="00C300AE">
              <w:rPr>
                <w:rFonts w:ascii="Times New Roman" w:eastAsia="Calibri" w:hAnsi="Times New Roman" w:cs="Times New Roman"/>
                <w:bCs/>
              </w:rPr>
              <w:t>.2. apakšuzņēmēja apliecinājums</w:t>
            </w:r>
            <w:r w:rsidRPr="00C300AE">
              <w:rPr>
                <w:rFonts w:ascii="Times New Roman" w:eastAsia="Calibri" w:hAnsi="Times New Roman" w:cs="Times New Roman"/>
                <w:b/>
                <w:bCs/>
              </w:rPr>
              <w:t xml:space="preserve"> </w:t>
            </w:r>
            <w:r w:rsidRPr="00C300AE">
              <w:rPr>
                <w:rFonts w:ascii="Times New Roman" w:eastAsia="Calibri" w:hAnsi="Times New Roman" w:cs="Times New Roman"/>
                <w:bCs/>
              </w:rPr>
              <w:t>(</w:t>
            </w:r>
            <w:r w:rsidR="006320DA">
              <w:rPr>
                <w:rFonts w:ascii="Times New Roman" w:eastAsia="Calibri" w:hAnsi="Times New Roman" w:cs="Times New Roman"/>
                <w:bCs/>
              </w:rPr>
              <w:t>7</w:t>
            </w:r>
            <w:r w:rsidRPr="00C300AE">
              <w:rPr>
                <w:rFonts w:ascii="Times New Roman" w:eastAsia="Calibri" w:hAnsi="Times New Roman" w:cs="Times New Roman"/>
                <w:bCs/>
              </w:rPr>
              <w:t>. pielikums).</w:t>
            </w:r>
          </w:p>
        </w:tc>
      </w:tr>
    </w:tbl>
    <w:p w:rsidR="00E969EE" w:rsidRPr="009D2847" w:rsidRDefault="00E969EE" w:rsidP="00B11FEE">
      <w:pPr>
        <w:spacing w:after="0" w:line="240" w:lineRule="auto"/>
        <w:rPr>
          <w:rFonts w:ascii="Times New Roman" w:hAnsi="Times New Roman" w:cs="Times New Roman"/>
          <w:b/>
          <w:sz w:val="24"/>
          <w:szCs w:val="24"/>
        </w:rPr>
      </w:pPr>
    </w:p>
    <w:p w:rsidR="00C300AE" w:rsidRPr="000F5036" w:rsidRDefault="00C300AE" w:rsidP="000F5036">
      <w:pPr>
        <w:pStyle w:val="ListParagraph"/>
        <w:numPr>
          <w:ilvl w:val="0"/>
          <w:numId w:val="12"/>
        </w:numPr>
        <w:tabs>
          <w:tab w:val="left" w:pos="171"/>
          <w:tab w:val="left" w:pos="426"/>
          <w:tab w:val="left" w:pos="709"/>
          <w:tab w:val="left" w:pos="1985"/>
          <w:tab w:val="left" w:pos="2127"/>
          <w:tab w:val="left" w:pos="4253"/>
          <w:tab w:val="left" w:pos="4536"/>
          <w:tab w:val="left" w:pos="4678"/>
        </w:tabs>
        <w:spacing w:before="120" w:after="0" w:line="240" w:lineRule="auto"/>
        <w:jc w:val="center"/>
        <w:rPr>
          <w:rFonts w:ascii="Times New Roman" w:hAnsi="Times New Roman" w:cs="Times New Roman"/>
          <w:b/>
          <w:sz w:val="24"/>
          <w:szCs w:val="24"/>
        </w:rPr>
      </w:pPr>
      <w:r w:rsidRPr="000F5036">
        <w:rPr>
          <w:rFonts w:ascii="Times New Roman" w:hAnsi="Times New Roman" w:cs="Times New Roman"/>
          <w:b/>
          <w:sz w:val="24"/>
          <w:szCs w:val="24"/>
        </w:rPr>
        <w:t>PRETENDENTA TEHNISKAIS PIEDĀVĀJUMS</w:t>
      </w:r>
    </w:p>
    <w:p w:rsidR="00C300AE" w:rsidRPr="000F5036" w:rsidRDefault="00C300AE" w:rsidP="000F5036">
      <w:pPr>
        <w:pStyle w:val="ListParagraph"/>
        <w:numPr>
          <w:ilvl w:val="1"/>
          <w:numId w:val="12"/>
        </w:numPr>
        <w:tabs>
          <w:tab w:val="left" w:pos="171"/>
          <w:tab w:val="left" w:pos="426"/>
          <w:tab w:val="left" w:pos="1985"/>
          <w:tab w:val="left" w:pos="2127"/>
          <w:tab w:val="left" w:pos="4253"/>
          <w:tab w:val="left" w:pos="4536"/>
          <w:tab w:val="left" w:pos="4678"/>
        </w:tabs>
        <w:spacing w:before="120" w:after="0" w:line="240" w:lineRule="auto"/>
        <w:ind w:left="426" w:hanging="426"/>
        <w:jc w:val="both"/>
        <w:rPr>
          <w:rFonts w:ascii="Times New Roman" w:hAnsi="Times New Roman" w:cs="Times New Roman"/>
          <w:b/>
          <w:sz w:val="24"/>
          <w:szCs w:val="24"/>
        </w:rPr>
      </w:pPr>
      <w:r w:rsidRPr="000F5036">
        <w:rPr>
          <w:rFonts w:ascii="Times New Roman" w:hAnsi="Times New Roman" w:cs="Times New Roman"/>
          <w:sz w:val="24"/>
          <w:szCs w:val="24"/>
        </w:rPr>
        <w:t xml:space="preserve"> Tehnisko piedāvājumu pretendents sagatavo saskaņā ar </w:t>
      </w:r>
      <w:r w:rsidR="000F5036" w:rsidRPr="000F5036">
        <w:rPr>
          <w:rFonts w:ascii="Times New Roman" w:hAnsi="Times New Roman" w:cs="Times New Roman"/>
          <w:sz w:val="24"/>
          <w:szCs w:val="24"/>
        </w:rPr>
        <w:t>T</w:t>
      </w:r>
      <w:r w:rsidRPr="000F5036">
        <w:rPr>
          <w:rFonts w:ascii="Times New Roman" w:hAnsi="Times New Roman" w:cs="Times New Roman"/>
          <w:sz w:val="24"/>
          <w:szCs w:val="24"/>
        </w:rPr>
        <w:t>ehniskajā specifikācijā (Nolikuma 3.pielikums) noteiktajām prasībām un Tehniskā piedāvājuma formu (Nolikuma 4.pielikums).</w:t>
      </w:r>
    </w:p>
    <w:p w:rsidR="000F5036" w:rsidRDefault="00C300AE" w:rsidP="000F5036">
      <w:pPr>
        <w:pStyle w:val="ListParagraph"/>
        <w:numPr>
          <w:ilvl w:val="1"/>
          <w:numId w:val="12"/>
        </w:numPr>
        <w:tabs>
          <w:tab w:val="left" w:pos="171"/>
          <w:tab w:val="left" w:pos="426"/>
          <w:tab w:val="left" w:pos="1985"/>
          <w:tab w:val="left" w:pos="2127"/>
          <w:tab w:val="left" w:pos="4253"/>
          <w:tab w:val="left" w:pos="4536"/>
          <w:tab w:val="left" w:pos="4678"/>
        </w:tabs>
        <w:spacing w:before="120" w:after="0" w:line="240" w:lineRule="auto"/>
        <w:ind w:left="426" w:hanging="426"/>
        <w:jc w:val="both"/>
        <w:rPr>
          <w:rFonts w:ascii="Times New Roman" w:hAnsi="Times New Roman" w:cs="Times New Roman"/>
          <w:sz w:val="24"/>
          <w:szCs w:val="24"/>
        </w:rPr>
      </w:pPr>
      <w:r w:rsidRPr="00C300AE">
        <w:rPr>
          <w:rFonts w:ascii="Times New Roman" w:hAnsi="Times New Roman" w:cs="Times New Roman"/>
          <w:sz w:val="24"/>
          <w:szCs w:val="24"/>
        </w:rPr>
        <w:t xml:space="preserve">Pretendentam jāiesniedz piedāvājumu par visām tehniskajās specifikācijās norādītājām pozīcijām, ja pretendents nepiedāvās kādu iepirkuma pozīciju, tā piedāvājums tiks noraidīts. </w:t>
      </w:r>
    </w:p>
    <w:p w:rsidR="0026491F" w:rsidRDefault="0026491F" w:rsidP="000F5036">
      <w:pPr>
        <w:pStyle w:val="ListParagraph"/>
        <w:numPr>
          <w:ilvl w:val="1"/>
          <w:numId w:val="12"/>
        </w:numPr>
        <w:tabs>
          <w:tab w:val="left" w:pos="171"/>
          <w:tab w:val="left" w:pos="426"/>
          <w:tab w:val="left" w:pos="1985"/>
          <w:tab w:val="left" w:pos="2127"/>
          <w:tab w:val="left" w:pos="4253"/>
          <w:tab w:val="left" w:pos="4536"/>
          <w:tab w:val="left" w:pos="4678"/>
        </w:tabs>
        <w:spacing w:before="12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Pretendentam tehniskajam piedāvājumam jāpievieno apliecinājums (brīvajā formā) par vismaz 24 mēnešu garantijas termiņa nodrošināšanu, ja pretendentam tiks piešķirtas līguma slēgšanas tiesības. </w:t>
      </w:r>
    </w:p>
    <w:p w:rsidR="000F5036" w:rsidRPr="000F5036" w:rsidRDefault="000F5036" w:rsidP="000F5036">
      <w:pPr>
        <w:pStyle w:val="ListParagraph"/>
        <w:numPr>
          <w:ilvl w:val="0"/>
          <w:numId w:val="12"/>
        </w:numPr>
        <w:tabs>
          <w:tab w:val="left" w:pos="171"/>
          <w:tab w:val="left" w:pos="426"/>
          <w:tab w:val="left" w:pos="709"/>
          <w:tab w:val="left" w:pos="1985"/>
          <w:tab w:val="left" w:pos="2127"/>
          <w:tab w:val="left" w:pos="4253"/>
          <w:tab w:val="left" w:pos="4536"/>
          <w:tab w:val="left" w:pos="4678"/>
        </w:tabs>
        <w:spacing w:before="120" w:after="0" w:line="240" w:lineRule="auto"/>
        <w:jc w:val="center"/>
        <w:rPr>
          <w:rFonts w:ascii="Times New Roman" w:hAnsi="Times New Roman" w:cs="Times New Roman"/>
          <w:b/>
          <w:sz w:val="24"/>
          <w:szCs w:val="24"/>
        </w:rPr>
      </w:pPr>
      <w:r w:rsidRPr="000F5036">
        <w:rPr>
          <w:rFonts w:ascii="Times New Roman" w:hAnsi="Times New Roman" w:cs="Times New Roman"/>
          <w:b/>
          <w:sz w:val="24"/>
          <w:szCs w:val="24"/>
        </w:rPr>
        <w:t>FINANŠU PIEDĀVĀJUMS</w:t>
      </w:r>
    </w:p>
    <w:p w:rsidR="000F5036" w:rsidRDefault="000F5036" w:rsidP="000F5036">
      <w:pPr>
        <w:pStyle w:val="ListParagraph"/>
        <w:keepNext/>
        <w:numPr>
          <w:ilvl w:val="1"/>
          <w:numId w:val="12"/>
        </w:numPr>
        <w:tabs>
          <w:tab w:val="left" w:pos="709"/>
        </w:tabs>
        <w:spacing w:after="0" w:line="240" w:lineRule="auto"/>
        <w:ind w:left="426" w:hanging="246"/>
        <w:jc w:val="both"/>
        <w:outlineLvl w:val="2"/>
        <w:rPr>
          <w:rFonts w:ascii="Times New Roman" w:eastAsia="Times New Roman" w:hAnsi="Times New Roman" w:cs="Times New Roman"/>
          <w:bCs/>
          <w:color w:val="000000"/>
          <w:sz w:val="24"/>
          <w:szCs w:val="24"/>
        </w:rPr>
      </w:pPr>
      <w:r w:rsidRPr="000F5036">
        <w:rPr>
          <w:rFonts w:ascii="Times New Roman" w:eastAsia="Times New Roman" w:hAnsi="Times New Roman" w:cs="Times New Roman"/>
          <w:bCs/>
          <w:sz w:val="24"/>
          <w:szCs w:val="24"/>
        </w:rPr>
        <w:t xml:space="preserve">Finanšu piedāvājumu sagatavo atbilstoši nolikumam pievienotajai finanšu </w:t>
      </w:r>
      <w:r>
        <w:rPr>
          <w:rFonts w:ascii="Times New Roman" w:eastAsia="Times New Roman" w:hAnsi="Times New Roman" w:cs="Times New Roman"/>
          <w:bCs/>
          <w:color w:val="000000"/>
          <w:sz w:val="24"/>
          <w:szCs w:val="24"/>
        </w:rPr>
        <w:t xml:space="preserve">piedāvājuma </w:t>
      </w:r>
      <w:r w:rsidRPr="000F5036">
        <w:rPr>
          <w:rFonts w:ascii="Times New Roman" w:eastAsia="Times New Roman" w:hAnsi="Times New Roman" w:cs="Times New Roman"/>
          <w:bCs/>
          <w:color w:val="000000"/>
          <w:sz w:val="24"/>
          <w:szCs w:val="24"/>
        </w:rPr>
        <w:t xml:space="preserve">formai </w:t>
      </w:r>
      <w:r w:rsidRPr="000F5036">
        <w:rPr>
          <w:rFonts w:ascii="Times New Roman" w:eastAsia="Times New Roman" w:hAnsi="Times New Roman" w:cs="Times New Roman"/>
          <w:bCs/>
          <w:sz w:val="24"/>
          <w:szCs w:val="24"/>
        </w:rPr>
        <w:t>(</w:t>
      </w:r>
      <w:r w:rsidR="006320DA">
        <w:rPr>
          <w:rFonts w:ascii="Times New Roman" w:eastAsia="Times New Roman" w:hAnsi="Times New Roman" w:cs="Times New Roman"/>
          <w:bCs/>
          <w:sz w:val="24"/>
          <w:szCs w:val="24"/>
        </w:rPr>
        <w:t>8</w:t>
      </w:r>
      <w:r w:rsidRPr="000F5036">
        <w:rPr>
          <w:rFonts w:ascii="Times New Roman" w:eastAsia="Times New Roman" w:hAnsi="Times New Roman" w:cs="Times New Roman"/>
          <w:bCs/>
          <w:sz w:val="24"/>
          <w:szCs w:val="24"/>
        </w:rPr>
        <w:t>. pielikums</w:t>
      </w:r>
      <w:r w:rsidRPr="000F5036">
        <w:rPr>
          <w:rFonts w:ascii="Times New Roman" w:eastAsia="Times New Roman" w:hAnsi="Times New Roman" w:cs="Times New Roman"/>
          <w:bCs/>
          <w:color w:val="000000"/>
          <w:sz w:val="24"/>
          <w:szCs w:val="24"/>
        </w:rPr>
        <w:t>);</w:t>
      </w:r>
    </w:p>
    <w:p w:rsidR="000F5036" w:rsidRPr="000F5036" w:rsidRDefault="000F5036" w:rsidP="000F5036">
      <w:pPr>
        <w:pStyle w:val="ListParagraph"/>
        <w:keepNext/>
        <w:numPr>
          <w:ilvl w:val="1"/>
          <w:numId w:val="12"/>
        </w:numPr>
        <w:tabs>
          <w:tab w:val="left" w:pos="709"/>
        </w:tabs>
        <w:spacing w:after="0" w:line="240" w:lineRule="auto"/>
        <w:ind w:left="426" w:hanging="246"/>
        <w:jc w:val="both"/>
        <w:outlineLvl w:val="2"/>
        <w:rPr>
          <w:rFonts w:ascii="Times New Roman" w:eastAsia="Times New Roman" w:hAnsi="Times New Roman" w:cs="Times New Roman"/>
          <w:bCs/>
          <w:color w:val="000000"/>
          <w:sz w:val="24"/>
          <w:szCs w:val="24"/>
        </w:rPr>
      </w:pPr>
      <w:r w:rsidRPr="000F5036">
        <w:rPr>
          <w:rFonts w:ascii="Times New Roman" w:eastAsia="Times New Roman" w:hAnsi="Times New Roman" w:cs="Times New Roman"/>
          <w:bCs/>
          <w:sz w:val="24"/>
          <w:szCs w:val="24"/>
        </w:rPr>
        <w:t xml:space="preserve">Finanšu piedāvājumā </w:t>
      </w:r>
      <w:r>
        <w:rPr>
          <w:rFonts w:ascii="Times New Roman" w:eastAsia="Times New Roman" w:hAnsi="Times New Roman" w:cs="Times New Roman"/>
          <w:bCs/>
          <w:sz w:val="24"/>
          <w:szCs w:val="24"/>
        </w:rPr>
        <w:t>jā</w:t>
      </w:r>
      <w:r w:rsidRPr="000F5036">
        <w:rPr>
          <w:rFonts w:ascii="Times New Roman" w:eastAsia="Times New Roman" w:hAnsi="Times New Roman" w:cs="Times New Roman"/>
          <w:bCs/>
          <w:sz w:val="24"/>
          <w:szCs w:val="24"/>
        </w:rPr>
        <w:t xml:space="preserve">norāda cena par 1 (vienu) vienību un summu par visu apjomu  </w:t>
      </w:r>
      <w:r>
        <w:rPr>
          <w:rFonts w:ascii="Times New Roman" w:eastAsia="Times New Roman" w:hAnsi="Times New Roman" w:cs="Times New Roman"/>
          <w:bCs/>
          <w:sz w:val="24"/>
          <w:szCs w:val="24"/>
        </w:rPr>
        <w:t>kopumā, par kādu tiks izpildīta piegāde.</w:t>
      </w:r>
    </w:p>
    <w:p w:rsidR="000F5036" w:rsidRPr="000F5036" w:rsidRDefault="000F5036" w:rsidP="000F5036">
      <w:pPr>
        <w:pStyle w:val="ListParagraph"/>
        <w:keepNext/>
        <w:numPr>
          <w:ilvl w:val="1"/>
          <w:numId w:val="12"/>
        </w:numPr>
        <w:tabs>
          <w:tab w:val="left" w:pos="709"/>
        </w:tabs>
        <w:spacing w:after="0" w:line="240" w:lineRule="auto"/>
        <w:ind w:left="426" w:hanging="246"/>
        <w:jc w:val="both"/>
        <w:outlineLvl w:val="2"/>
        <w:rPr>
          <w:rFonts w:ascii="Times New Roman" w:eastAsia="Times New Roman" w:hAnsi="Times New Roman" w:cs="Times New Roman"/>
          <w:bCs/>
          <w:color w:val="000000"/>
          <w:sz w:val="24"/>
          <w:szCs w:val="24"/>
        </w:rPr>
      </w:pPr>
      <w:r w:rsidRPr="000F5036">
        <w:rPr>
          <w:rFonts w:ascii="Times New Roman" w:eastAsia="Times New Roman" w:hAnsi="Times New Roman" w:cs="Times New Roman"/>
          <w:bCs/>
          <w:sz w:val="24"/>
          <w:szCs w:val="24"/>
        </w:rPr>
        <w:t>Finanšu piedāvājumā cenu norāda euro bez pievienotās vērtības nodokļa un ar pievienotās vērtības nodokli.</w:t>
      </w:r>
    </w:p>
    <w:p w:rsidR="009F473D" w:rsidRDefault="000F5036" w:rsidP="000F5036">
      <w:pPr>
        <w:pStyle w:val="ListParagraph"/>
        <w:keepNext/>
        <w:numPr>
          <w:ilvl w:val="1"/>
          <w:numId w:val="12"/>
        </w:numPr>
        <w:tabs>
          <w:tab w:val="left" w:pos="709"/>
        </w:tabs>
        <w:spacing w:before="120" w:after="0" w:line="240" w:lineRule="auto"/>
        <w:ind w:left="709" w:hanging="567"/>
        <w:jc w:val="both"/>
        <w:outlineLvl w:val="2"/>
      </w:pPr>
      <w:r>
        <w:rPr>
          <w:rFonts w:ascii="Times New Roman" w:eastAsia="Times New Roman" w:hAnsi="Times New Roman" w:cs="Times New Roman"/>
          <w:sz w:val="24"/>
          <w:szCs w:val="24"/>
        </w:rPr>
        <w:t>Cenā jābūt iekļautām visiem nodokļiem un nodevām (izņemot PVN), un izmaksām, kas ir saistītas</w:t>
      </w:r>
      <w:r w:rsidRPr="000F5036">
        <w:rPr>
          <w:rFonts w:ascii="Times New Roman" w:eastAsia="Times New Roman" w:hAnsi="Times New Roman" w:cs="Times New Roman"/>
          <w:sz w:val="24"/>
          <w:szCs w:val="24"/>
        </w:rPr>
        <w:t xml:space="preserve"> ar preces piegādi un uzstādīšanu</w:t>
      </w:r>
      <w:r>
        <w:rPr>
          <w:rFonts w:ascii="Times New Roman" w:eastAsia="Times New Roman" w:hAnsi="Times New Roman" w:cs="Times New Roman"/>
          <w:sz w:val="24"/>
          <w:szCs w:val="24"/>
        </w:rPr>
        <w:t>.</w:t>
      </w:r>
    </w:p>
    <w:p w:rsidR="009F473D" w:rsidRPr="000F5036" w:rsidRDefault="009F473D" w:rsidP="000F5036">
      <w:pPr>
        <w:jc w:val="both"/>
        <w:rPr>
          <w:rFonts w:ascii="Times New Roman" w:hAnsi="Times New Roman" w:cs="Times New Roman"/>
          <w:sz w:val="24"/>
          <w:szCs w:val="24"/>
        </w:rPr>
      </w:pPr>
    </w:p>
    <w:p w:rsidR="000F5036" w:rsidRPr="000F5036" w:rsidRDefault="000F5036" w:rsidP="000F5036">
      <w:pPr>
        <w:jc w:val="center"/>
        <w:rPr>
          <w:rFonts w:ascii="Times New Roman" w:hAnsi="Times New Roman" w:cs="Times New Roman"/>
          <w:b/>
          <w:sz w:val="24"/>
          <w:szCs w:val="24"/>
        </w:rPr>
      </w:pPr>
      <w:r w:rsidRPr="000F5036">
        <w:rPr>
          <w:rFonts w:ascii="Times New Roman" w:hAnsi="Times New Roman" w:cs="Times New Roman"/>
          <w:b/>
          <w:sz w:val="24"/>
          <w:szCs w:val="24"/>
        </w:rPr>
        <w:t>7. IEPIRKUMU KOMISIJA, TĀS DARBĪBA UN PIEDĀVĀJUMU ATVĒRŠANA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7.1. Iepirkuma piedāvājumu atvēršanu, salīdzināšanu un vērtēšanu veic Pasūtītāja izveidota iepirkuma komisija, turpmāk – “komisija”.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7.2. Komisija savu darbu veic saskaņā ar Publisko iepirkumu likumu un šo Nolikumu.</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7.3. Komisijas darbu vada tās priekšsēdētāj</w:t>
      </w:r>
      <w:r w:rsidR="004734F6">
        <w:rPr>
          <w:rFonts w:ascii="Times New Roman" w:hAnsi="Times New Roman" w:cs="Times New Roman"/>
          <w:sz w:val="24"/>
          <w:szCs w:val="24"/>
        </w:rPr>
        <w:t>a</w:t>
      </w:r>
      <w:r w:rsidRPr="000F5036">
        <w:rPr>
          <w:rFonts w:ascii="Times New Roman" w:hAnsi="Times New Roman" w:cs="Times New Roman"/>
          <w:sz w:val="24"/>
          <w:szCs w:val="24"/>
        </w:rPr>
        <w:t>, viņa</w:t>
      </w:r>
      <w:r w:rsidR="004734F6">
        <w:rPr>
          <w:rFonts w:ascii="Times New Roman" w:hAnsi="Times New Roman" w:cs="Times New Roman"/>
          <w:sz w:val="24"/>
          <w:szCs w:val="24"/>
        </w:rPr>
        <w:t>s</w:t>
      </w:r>
      <w:r w:rsidRPr="000F5036">
        <w:rPr>
          <w:rFonts w:ascii="Times New Roman" w:hAnsi="Times New Roman" w:cs="Times New Roman"/>
          <w:sz w:val="24"/>
          <w:szCs w:val="24"/>
        </w:rPr>
        <w:t xml:space="preserve"> prombūtnes laikā priekšsēdētāja</w:t>
      </w:r>
      <w:r w:rsidR="004734F6">
        <w:rPr>
          <w:rFonts w:ascii="Times New Roman" w:hAnsi="Times New Roman" w:cs="Times New Roman"/>
          <w:sz w:val="24"/>
          <w:szCs w:val="24"/>
        </w:rPr>
        <w:t>s</w:t>
      </w:r>
      <w:r w:rsidRPr="000F5036">
        <w:rPr>
          <w:rFonts w:ascii="Times New Roman" w:hAnsi="Times New Roman" w:cs="Times New Roman"/>
          <w:sz w:val="24"/>
          <w:szCs w:val="24"/>
        </w:rPr>
        <w:t xml:space="preserve"> vietnieks. Komisija ir lemttiesīga, ja tās darbā piedalās vismaz divas trešdaļas no komisijas locekļu kopskaita.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7.4. Piedāvājumu atvēršanas, izskatīšanas un uzvarētāja noteikšanas gaitu komisija protokolē.</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7.5. Piedāvājumu atvēršana</w:t>
      </w:r>
      <w:r w:rsidR="004734F6">
        <w:rPr>
          <w:rFonts w:ascii="Times New Roman" w:hAnsi="Times New Roman" w:cs="Times New Roman"/>
          <w:sz w:val="24"/>
          <w:szCs w:val="24"/>
        </w:rPr>
        <w:t xml:space="preserve"> </w:t>
      </w:r>
      <w:r w:rsidRPr="000F5036">
        <w:rPr>
          <w:rFonts w:ascii="Times New Roman" w:hAnsi="Times New Roman" w:cs="Times New Roman"/>
          <w:sz w:val="24"/>
          <w:szCs w:val="24"/>
        </w:rPr>
        <w:t xml:space="preserve">notiks komisijas slēgtā sēdē. </w:t>
      </w:r>
    </w:p>
    <w:p w:rsidR="000F5036" w:rsidRPr="004734F6" w:rsidRDefault="000F5036" w:rsidP="004734F6">
      <w:pPr>
        <w:jc w:val="center"/>
        <w:rPr>
          <w:rFonts w:ascii="Times New Roman" w:hAnsi="Times New Roman" w:cs="Times New Roman"/>
          <w:b/>
          <w:sz w:val="24"/>
          <w:szCs w:val="24"/>
        </w:rPr>
      </w:pPr>
      <w:r w:rsidRPr="004734F6">
        <w:rPr>
          <w:rFonts w:ascii="Times New Roman" w:hAnsi="Times New Roman" w:cs="Times New Roman"/>
          <w:b/>
          <w:sz w:val="24"/>
          <w:szCs w:val="24"/>
        </w:rPr>
        <w:t>8. PIEDĀVĀJUMU VĒRTĒŠANA UN IZVĒLES KRITĒRIJI</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 xml:space="preserve">8.1. Komisija slēgtās sēdēs atlasa pretendentus saskaņā ar Nolikuma izvirzītajām kvalifikācijas prasībām, pārbauda piedāvājumu atbilstību Nolikumā noteiktajiem nosacījumiem un izvēlas pretendenta piedāvājumu saskaņā ar izvēles kritēriju. </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8.2. Piedāvājuma noformēšanas vērtēšana</w:t>
      </w:r>
      <w:r w:rsidR="004734F6">
        <w:rPr>
          <w:rFonts w:ascii="Times New Roman" w:hAnsi="Times New Roman" w:cs="Times New Roman"/>
          <w:b/>
          <w:sz w:val="24"/>
          <w:szCs w:val="24"/>
        </w:rPr>
        <w:t>:</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 xml:space="preserve">8.2.1. 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piedāvājumus, tad Komisijai ir tiesības izslēgt Pretendentu no Iepirkuma un tā piedāvājumu nevērtēt. </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8.2.2. Izvērtējot Pretendentu piedāvājumu noformējumu, Pasūtītājs ievēros samērīguma principu, nenoraidot piedāvājumus, pamatojoties uz formālām noformējuma neatbilstības prasībām.</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8.3. Atlases dokumentu (kvalifikācijas) vērtēšana</w:t>
      </w:r>
      <w:r w:rsidR="004734F6">
        <w:rPr>
          <w:rFonts w:ascii="Times New Roman" w:hAnsi="Times New Roman" w:cs="Times New Roman"/>
          <w:b/>
          <w:sz w:val="24"/>
          <w:szCs w:val="24"/>
        </w:rPr>
        <w:t>:</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8.3.1. Komisija pārbauda pretendentu iesnieg</w:t>
      </w:r>
      <w:r w:rsidR="004734F6">
        <w:rPr>
          <w:rFonts w:ascii="Times New Roman" w:hAnsi="Times New Roman" w:cs="Times New Roman"/>
          <w:sz w:val="24"/>
          <w:szCs w:val="24"/>
        </w:rPr>
        <w:t xml:space="preserve">to dokumentu atbilstību Nolikumā noteiktām </w:t>
      </w:r>
      <w:r w:rsidRPr="000F5036">
        <w:rPr>
          <w:rFonts w:ascii="Times New Roman" w:hAnsi="Times New Roman" w:cs="Times New Roman"/>
          <w:sz w:val="24"/>
          <w:szCs w:val="24"/>
        </w:rPr>
        <w:t xml:space="preserve"> </w:t>
      </w:r>
      <w:r w:rsidR="004734F6">
        <w:rPr>
          <w:rFonts w:ascii="Times New Roman" w:hAnsi="Times New Roman" w:cs="Times New Roman"/>
          <w:sz w:val="24"/>
          <w:szCs w:val="24"/>
        </w:rPr>
        <w:t>atlases</w:t>
      </w:r>
      <w:r w:rsidRPr="000F5036">
        <w:rPr>
          <w:rFonts w:ascii="Times New Roman" w:hAnsi="Times New Roman" w:cs="Times New Roman"/>
          <w:sz w:val="24"/>
          <w:szCs w:val="24"/>
        </w:rPr>
        <w:t xml:space="preserve"> prasībām.</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lastRenderedPageBreak/>
        <w:t xml:space="preserve">8.3.2. Pretendentu kvalifikācijas pārbaudes laikā Komisija noskaidro pretendentu kompetenci un atbilstību iepirkuma Līguma izpildes prasībām pēc pretendentu iesniegtajiem atlases dokumentiem, pārbaudot Pretendenta atbilstību iepirkuma izvirzītajām prasībām. </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8.3.3. Ja Pretendents neatbilst kādai iepirkuma Nolikumā norādītajai prasībai, un ja trūkumi ir būtiski, kas nepieļauj pienācīgi izvērtēt piedāvājumu, Komisija turpmāk šo piedāvājumu neizskata un izslēdz Pretendent</w:t>
      </w:r>
      <w:r w:rsidR="004734F6">
        <w:rPr>
          <w:rFonts w:ascii="Times New Roman" w:hAnsi="Times New Roman" w:cs="Times New Roman"/>
          <w:sz w:val="24"/>
          <w:szCs w:val="24"/>
        </w:rPr>
        <w:t>u no turpmākās dalības iepirkumā</w:t>
      </w:r>
      <w:r w:rsidRPr="000F5036">
        <w:rPr>
          <w:rFonts w:ascii="Times New Roman" w:hAnsi="Times New Roman" w:cs="Times New Roman"/>
          <w:sz w:val="24"/>
          <w:szCs w:val="24"/>
        </w:rPr>
        <w:t>.</w:t>
      </w:r>
    </w:p>
    <w:p w:rsidR="004734F6" w:rsidRDefault="000F5036" w:rsidP="004734F6">
      <w:pPr>
        <w:jc w:val="both"/>
        <w:rPr>
          <w:rFonts w:ascii="Times New Roman" w:hAnsi="Times New Roman" w:cs="Times New Roman"/>
          <w:b/>
          <w:sz w:val="24"/>
          <w:szCs w:val="24"/>
        </w:rPr>
      </w:pPr>
      <w:r w:rsidRPr="004734F6">
        <w:rPr>
          <w:rFonts w:ascii="Times New Roman" w:hAnsi="Times New Roman" w:cs="Times New Roman"/>
          <w:b/>
          <w:sz w:val="24"/>
          <w:szCs w:val="24"/>
        </w:rPr>
        <w:t>8.4. Tehnisko piedāvājumu atbilstības pārbaude</w:t>
      </w:r>
      <w:r w:rsidR="004734F6">
        <w:rPr>
          <w:rFonts w:ascii="Times New Roman" w:hAnsi="Times New Roman" w:cs="Times New Roman"/>
          <w:b/>
          <w:sz w:val="24"/>
          <w:szCs w:val="24"/>
        </w:rPr>
        <w:t>:</w:t>
      </w:r>
    </w:p>
    <w:p w:rsidR="004734F6" w:rsidRPr="004734F6" w:rsidRDefault="000F5036" w:rsidP="004734F6">
      <w:pPr>
        <w:jc w:val="both"/>
        <w:rPr>
          <w:rFonts w:ascii="Times New Roman" w:hAnsi="Times New Roman" w:cs="Times New Roman"/>
          <w:b/>
          <w:sz w:val="24"/>
          <w:szCs w:val="24"/>
        </w:rPr>
      </w:pPr>
      <w:r w:rsidRPr="000F5036">
        <w:rPr>
          <w:rFonts w:ascii="Times New Roman" w:hAnsi="Times New Roman" w:cs="Times New Roman"/>
          <w:sz w:val="24"/>
          <w:szCs w:val="24"/>
        </w:rPr>
        <w:t>8.4.1.</w:t>
      </w:r>
      <w:r w:rsidRPr="000F5036">
        <w:rPr>
          <w:rFonts w:ascii="Times New Roman" w:hAnsi="Times New Roman" w:cs="Times New Roman"/>
          <w:sz w:val="24"/>
          <w:szCs w:val="24"/>
        </w:rPr>
        <w:tab/>
      </w:r>
      <w:r w:rsidR="004734F6">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Tehniskās specifikācijas prasībām. </w:t>
      </w:r>
    </w:p>
    <w:p w:rsidR="000F5036" w:rsidRPr="000F5036" w:rsidRDefault="004734F6" w:rsidP="000F5036">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8.4.2. Ja tiks konstatēts, ka pretendenta Tehniskais piedāvājums neatbilst Tehniskās specifikācijas prasībām, </w:t>
      </w:r>
      <w:r w:rsidR="000F5036" w:rsidRPr="000F5036">
        <w:rPr>
          <w:rFonts w:ascii="Times New Roman" w:hAnsi="Times New Roman" w:cs="Times New Roman"/>
          <w:sz w:val="24"/>
          <w:szCs w:val="24"/>
        </w:rPr>
        <w:t>un ja trūkumi ir būtiski, kas nepieļauj pienācīgi izvērtēt piedāvājumu, Komisija izslēdz pretendentu no iepirkuma un tā piedāvājumu nevērtē.</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w:t>
      </w:r>
      <w:r w:rsidR="004734F6" w:rsidRPr="004734F6">
        <w:rPr>
          <w:rFonts w:ascii="Times New Roman" w:hAnsi="Times New Roman" w:cs="Times New Roman"/>
          <w:b/>
          <w:sz w:val="24"/>
          <w:szCs w:val="24"/>
        </w:rPr>
        <w:t>5.</w:t>
      </w:r>
      <w:r w:rsidRPr="004734F6">
        <w:rPr>
          <w:rFonts w:ascii="Times New Roman" w:hAnsi="Times New Roman" w:cs="Times New Roman"/>
          <w:b/>
          <w:sz w:val="24"/>
          <w:szCs w:val="24"/>
        </w:rPr>
        <w:t xml:space="preserve"> Finanšu piedāvājumu vērtēšana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w:t>
      </w:r>
      <w:r w:rsidR="004734F6">
        <w:rPr>
          <w:rFonts w:ascii="Times New Roman" w:hAnsi="Times New Roman" w:cs="Times New Roman"/>
          <w:sz w:val="24"/>
          <w:szCs w:val="24"/>
        </w:rPr>
        <w:t>5</w:t>
      </w:r>
      <w:r w:rsidRPr="000F5036">
        <w:rPr>
          <w:rFonts w:ascii="Times New Roman" w:hAnsi="Times New Roman" w:cs="Times New Roman"/>
          <w:sz w:val="24"/>
          <w:szCs w:val="24"/>
        </w:rPr>
        <w:t>.</w:t>
      </w:r>
      <w:r w:rsidR="004734F6">
        <w:rPr>
          <w:rFonts w:ascii="Times New Roman" w:hAnsi="Times New Roman" w:cs="Times New Roman"/>
          <w:sz w:val="24"/>
          <w:szCs w:val="24"/>
        </w:rPr>
        <w:t>1</w:t>
      </w:r>
      <w:r w:rsidRPr="000F5036">
        <w:rPr>
          <w:rFonts w:ascii="Times New Roman" w:hAnsi="Times New Roman" w:cs="Times New Roman"/>
          <w:sz w:val="24"/>
          <w:szCs w:val="24"/>
        </w:rPr>
        <w:t>. Finanšu piedāvājuma vērtēšanas laikā Komisija pārbauda, vai Finanšu piedāvājumā nav aritmētisko kļūdu. Par kļūdu labojumu un laboto piedāvājuma summu Komisija paziņo Pretendentam, kura piedāvājumā pieļautās kļūdas tika labotas. Vērtējot finanšu piedāvājumus, Komisija ņem vērā labojumus.</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w:t>
      </w:r>
      <w:r w:rsidR="004734F6">
        <w:rPr>
          <w:rFonts w:ascii="Times New Roman" w:hAnsi="Times New Roman" w:cs="Times New Roman"/>
          <w:sz w:val="24"/>
          <w:szCs w:val="24"/>
        </w:rPr>
        <w:t>5.2</w:t>
      </w:r>
      <w:r w:rsidRPr="000F5036">
        <w:rPr>
          <w:rFonts w:ascii="Times New Roman" w:hAnsi="Times New Roman" w:cs="Times New Roman"/>
          <w:sz w:val="24"/>
          <w:szCs w:val="24"/>
        </w:rPr>
        <w:t>. Ja Pretendenta finanšu piedāvājums neatbilst kādai Nolikumā izvirzītajai prasībai, un ja trūkumi ir būtiski, kas neļauj pienācīgi izvērtēt piedāvājumus, Komisija izslēdz Pretendentu no iepirkuma un piedāvājumu nevērtē.</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w:t>
      </w:r>
      <w:r w:rsidR="004734F6">
        <w:rPr>
          <w:rFonts w:ascii="Times New Roman" w:hAnsi="Times New Roman" w:cs="Times New Roman"/>
          <w:b/>
          <w:sz w:val="24"/>
          <w:szCs w:val="24"/>
        </w:rPr>
        <w:t>6</w:t>
      </w:r>
      <w:r w:rsidRPr="004734F6">
        <w:rPr>
          <w:rFonts w:ascii="Times New Roman" w:hAnsi="Times New Roman" w:cs="Times New Roman"/>
          <w:b/>
          <w:sz w:val="24"/>
          <w:szCs w:val="24"/>
        </w:rPr>
        <w:t>. Pretendentu izvēles kritērijs</w:t>
      </w:r>
    </w:p>
    <w:p w:rsidR="009F473D" w:rsidRPr="000F5036" w:rsidRDefault="000F5036" w:rsidP="00113181">
      <w:pPr>
        <w:widowControl w:val="0"/>
        <w:jc w:val="both"/>
        <w:rPr>
          <w:rFonts w:ascii="Times New Roman" w:hAnsi="Times New Roman" w:cs="Times New Roman"/>
          <w:sz w:val="24"/>
          <w:szCs w:val="24"/>
        </w:rPr>
      </w:pPr>
      <w:r w:rsidRPr="000F5036">
        <w:rPr>
          <w:rFonts w:ascii="Times New Roman" w:hAnsi="Times New Roman" w:cs="Times New Roman"/>
          <w:sz w:val="24"/>
          <w:szCs w:val="24"/>
        </w:rPr>
        <w:t>8.</w:t>
      </w:r>
      <w:r w:rsidR="004734F6">
        <w:rPr>
          <w:rFonts w:ascii="Times New Roman" w:hAnsi="Times New Roman" w:cs="Times New Roman"/>
          <w:sz w:val="24"/>
          <w:szCs w:val="24"/>
        </w:rPr>
        <w:t>6</w:t>
      </w:r>
      <w:r w:rsidRPr="000F5036">
        <w:rPr>
          <w:rFonts w:ascii="Times New Roman" w:hAnsi="Times New Roman" w:cs="Times New Roman"/>
          <w:sz w:val="24"/>
          <w:szCs w:val="24"/>
        </w:rPr>
        <w:t xml:space="preserve">.1. Pēc Pretendentu piedāvājumu atlases </w:t>
      </w:r>
      <w:r w:rsidR="004734F6">
        <w:rPr>
          <w:rFonts w:ascii="Times New Roman" w:hAnsi="Times New Roman" w:cs="Times New Roman"/>
          <w:sz w:val="24"/>
          <w:szCs w:val="24"/>
        </w:rPr>
        <w:t>pārbaudes</w:t>
      </w:r>
      <w:r w:rsidRPr="000F5036">
        <w:rPr>
          <w:rFonts w:ascii="Times New Roman" w:hAnsi="Times New Roman" w:cs="Times New Roman"/>
          <w:sz w:val="24"/>
          <w:szCs w:val="24"/>
        </w:rPr>
        <w:t>, pēc Tehnisko un Finanšu piedāvājumu atbilstības pārbaudes Iepirkuma Nolikumā noteiktajām prasībām, no atbilstošajiem piedāvājumiem Pasūtītājs izvēlas piedāvājumu saskaņā ar Publisko iepirkumu likuma 51.panta ceturtajā daļā paredzēto piedāvājuma izvēles kritēriju –</w:t>
      </w:r>
      <w:r w:rsidRPr="00113181">
        <w:rPr>
          <w:rFonts w:ascii="Times New Roman" w:hAnsi="Times New Roman" w:cs="Times New Roman"/>
          <w:b/>
          <w:sz w:val="24"/>
          <w:szCs w:val="24"/>
        </w:rPr>
        <w:t>cenu</w:t>
      </w:r>
      <w:r w:rsidRPr="000F5036">
        <w:rPr>
          <w:rFonts w:ascii="Times New Roman" w:hAnsi="Times New Roman" w:cs="Times New Roman"/>
          <w:sz w:val="24"/>
          <w:szCs w:val="24"/>
        </w:rPr>
        <w:t>.</w:t>
      </w:r>
    </w:p>
    <w:p w:rsidR="009F473D" w:rsidRDefault="00113181" w:rsidP="0011318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8.6.2. Vērtējot piedāvājumu, komisija ņems vērā tā kopējo cenu bez pievienotās vērtības nodokļa.</w:t>
      </w:r>
    </w:p>
    <w:p w:rsidR="00A5505E" w:rsidRPr="00A5505E" w:rsidRDefault="00A5505E" w:rsidP="00A5505E">
      <w:pPr>
        <w:pStyle w:val="Heading1"/>
        <w:spacing w:before="120" w:after="120"/>
        <w:jc w:val="center"/>
        <w:rPr>
          <w:rFonts w:ascii="Times New Roman" w:hAnsi="Times New Roman" w:cs="Times New Roman"/>
          <w:color w:val="auto"/>
          <w:sz w:val="24"/>
          <w:szCs w:val="24"/>
        </w:rPr>
      </w:pPr>
      <w:r w:rsidRPr="00A5505E">
        <w:rPr>
          <w:rFonts w:ascii="Times New Roman" w:eastAsia="Times New Roman" w:hAnsi="Times New Roman" w:cs="Times New Roman"/>
          <w:color w:val="auto"/>
          <w:sz w:val="24"/>
          <w:szCs w:val="24"/>
        </w:rPr>
        <w:t>9.</w:t>
      </w:r>
      <w:r w:rsidRPr="00A5505E">
        <w:rPr>
          <w:rFonts w:ascii="Times New Roman" w:hAnsi="Times New Roman" w:cs="Times New Roman"/>
          <w:color w:val="auto"/>
          <w:sz w:val="24"/>
          <w:szCs w:val="24"/>
        </w:rPr>
        <w:t xml:space="preserve"> IEPIRKUMA LĪGUMS</w:t>
      </w:r>
    </w:p>
    <w:p w:rsidR="00A5505E" w:rsidRDefault="00A5505E" w:rsidP="00A5505E">
      <w:pPr>
        <w:tabs>
          <w:tab w:val="left" w:pos="0"/>
        </w:tabs>
        <w:spacing w:before="120" w:after="120"/>
        <w:jc w:val="both"/>
        <w:rPr>
          <w:rFonts w:ascii="Times New Roman" w:hAnsi="Times New Roman" w:cs="Times New Roman"/>
          <w:sz w:val="24"/>
        </w:rPr>
      </w:pPr>
      <w:r>
        <w:rPr>
          <w:rFonts w:ascii="Times New Roman" w:hAnsi="Times New Roman" w:cs="Times New Roman"/>
          <w:sz w:val="24"/>
        </w:rPr>
        <w:t xml:space="preserve">9.1. </w:t>
      </w:r>
      <w:r w:rsidRPr="00A5505E">
        <w:rPr>
          <w:rFonts w:ascii="Times New Roman" w:hAnsi="Times New Roman" w:cs="Times New Roman"/>
          <w:sz w:val="24"/>
        </w:rPr>
        <w:t xml:space="preserve">Pasūtītājs slēgs ar izraudzīto Pretendentu iepirkuma </w:t>
      </w:r>
      <w:r>
        <w:rPr>
          <w:rFonts w:ascii="Times New Roman" w:hAnsi="Times New Roman" w:cs="Times New Roman"/>
          <w:sz w:val="24"/>
        </w:rPr>
        <w:t>l</w:t>
      </w:r>
      <w:r w:rsidRPr="00A5505E">
        <w:rPr>
          <w:rFonts w:ascii="Times New Roman" w:hAnsi="Times New Roman" w:cs="Times New Roman"/>
          <w:sz w:val="24"/>
        </w:rPr>
        <w:t>īgumu, pamatojoties uz Pretendenta piedāvājumu un saskaņā ar Nolikuma</w:t>
      </w:r>
      <w:r>
        <w:rPr>
          <w:rFonts w:ascii="Times New Roman" w:hAnsi="Times New Roman" w:cs="Times New Roman"/>
          <w:sz w:val="24"/>
        </w:rPr>
        <w:t xml:space="preserve"> noteikumiem.</w:t>
      </w:r>
    </w:p>
    <w:p w:rsidR="00A5505E" w:rsidRPr="00A5505E" w:rsidRDefault="00A5505E" w:rsidP="00A5505E">
      <w:pPr>
        <w:tabs>
          <w:tab w:val="left" w:pos="0"/>
          <w:tab w:val="left" w:pos="284"/>
          <w:tab w:val="left" w:pos="426"/>
        </w:tabs>
        <w:spacing w:before="120" w:after="120"/>
        <w:jc w:val="both"/>
        <w:rPr>
          <w:rFonts w:ascii="Times New Roman" w:hAnsi="Times New Roman" w:cs="Times New Roman"/>
          <w:sz w:val="24"/>
          <w:szCs w:val="24"/>
        </w:rPr>
      </w:pPr>
      <w:r>
        <w:rPr>
          <w:rFonts w:ascii="Times New Roman" w:hAnsi="Times New Roman" w:cs="Times New Roman"/>
          <w:sz w:val="24"/>
        </w:rPr>
        <w:t>9</w:t>
      </w:r>
      <w:r w:rsidRPr="00A5505E">
        <w:rPr>
          <w:rFonts w:ascii="Times New Roman" w:hAnsi="Times New Roman" w:cs="Times New Roman"/>
          <w:sz w:val="24"/>
        </w:rPr>
        <w:t>.2.</w:t>
      </w:r>
      <w:r w:rsidRPr="00A5505E">
        <w:rPr>
          <w:rFonts w:ascii="Times New Roman" w:hAnsi="Times New Roman" w:cs="Times New Roman"/>
          <w:sz w:val="24"/>
        </w:rPr>
        <w:tab/>
      </w:r>
      <w:r w:rsidRPr="00A5505E">
        <w:rPr>
          <w:rFonts w:ascii="Times New Roman" w:hAnsi="Times New Roman" w:cs="Times New Roman"/>
          <w:sz w:val="24"/>
          <w:szCs w:val="24"/>
        </w:rPr>
        <w:t xml:space="preserve">Pasūtītājs slēdz iepirkuma līgumu saskaņā ar Publisko iepirkumu likuma </w:t>
      </w:r>
      <w:r>
        <w:rPr>
          <w:rFonts w:ascii="Times New Roman" w:hAnsi="Times New Roman" w:cs="Times New Roman"/>
          <w:sz w:val="24"/>
          <w:szCs w:val="24"/>
        </w:rPr>
        <w:t>60.</w:t>
      </w:r>
      <w:r w:rsidRPr="00A5505E">
        <w:rPr>
          <w:rFonts w:ascii="Times New Roman" w:hAnsi="Times New Roman" w:cs="Times New Roman"/>
          <w:sz w:val="24"/>
          <w:szCs w:val="24"/>
        </w:rPr>
        <w:t xml:space="preserve">panta pirmās, otrās, trešās, ceturtās un piektās daļas prasībām ar iepirkuma komisijas izraudzīto pretendentu. </w:t>
      </w:r>
    </w:p>
    <w:p w:rsidR="00113181" w:rsidRPr="00113181" w:rsidRDefault="00A5505E" w:rsidP="00A5505E">
      <w:pPr>
        <w:widowControl w:val="0"/>
        <w:spacing w:before="120" w:after="120"/>
        <w:jc w:val="center"/>
        <w:outlineLvl w:val="0"/>
        <w:rPr>
          <w:rFonts w:ascii="Times New Roman" w:hAnsi="Times New Roman" w:cs="Times New Roman"/>
          <w:b/>
          <w:sz w:val="24"/>
          <w:szCs w:val="24"/>
          <w:lang w:bidi="lv-LV"/>
        </w:rPr>
      </w:pPr>
      <w:r>
        <w:rPr>
          <w:rFonts w:ascii="Times New Roman" w:hAnsi="Times New Roman" w:cs="Times New Roman"/>
          <w:b/>
          <w:sz w:val="24"/>
          <w:szCs w:val="24"/>
          <w:lang w:bidi="lv-LV"/>
        </w:rPr>
        <w:t>10</w:t>
      </w:r>
      <w:r w:rsidR="00113181" w:rsidRPr="00113181">
        <w:rPr>
          <w:rFonts w:ascii="Times New Roman" w:hAnsi="Times New Roman" w:cs="Times New Roman"/>
          <w:b/>
          <w:sz w:val="24"/>
          <w:szCs w:val="24"/>
          <w:lang w:bidi="lv-LV"/>
        </w:rPr>
        <w:t>.  IEPIRKUMU KOMISIJAS TIESĪBAS UN PIENĀKUMI</w:t>
      </w:r>
    </w:p>
    <w:p w:rsidR="00113181" w:rsidRPr="00113181" w:rsidRDefault="00A5505E" w:rsidP="00A5505E">
      <w:pPr>
        <w:widowControl w:val="0"/>
        <w:tabs>
          <w:tab w:val="left" w:pos="839"/>
        </w:tabs>
        <w:spacing w:before="120" w:after="120"/>
        <w:jc w:val="both"/>
        <w:outlineLvl w:val="1"/>
        <w:rPr>
          <w:rFonts w:ascii="Times New Roman" w:hAnsi="Times New Roman" w:cs="Times New Roman"/>
          <w:b/>
          <w:bCs/>
          <w:color w:val="000000"/>
          <w:sz w:val="24"/>
          <w:szCs w:val="24"/>
          <w:lang w:bidi="lv-LV"/>
        </w:rPr>
      </w:pPr>
      <w:bookmarkStart w:id="27" w:name="_Toc472013865"/>
      <w:bookmarkStart w:id="28" w:name="_Toc471983470"/>
      <w:bookmarkStart w:id="29" w:name="_Toc471983260"/>
      <w:bookmarkStart w:id="30" w:name="bookmark34"/>
      <w:r>
        <w:rPr>
          <w:rFonts w:ascii="Times New Roman" w:hAnsi="Times New Roman" w:cs="Times New Roman"/>
          <w:b/>
          <w:bCs/>
          <w:color w:val="000000"/>
          <w:sz w:val="24"/>
          <w:szCs w:val="24"/>
          <w:lang w:bidi="lv-LV"/>
        </w:rPr>
        <w:t>10</w:t>
      </w:r>
      <w:r w:rsidR="00113181" w:rsidRPr="00113181">
        <w:rPr>
          <w:rFonts w:ascii="Times New Roman" w:hAnsi="Times New Roman" w:cs="Times New Roman"/>
          <w:b/>
          <w:bCs/>
          <w:color w:val="000000"/>
          <w:sz w:val="24"/>
          <w:szCs w:val="24"/>
          <w:lang w:bidi="lv-LV"/>
        </w:rPr>
        <w:t>.1. Iepirkuma komisijas tiesības</w:t>
      </w:r>
      <w:bookmarkEnd w:id="27"/>
      <w:bookmarkEnd w:id="28"/>
      <w:bookmarkEnd w:id="29"/>
      <w:bookmarkEnd w:id="30"/>
      <w:r w:rsidR="00113181" w:rsidRPr="00113181">
        <w:rPr>
          <w:rFonts w:ascii="Times New Roman" w:hAnsi="Times New Roman" w:cs="Times New Roman"/>
          <w:b/>
          <w:bCs/>
          <w:color w:val="000000"/>
          <w:sz w:val="24"/>
          <w:szCs w:val="24"/>
          <w:lang w:bidi="lv-LV"/>
        </w:rPr>
        <w:t>:</w:t>
      </w:r>
    </w:p>
    <w:p w:rsidR="00113181" w:rsidRPr="00113181" w:rsidRDefault="00A5505E" w:rsidP="00A5505E">
      <w:pPr>
        <w:widowControl w:val="0"/>
        <w:tabs>
          <w:tab w:val="left" w:pos="839"/>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.1.1. Pieprasīt, lai Pretendents precizētu informāciju par savu piedāvājumu, ja tas nepieciešams piedāvājumu noformējuma pārbaudei, pretendentu atlasei, kā arī piedāvājumu vērtēšanai un salīdzināšanai.</w:t>
      </w:r>
    </w:p>
    <w:p w:rsidR="00113181" w:rsidRPr="00113181" w:rsidRDefault="00A5505E" w:rsidP="00A5505E">
      <w:pPr>
        <w:widowControl w:val="0"/>
        <w:tabs>
          <w:tab w:val="left" w:pos="839"/>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10</w:t>
      </w:r>
      <w:r w:rsidR="00113181" w:rsidRPr="00113181">
        <w:rPr>
          <w:rFonts w:ascii="Times New Roman" w:hAnsi="Times New Roman" w:cs="Times New Roman"/>
          <w:color w:val="000000"/>
          <w:sz w:val="24"/>
          <w:szCs w:val="24"/>
          <w:lang w:bidi="lv-LV"/>
        </w:rPr>
        <w:t>.1.2. Pieaicināt ekspertu jebkurā no piedāvājumu pārbaudes un novērtēšanas stadijām.</w:t>
      </w:r>
    </w:p>
    <w:p w:rsidR="00113181" w:rsidRPr="00113181" w:rsidRDefault="00A5505E" w:rsidP="00A5505E">
      <w:pPr>
        <w:widowControl w:val="0"/>
        <w:tabs>
          <w:tab w:val="left" w:pos="839"/>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.1.3. Jebkurā no piedāvājumu pārbaudes un izvērtēšanas stadijām pārtraukt izskatīt iepirkumam iesniegtos piedāvājumus, ja tie neatbilst Nolikumā izvirzītajām prasībām.</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 xml:space="preserve">.1.4. Noraidīt visus iesniegtos piedāvājumus, ja tie neatbilst iepirkuma noteikumiem, neaptver visu pieprasīto </w:t>
      </w:r>
      <w:r w:rsidR="00113181">
        <w:rPr>
          <w:rFonts w:ascii="Times New Roman" w:hAnsi="Times New Roman" w:cs="Times New Roman"/>
          <w:color w:val="000000"/>
          <w:sz w:val="24"/>
          <w:szCs w:val="24"/>
          <w:lang w:bidi="lv-LV"/>
        </w:rPr>
        <w:t>preču</w:t>
      </w:r>
      <w:r w:rsidR="00113181" w:rsidRPr="00113181">
        <w:rPr>
          <w:rFonts w:ascii="Times New Roman" w:hAnsi="Times New Roman" w:cs="Times New Roman"/>
          <w:color w:val="000000"/>
          <w:sz w:val="24"/>
          <w:szCs w:val="24"/>
          <w:lang w:bidi="lv-LV"/>
        </w:rPr>
        <w:t xml:space="preserve"> apjomu utt.</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.1.5. Pieņemt lēmumu slēgt iepirkuma līgumu ar izraudzīto pretendentu.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.1.7. Ja iepirkumam nav iesniegti piedāvājumi vai iesniegtie piedāvājumi neatbilst Nolikumā prasībām, pieņemt lēmumu izbeigt iepirkumu, neizvēloties nevienu piedāvājumu.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.1.8. Normatīvajos aktos noteiktajā kārtībā labot aritmētiskās kļūdas pretendentu finanšu piedāvājumos.</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.1.9. Jebkurā brīdī pārtraukt iepirkumu, ja tam ir objektīvs pamatojums.</w:t>
      </w:r>
    </w:p>
    <w:p w:rsidR="00113181" w:rsidRPr="00113181" w:rsidRDefault="00A5505E" w:rsidP="00A5505E">
      <w:pPr>
        <w:widowControl w:val="0"/>
        <w:tabs>
          <w:tab w:val="left" w:pos="843"/>
        </w:tabs>
        <w:spacing w:before="120" w:after="120"/>
        <w:jc w:val="both"/>
        <w:outlineLvl w:val="1"/>
        <w:rPr>
          <w:rFonts w:ascii="Times New Roman" w:hAnsi="Times New Roman" w:cs="Times New Roman"/>
          <w:b/>
          <w:bCs/>
          <w:color w:val="000000"/>
          <w:sz w:val="24"/>
          <w:szCs w:val="24"/>
          <w:lang w:bidi="lv-LV"/>
        </w:rPr>
      </w:pPr>
      <w:bookmarkStart w:id="31" w:name="_Toc472013866"/>
      <w:bookmarkStart w:id="32" w:name="_Toc471983471"/>
      <w:bookmarkStart w:id="33" w:name="_Toc471983261"/>
      <w:bookmarkStart w:id="34" w:name="bookmark35"/>
      <w:r>
        <w:rPr>
          <w:rFonts w:ascii="Times New Roman" w:hAnsi="Times New Roman" w:cs="Times New Roman"/>
          <w:b/>
          <w:bCs/>
          <w:color w:val="000000"/>
          <w:sz w:val="24"/>
          <w:szCs w:val="24"/>
          <w:lang w:bidi="lv-LV"/>
        </w:rPr>
        <w:t>10</w:t>
      </w:r>
      <w:r w:rsidR="00113181" w:rsidRPr="00113181">
        <w:rPr>
          <w:rFonts w:ascii="Times New Roman" w:hAnsi="Times New Roman" w:cs="Times New Roman"/>
          <w:b/>
          <w:bCs/>
          <w:color w:val="000000"/>
          <w:sz w:val="24"/>
          <w:szCs w:val="24"/>
          <w:lang w:bidi="lv-LV"/>
        </w:rPr>
        <w:t>.2. Iepirkuma komisijas pienākumi</w:t>
      </w:r>
      <w:bookmarkEnd w:id="31"/>
      <w:bookmarkEnd w:id="32"/>
      <w:bookmarkEnd w:id="33"/>
      <w:bookmarkEnd w:id="34"/>
      <w:r w:rsidR="00113181" w:rsidRPr="00113181">
        <w:rPr>
          <w:rFonts w:ascii="Times New Roman" w:hAnsi="Times New Roman" w:cs="Times New Roman"/>
          <w:b/>
          <w:bCs/>
          <w:color w:val="000000"/>
          <w:sz w:val="24"/>
          <w:szCs w:val="24"/>
          <w:lang w:bidi="lv-LV"/>
        </w:rPr>
        <w:t>:</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.2.1. Izstrādāt un apstiprināt iepirkuma dokumentus pirms iepirkuma izziņošanas.</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.2.2. Nodrošināt iepirkuma norisi un dokumentēšanu.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.2.3. Nodrošināt pretendentu brīvu konkurenci, kā arī vienlīdzīgu un taisnīgu attieksmi pret tiem.</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.2.4. Pēc ieinteresēto personu pieprasījuma normatīvajos aktos noteiktajā kārtībā sniegt informāciju par iepirkumu.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.2.5. Vērtēt pretendentus un to iesniegtos piedāvājumus saskaņā ar Publisko iepirkumu likumu, citiem normatīvajiem aktiem un Nolikumu, noteikt uzvarētāju vai pieņemt lēmumu par iepirkuma izbeigšanu, neizvēloties nevienu piedāvājumu.</w:t>
      </w:r>
    </w:p>
    <w:p w:rsidR="00113181" w:rsidRPr="00113181" w:rsidRDefault="00113181" w:rsidP="0026491F">
      <w:pPr>
        <w:widowControl w:val="0"/>
        <w:spacing w:before="120" w:after="120"/>
        <w:jc w:val="center"/>
        <w:outlineLvl w:val="0"/>
        <w:rPr>
          <w:rFonts w:ascii="Times New Roman" w:hAnsi="Times New Roman" w:cs="Times New Roman"/>
          <w:b/>
          <w:sz w:val="24"/>
          <w:szCs w:val="24"/>
          <w:lang w:bidi="lv-LV"/>
        </w:rPr>
      </w:pPr>
      <w:r w:rsidRPr="00113181">
        <w:rPr>
          <w:rFonts w:ascii="Times New Roman" w:hAnsi="Times New Roman" w:cs="Times New Roman"/>
          <w:b/>
          <w:sz w:val="24"/>
          <w:szCs w:val="24"/>
          <w:lang w:bidi="lv-LV"/>
        </w:rPr>
        <w:t>1</w:t>
      </w:r>
      <w:r w:rsidR="00A5505E">
        <w:rPr>
          <w:rFonts w:ascii="Times New Roman" w:hAnsi="Times New Roman" w:cs="Times New Roman"/>
          <w:b/>
          <w:sz w:val="24"/>
          <w:szCs w:val="24"/>
          <w:lang w:bidi="lv-LV"/>
        </w:rPr>
        <w:t>1</w:t>
      </w:r>
      <w:r w:rsidRPr="00113181">
        <w:rPr>
          <w:rFonts w:ascii="Times New Roman" w:hAnsi="Times New Roman" w:cs="Times New Roman"/>
          <w:b/>
          <w:sz w:val="24"/>
          <w:szCs w:val="24"/>
          <w:lang w:bidi="lv-LV"/>
        </w:rPr>
        <w:t>. PRETENDENTA TIESĪBAS UN PIENĀKUMI</w:t>
      </w:r>
    </w:p>
    <w:p w:rsidR="00113181" w:rsidRPr="00113181" w:rsidRDefault="00113181" w:rsidP="00113181">
      <w:pPr>
        <w:widowControl w:val="0"/>
        <w:tabs>
          <w:tab w:val="left" w:pos="843"/>
        </w:tabs>
        <w:spacing w:before="120" w:after="120"/>
        <w:jc w:val="both"/>
        <w:outlineLvl w:val="1"/>
        <w:rPr>
          <w:rFonts w:ascii="Times New Roman" w:hAnsi="Times New Roman" w:cs="Times New Roman"/>
          <w:b/>
          <w:bCs/>
          <w:color w:val="000000"/>
          <w:sz w:val="24"/>
          <w:szCs w:val="24"/>
          <w:lang w:bidi="lv-LV"/>
        </w:rPr>
      </w:pPr>
      <w:bookmarkStart w:id="35" w:name="bookmark37"/>
      <w:bookmarkStart w:id="36" w:name="bookmark38"/>
      <w:bookmarkStart w:id="37" w:name="_Toc471983263"/>
      <w:bookmarkStart w:id="38" w:name="_Toc471983473"/>
      <w:bookmarkStart w:id="39" w:name="_Toc472013868"/>
      <w:r w:rsidRPr="00113181">
        <w:rPr>
          <w:rFonts w:ascii="Times New Roman" w:hAnsi="Times New Roman" w:cs="Times New Roman"/>
          <w:b/>
          <w:bCs/>
          <w:color w:val="000000"/>
          <w:sz w:val="24"/>
          <w:szCs w:val="24"/>
          <w:lang w:bidi="lv-LV"/>
        </w:rPr>
        <w:t>1</w:t>
      </w:r>
      <w:r w:rsidR="00A5505E">
        <w:rPr>
          <w:rFonts w:ascii="Times New Roman" w:hAnsi="Times New Roman" w:cs="Times New Roman"/>
          <w:b/>
          <w:bCs/>
          <w:color w:val="000000"/>
          <w:sz w:val="24"/>
          <w:szCs w:val="24"/>
          <w:lang w:bidi="lv-LV"/>
        </w:rPr>
        <w:t>1</w:t>
      </w:r>
      <w:r w:rsidRPr="00113181">
        <w:rPr>
          <w:rFonts w:ascii="Times New Roman" w:hAnsi="Times New Roman" w:cs="Times New Roman"/>
          <w:b/>
          <w:bCs/>
          <w:color w:val="000000"/>
          <w:sz w:val="24"/>
          <w:szCs w:val="24"/>
          <w:lang w:bidi="lv-LV"/>
        </w:rPr>
        <w:t>.1. Pretendenta tiesības</w:t>
      </w:r>
      <w:bookmarkEnd w:id="35"/>
      <w:bookmarkEnd w:id="36"/>
      <w:bookmarkEnd w:id="37"/>
      <w:bookmarkEnd w:id="38"/>
      <w:bookmarkEnd w:id="39"/>
      <w:r w:rsidRPr="00113181">
        <w:rPr>
          <w:rFonts w:ascii="Times New Roman" w:hAnsi="Times New Roman" w:cs="Times New Roman"/>
          <w:b/>
          <w:bCs/>
          <w:color w:val="000000"/>
          <w:sz w:val="24"/>
          <w:szCs w:val="24"/>
          <w:lang w:bidi="lv-LV"/>
        </w:rPr>
        <w:t>:</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.1.1. Pretendentiem, kuri atbilst Nolikumā noteiktajām prasībām, ir tiesības bez ierobežojumiem piedalīties iepirkumā uz vienādiem noteikumiem ar pārējiem piedāvājumu iesniegušajiem pretendentiem.</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.1.2. Apvienoties grupā ar citiem pretendentiem un iesniegt kopēju piedāvājumu.</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3</w:t>
      </w:r>
      <w:r w:rsidRPr="00113181">
        <w:rPr>
          <w:rFonts w:ascii="Times New Roman" w:hAnsi="Times New Roman" w:cs="Times New Roman"/>
          <w:color w:val="000000"/>
          <w:sz w:val="24"/>
          <w:szCs w:val="24"/>
          <w:lang w:bidi="lv-LV"/>
        </w:rPr>
        <w:t>. Pretendentam ir tiesības pie piedāvājuma iesniegšanas pieprasīt rakstveida apliecinājumu par piedāvājuma saņemšanu, kurā ir norādīts piedāvājuma saņemšanas datums, laiks, vieta un piedāvājuma saņēmējs.</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4</w:t>
      </w:r>
      <w:r w:rsidRPr="00113181">
        <w:rPr>
          <w:rFonts w:ascii="Times New Roman" w:hAnsi="Times New Roman" w:cs="Times New Roman"/>
          <w:color w:val="000000"/>
          <w:sz w:val="24"/>
          <w:szCs w:val="24"/>
          <w:lang w:bidi="lv-LV"/>
        </w:rPr>
        <w:t>. Pirms piedāvājumu iesniegšanas termiņa beigām grozīt vai atsaukt iesniegto piedāvājumu.</w:t>
      </w:r>
    </w:p>
    <w:p w:rsidR="00113181" w:rsidRPr="00113181" w:rsidRDefault="00113181" w:rsidP="00113181">
      <w:pPr>
        <w:widowControl w:val="0"/>
        <w:tabs>
          <w:tab w:val="left" w:pos="843"/>
        </w:tabs>
        <w:spacing w:before="120" w:after="120"/>
        <w:jc w:val="both"/>
        <w:rPr>
          <w:rFonts w:ascii="Times New Roman" w:hAnsi="Times New Roman" w:cs="Times New Roman"/>
          <w:bCs/>
          <w:iCs/>
          <w:sz w:val="24"/>
          <w:szCs w:val="24"/>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5. Piedāvāt tehniskajā specifikācijā norādītā aprīkojuma ekvivalentu</w:t>
      </w:r>
      <w:r w:rsidRPr="00113181">
        <w:rPr>
          <w:rFonts w:ascii="Times New Roman" w:hAnsi="Times New Roman" w:cs="Times New Roman"/>
          <w:color w:val="000000"/>
          <w:sz w:val="24"/>
          <w:szCs w:val="24"/>
          <w:lang w:bidi="lv-LV"/>
        </w:rPr>
        <w:t xml:space="preserve">, </w:t>
      </w:r>
      <w:bookmarkStart w:id="40" w:name="bookmark39"/>
      <w:bookmarkStart w:id="41" w:name="_Toc471983264"/>
      <w:bookmarkStart w:id="42" w:name="_Toc471983474"/>
      <w:bookmarkStart w:id="43" w:name="_Toc472013869"/>
      <w:r w:rsidRPr="00113181">
        <w:rPr>
          <w:rFonts w:ascii="Times New Roman" w:hAnsi="Times New Roman" w:cs="Times New Roman"/>
          <w:bCs/>
          <w:iCs/>
          <w:sz w:val="24"/>
          <w:szCs w:val="24"/>
        </w:rPr>
        <w:t>kur</w:t>
      </w:r>
      <w:r>
        <w:rPr>
          <w:rFonts w:ascii="Times New Roman" w:hAnsi="Times New Roman" w:cs="Times New Roman"/>
          <w:bCs/>
          <w:iCs/>
          <w:sz w:val="24"/>
          <w:szCs w:val="24"/>
        </w:rPr>
        <w:t>a</w:t>
      </w:r>
      <w:r w:rsidRPr="00113181">
        <w:rPr>
          <w:rFonts w:ascii="Times New Roman" w:hAnsi="Times New Roman" w:cs="Times New Roman"/>
          <w:bCs/>
          <w:iCs/>
          <w:sz w:val="24"/>
          <w:szCs w:val="24"/>
        </w:rPr>
        <w:t xml:space="preserve"> tehniskās, funkcionālās</w:t>
      </w:r>
      <w:r>
        <w:rPr>
          <w:rFonts w:ascii="Times New Roman" w:hAnsi="Times New Roman" w:cs="Times New Roman"/>
          <w:bCs/>
          <w:iCs/>
          <w:sz w:val="24"/>
          <w:szCs w:val="24"/>
        </w:rPr>
        <w:t>, drošības</w:t>
      </w:r>
      <w:r w:rsidRPr="00113181">
        <w:rPr>
          <w:rFonts w:ascii="Times New Roman" w:hAnsi="Times New Roman" w:cs="Times New Roman"/>
          <w:bCs/>
          <w:iCs/>
          <w:sz w:val="24"/>
          <w:szCs w:val="24"/>
        </w:rPr>
        <w:t xml:space="preserve"> un kvalitātes īpašības ir vienādas vai labākas par tehn</w:t>
      </w:r>
      <w:r>
        <w:rPr>
          <w:rFonts w:ascii="Times New Roman" w:hAnsi="Times New Roman" w:cs="Times New Roman"/>
          <w:bCs/>
          <w:iCs/>
          <w:sz w:val="24"/>
          <w:szCs w:val="24"/>
        </w:rPr>
        <w:t xml:space="preserve">iskajās specifikācijās norādītā aprīkojuma </w:t>
      </w:r>
      <w:r w:rsidRPr="00113181">
        <w:rPr>
          <w:rFonts w:ascii="Times New Roman" w:hAnsi="Times New Roman" w:cs="Times New Roman"/>
          <w:bCs/>
          <w:iCs/>
          <w:sz w:val="24"/>
          <w:szCs w:val="24"/>
        </w:rPr>
        <w:t>īpašībām.</w:t>
      </w:r>
    </w:p>
    <w:p w:rsidR="00113181" w:rsidRPr="00113181" w:rsidRDefault="00113181" w:rsidP="00113181">
      <w:pPr>
        <w:widowControl w:val="0"/>
        <w:tabs>
          <w:tab w:val="left" w:pos="843"/>
        </w:tabs>
        <w:spacing w:before="120" w:after="120"/>
        <w:jc w:val="both"/>
        <w:rPr>
          <w:rFonts w:ascii="Times New Roman" w:hAnsi="Times New Roman" w:cs="Times New Roman"/>
          <w:b/>
          <w:bCs/>
          <w:color w:val="000000"/>
          <w:sz w:val="24"/>
          <w:szCs w:val="24"/>
          <w:lang w:bidi="lv-LV"/>
        </w:rPr>
      </w:pPr>
      <w:r w:rsidRPr="00113181">
        <w:rPr>
          <w:rFonts w:ascii="Times New Roman" w:hAnsi="Times New Roman" w:cs="Times New Roman"/>
          <w:b/>
          <w:bCs/>
          <w:color w:val="000000"/>
          <w:sz w:val="24"/>
          <w:szCs w:val="24"/>
          <w:lang w:bidi="lv-LV"/>
        </w:rPr>
        <w:lastRenderedPageBreak/>
        <w:t>1</w:t>
      </w:r>
      <w:r w:rsidR="00A5505E">
        <w:rPr>
          <w:rFonts w:ascii="Times New Roman" w:hAnsi="Times New Roman" w:cs="Times New Roman"/>
          <w:b/>
          <w:bCs/>
          <w:color w:val="000000"/>
          <w:sz w:val="24"/>
          <w:szCs w:val="24"/>
          <w:lang w:bidi="lv-LV"/>
        </w:rPr>
        <w:t>1</w:t>
      </w:r>
      <w:r w:rsidRPr="00113181">
        <w:rPr>
          <w:rFonts w:ascii="Times New Roman" w:hAnsi="Times New Roman" w:cs="Times New Roman"/>
          <w:b/>
          <w:bCs/>
          <w:color w:val="000000"/>
          <w:sz w:val="24"/>
          <w:szCs w:val="24"/>
          <w:lang w:bidi="lv-LV"/>
        </w:rPr>
        <w:t>.2. Pretendenta pienākumi</w:t>
      </w:r>
      <w:bookmarkEnd w:id="40"/>
      <w:bookmarkEnd w:id="41"/>
      <w:bookmarkEnd w:id="42"/>
      <w:bookmarkEnd w:id="43"/>
      <w:r w:rsidRPr="00113181">
        <w:rPr>
          <w:rFonts w:ascii="Times New Roman" w:hAnsi="Times New Roman" w:cs="Times New Roman"/>
          <w:b/>
          <w:bCs/>
          <w:color w:val="000000"/>
          <w:sz w:val="24"/>
          <w:szCs w:val="24"/>
          <w:lang w:bidi="lv-LV"/>
        </w:rPr>
        <w:t>:</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.2.1. Piedaloties iepirkumā, ievērot normatīvo aktu prasības.</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.2.2. Sagatavojot piedāvājumus atbilstoši Nolikumā noteiktajām prasībām, sniegt patiesu informāciju.</w:t>
      </w:r>
    </w:p>
    <w:p w:rsid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 xml:space="preserve">.2.3. Iepirkuma komisijas noteiktajos termiņos iesniegt komisijai papildus informāciju, kas nepieciešama piedāvājumu noformējuma pārbaudei, pretendentu atlasei, </w:t>
      </w:r>
      <w:r>
        <w:rPr>
          <w:rFonts w:ascii="Times New Roman" w:hAnsi="Times New Roman" w:cs="Times New Roman"/>
          <w:color w:val="000000"/>
          <w:sz w:val="24"/>
          <w:szCs w:val="24"/>
          <w:lang w:bidi="lv-LV"/>
        </w:rPr>
        <w:t xml:space="preserve">tehnisko </w:t>
      </w:r>
      <w:r w:rsidRPr="00113181">
        <w:rPr>
          <w:rFonts w:ascii="Times New Roman" w:hAnsi="Times New Roman" w:cs="Times New Roman"/>
          <w:color w:val="000000"/>
          <w:sz w:val="24"/>
          <w:szCs w:val="24"/>
          <w:lang w:bidi="lv-LV"/>
        </w:rPr>
        <w:t>piedāvājumu atbilstības pārbaudei, kā arī vērtēšanai.</w:t>
      </w:r>
    </w:p>
    <w:p w:rsidR="00FD5F00" w:rsidRDefault="00FD5F00" w:rsidP="00FD5F00">
      <w:pPr>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.2.4. Līguma slēgšanas tiesību piešķiršanas gadījumā p</w:t>
      </w:r>
      <w:r>
        <w:rPr>
          <w:rFonts w:ascii="Times New Roman" w:eastAsia="Times New Roman" w:hAnsi="Times New Roman" w:cs="Times New Roman"/>
          <w:sz w:val="24"/>
          <w:szCs w:val="24"/>
          <w:lang w:eastAsia="lv-LV"/>
        </w:rPr>
        <w:t>iegādāt</w:t>
      </w:r>
      <w:r w:rsidRPr="00FD5F0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labas kvalitātes </w:t>
      </w:r>
      <w:r w:rsidRPr="00FD5F00">
        <w:rPr>
          <w:rFonts w:ascii="Times New Roman" w:eastAsia="Times New Roman" w:hAnsi="Times New Roman" w:cs="Times New Roman"/>
          <w:sz w:val="24"/>
          <w:szCs w:val="24"/>
          <w:lang w:eastAsia="lv-LV"/>
        </w:rPr>
        <w:t>preci</w:t>
      </w:r>
      <w:r>
        <w:rPr>
          <w:rFonts w:ascii="Times New Roman" w:eastAsia="Times New Roman" w:hAnsi="Times New Roman" w:cs="Times New Roman"/>
          <w:sz w:val="24"/>
          <w:szCs w:val="24"/>
          <w:lang w:eastAsia="lv-LV"/>
        </w:rPr>
        <w:t xml:space="preserve">, kas </w:t>
      </w:r>
      <w:r w:rsidRPr="00FD5F00">
        <w:rPr>
          <w:rFonts w:ascii="Times New Roman" w:eastAsia="Times New Roman" w:hAnsi="Times New Roman" w:cs="Times New Roman"/>
          <w:sz w:val="24"/>
          <w:szCs w:val="24"/>
          <w:lang w:eastAsia="lv-LV"/>
        </w:rPr>
        <w:t xml:space="preserve"> atbilst visām drošības prasībām un noteikumiem. </w:t>
      </w:r>
    </w:p>
    <w:p w:rsidR="00FD5F00" w:rsidRPr="00FD5F00" w:rsidRDefault="00FD5F00" w:rsidP="00FD5F0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5505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.2.5.</w:t>
      </w:r>
      <w:r w:rsidR="007326AE">
        <w:rPr>
          <w:rFonts w:ascii="Times New Roman" w:eastAsia="Times New Roman" w:hAnsi="Times New Roman" w:cs="Times New Roman"/>
          <w:sz w:val="24"/>
          <w:szCs w:val="24"/>
          <w:lang w:eastAsia="lv-LV"/>
        </w:rPr>
        <w:t xml:space="preserve"> </w:t>
      </w:r>
      <w:r w:rsidR="007326AE">
        <w:rPr>
          <w:rFonts w:ascii="Times New Roman" w:hAnsi="Times New Roman" w:cs="Times New Roman"/>
          <w:color w:val="000000"/>
          <w:sz w:val="24"/>
          <w:szCs w:val="24"/>
          <w:lang w:bidi="lv-LV"/>
        </w:rPr>
        <w:t>Līguma slēgšanas tiesību piešķiršanas gadījumā p</w:t>
      </w:r>
      <w:r w:rsidRPr="00FD5F00">
        <w:rPr>
          <w:rFonts w:ascii="Times New Roman" w:eastAsia="Times New Roman" w:hAnsi="Times New Roman" w:cs="Times New Roman"/>
          <w:sz w:val="24"/>
          <w:szCs w:val="24"/>
          <w:lang w:eastAsia="lv-LV"/>
        </w:rPr>
        <w:t>retendentam jānodrošina darb</w:t>
      </w:r>
      <w:r w:rsidR="007326AE">
        <w:rPr>
          <w:rFonts w:ascii="Times New Roman" w:eastAsia="Times New Roman" w:hAnsi="Times New Roman" w:cs="Times New Roman"/>
          <w:sz w:val="24"/>
          <w:szCs w:val="24"/>
          <w:lang w:eastAsia="lv-LV"/>
        </w:rPr>
        <w:t>a izpildi atbilstoši tehniskajā specifikācijā</w:t>
      </w:r>
      <w:r w:rsidRPr="00FD5F00">
        <w:rPr>
          <w:rFonts w:ascii="Times New Roman" w:eastAsia="Times New Roman" w:hAnsi="Times New Roman" w:cs="Times New Roman"/>
          <w:sz w:val="24"/>
          <w:szCs w:val="24"/>
          <w:lang w:eastAsia="lv-LV"/>
        </w:rPr>
        <w:t xml:space="preserve"> izvirzītajām prasībām.</w:t>
      </w:r>
    </w:p>
    <w:p w:rsidR="00113181" w:rsidRPr="00113181" w:rsidRDefault="00113181" w:rsidP="00113181">
      <w:pPr>
        <w:widowControl w:val="0"/>
        <w:spacing w:before="120" w:after="120"/>
        <w:jc w:val="both"/>
        <w:rPr>
          <w:rFonts w:ascii="Times New Roman" w:eastAsia="Arial Unicode MS" w:hAnsi="Times New Roman" w:cs="Times New Roman"/>
          <w:color w:val="000000"/>
          <w:sz w:val="24"/>
          <w:szCs w:val="24"/>
          <w:lang w:bidi="lv-LV"/>
        </w:rPr>
      </w:pPr>
    </w:p>
    <w:p w:rsidR="00113181" w:rsidRPr="00113181" w:rsidRDefault="00113181" w:rsidP="0026491F">
      <w:pPr>
        <w:widowControl w:val="0"/>
        <w:spacing w:before="120" w:after="120"/>
        <w:jc w:val="center"/>
        <w:outlineLvl w:val="0"/>
        <w:rPr>
          <w:rFonts w:ascii="Times New Roman" w:hAnsi="Times New Roman" w:cs="Times New Roman"/>
          <w:b/>
          <w:sz w:val="24"/>
          <w:szCs w:val="24"/>
          <w:lang w:bidi="lv-LV"/>
        </w:rPr>
      </w:pPr>
      <w:bookmarkStart w:id="44" w:name="bookmark40"/>
      <w:bookmarkStart w:id="45" w:name="_Toc472013871"/>
      <w:r w:rsidRPr="00113181">
        <w:rPr>
          <w:rFonts w:ascii="Times New Roman" w:hAnsi="Times New Roman" w:cs="Times New Roman"/>
          <w:b/>
          <w:sz w:val="24"/>
          <w:szCs w:val="24"/>
          <w:lang w:bidi="lv-LV"/>
        </w:rPr>
        <w:t>1</w:t>
      </w:r>
      <w:r w:rsidR="0071611D">
        <w:rPr>
          <w:rFonts w:ascii="Times New Roman" w:hAnsi="Times New Roman" w:cs="Times New Roman"/>
          <w:b/>
          <w:sz w:val="24"/>
          <w:szCs w:val="24"/>
          <w:lang w:bidi="lv-LV"/>
        </w:rPr>
        <w:t>2</w:t>
      </w:r>
      <w:r w:rsidRPr="00113181">
        <w:rPr>
          <w:rFonts w:ascii="Times New Roman" w:hAnsi="Times New Roman" w:cs="Times New Roman"/>
          <w:b/>
          <w:sz w:val="24"/>
          <w:szCs w:val="24"/>
          <w:lang w:bidi="lv-LV"/>
        </w:rPr>
        <w:t>. NOLIKUMA PIELIKUMI</w:t>
      </w:r>
      <w:bookmarkEnd w:id="44"/>
      <w:bookmarkEnd w:id="45"/>
    </w:p>
    <w:p w:rsidR="00113181" w:rsidRPr="00113181" w:rsidRDefault="00113181" w:rsidP="00113181">
      <w:pPr>
        <w:widowControl w:val="0"/>
        <w:tabs>
          <w:tab w:val="left" w:pos="330"/>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 pielikums Pieteikums dalībai iepirkumā</w:t>
      </w:r>
    </w:p>
    <w:p w:rsidR="00113181" w:rsidRPr="00113181" w:rsidRDefault="00113181" w:rsidP="00113181">
      <w:pPr>
        <w:widowControl w:val="0"/>
        <w:tabs>
          <w:tab w:val="left" w:pos="354"/>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2. pielikums Informācija par pretendentu</w:t>
      </w:r>
    </w:p>
    <w:p w:rsidR="00113181" w:rsidRPr="00113181" w:rsidRDefault="00113181" w:rsidP="00113181">
      <w:pPr>
        <w:widowControl w:val="0"/>
        <w:tabs>
          <w:tab w:val="left" w:pos="354"/>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 xml:space="preserve">3. pielikums Tehniskā specifikācija </w:t>
      </w:r>
    </w:p>
    <w:p w:rsidR="0071611D" w:rsidRDefault="00113181" w:rsidP="00113181">
      <w:pPr>
        <w:widowControl w:val="0"/>
        <w:tabs>
          <w:tab w:val="left" w:pos="354"/>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 xml:space="preserve">4. pielikums </w:t>
      </w:r>
      <w:r w:rsidR="0071611D">
        <w:rPr>
          <w:rFonts w:ascii="Times New Roman" w:hAnsi="Times New Roman" w:cs="Times New Roman"/>
          <w:color w:val="000000"/>
          <w:sz w:val="24"/>
          <w:szCs w:val="24"/>
          <w:lang w:bidi="lv-LV"/>
        </w:rPr>
        <w:t>Tehniskais piedāvājums</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 xml:space="preserve">5.pielikums </w:t>
      </w:r>
      <w:r w:rsidR="00113181" w:rsidRPr="00113181">
        <w:rPr>
          <w:rFonts w:ascii="Times New Roman" w:hAnsi="Times New Roman" w:cs="Times New Roman"/>
          <w:color w:val="000000"/>
          <w:sz w:val="24"/>
          <w:szCs w:val="24"/>
          <w:lang w:bidi="lv-LV"/>
        </w:rPr>
        <w:t xml:space="preserve">Pretendenta un tā piesaistīto apakšuzņēmēju pieredze līdzīgu </w:t>
      </w:r>
      <w:r>
        <w:rPr>
          <w:rFonts w:ascii="Times New Roman" w:hAnsi="Times New Roman" w:cs="Times New Roman"/>
          <w:color w:val="000000"/>
          <w:sz w:val="24"/>
          <w:szCs w:val="24"/>
          <w:lang w:bidi="lv-LV"/>
        </w:rPr>
        <w:t>līgumu izpildē</w:t>
      </w:r>
      <w:r w:rsidR="00113181" w:rsidRPr="00113181">
        <w:rPr>
          <w:rFonts w:ascii="Times New Roman" w:hAnsi="Times New Roman" w:cs="Times New Roman"/>
          <w:color w:val="000000"/>
          <w:sz w:val="24"/>
          <w:szCs w:val="24"/>
          <w:lang w:bidi="lv-LV"/>
        </w:rPr>
        <w:tab/>
        <w:t xml:space="preserve"> </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6</w:t>
      </w:r>
      <w:r w:rsidR="00113181" w:rsidRPr="00113181">
        <w:rPr>
          <w:rFonts w:ascii="Times New Roman" w:hAnsi="Times New Roman" w:cs="Times New Roman"/>
          <w:color w:val="000000"/>
          <w:sz w:val="24"/>
          <w:szCs w:val="24"/>
          <w:lang w:bidi="lv-LV"/>
        </w:rPr>
        <w:t xml:space="preserve">. pielikums Informācija par pretendenta apakšuzņēmējiem  </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7</w:t>
      </w:r>
      <w:r w:rsidR="00113181" w:rsidRPr="00113181">
        <w:rPr>
          <w:rFonts w:ascii="Times New Roman" w:hAnsi="Times New Roman" w:cs="Times New Roman"/>
          <w:color w:val="000000"/>
          <w:sz w:val="24"/>
          <w:szCs w:val="24"/>
          <w:lang w:bidi="lv-LV"/>
        </w:rPr>
        <w:t>. pielikums Apakšuzņēmēja apliecinājums</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8</w:t>
      </w:r>
      <w:r w:rsidR="00113181" w:rsidRPr="00113181">
        <w:rPr>
          <w:rFonts w:ascii="Times New Roman" w:hAnsi="Times New Roman" w:cs="Times New Roman"/>
          <w:color w:val="000000"/>
          <w:sz w:val="24"/>
          <w:szCs w:val="24"/>
          <w:lang w:bidi="lv-LV"/>
        </w:rPr>
        <w:t xml:space="preserve">. pielikums Finanšu piedāvājums </w:t>
      </w:r>
    </w:p>
    <w:p w:rsidR="00113181" w:rsidRDefault="00113181" w:rsidP="00113181">
      <w:pPr>
        <w:pStyle w:val="ListParagraph"/>
        <w:widowControl w:val="0"/>
        <w:tabs>
          <w:tab w:val="left" w:pos="171"/>
          <w:tab w:val="left" w:pos="426"/>
          <w:tab w:val="left" w:pos="709"/>
          <w:tab w:val="left" w:pos="1985"/>
          <w:tab w:val="left" w:pos="2127"/>
          <w:tab w:val="left" w:pos="4253"/>
          <w:tab w:val="left" w:pos="4536"/>
          <w:tab w:val="left" w:pos="4678"/>
        </w:tabs>
        <w:ind w:hanging="720"/>
        <w:contextualSpacing w:val="0"/>
        <w:rPr>
          <w:szCs w:val="28"/>
        </w:rPr>
      </w:pPr>
      <w:r w:rsidRPr="00614EBD">
        <w:rPr>
          <w:szCs w:val="28"/>
        </w:rPr>
        <w:t xml:space="preserve">                                             </w:t>
      </w:r>
      <w:r w:rsidRPr="00614EBD">
        <w:rPr>
          <w:szCs w:val="28"/>
        </w:rPr>
        <w:br w:type="page"/>
      </w:r>
      <w:bookmarkStart w:id="46" w:name="_Toc319939737"/>
    </w:p>
    <w:bookmarkEnd w:id="46"/>
    <w:p w:rsidR="00CF562E" w:rsidRPr="00CF562E" w:rsidRDefault="00CF562E" w:rsidP="00CF562E">
      <w:pPr>
        <w:keepNext/>
        <w:keepLine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color w:val="000000"/>
          <w:sz w:val="24"/>
          <w:szCs w:val="24"/>
          <w:lang w:bidi="lv-LV"/>
        </w:rPr>
        <w:lastRenderedPageBreak/>
        <w:t>1. pielikums</w:t>
      </w:r>
    </w:p>
    <w:p w:rsidR="00CF562E" w:rsidRDefault="00CF562E" w:rsidP="00CF562E">
      <w:pPr>
        <w:keepNext/>
        <w:keepLines/>
        <w:spacing w:after="0" w:line="240" w:lineRule="auto"/>
        <w:jc w:val="right"/>
        <w:outlineLvl w:val="1"/>
        <w:rPr>
          <w:rFonts w:ascii="Times New Roman" w:hAnsi="Times New Roman" w:cs="Times New Roman"/>
          <w:bCs/>
          <w:color w:val="000000"/>
          <w:sz w:val="24"/>
          <w:szCs w:val="24"/>
          <w:lang w:bidi="lv-LV"/>
        </w:rPr>
      </w:pPr>
      <w:bookmarkStart w:id="47" w:name="_Toc471983267"/>
      <w:bookmarkStart w:id="48" w:name="_Toc471983477"/>
      <w:bookmarkStart w:id="49" w:name="_Toc472013872"/>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CF562E" w:rsidRPr="00CF562E" w:rsidRDefault="00CF562E" w:rsidP="00CF562E">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bookmarkEnd w:id="47"/>
      <w:bookmarkEnd w:id="48"/>
      <w:bookmarkEnd w:id="49"/>
    </w:p>
    <w:p w:rsidR="00CF562E" w:rsidRPr="00CF562E" w:rsidRDefault="00CF562E" w:rsidP="00CF562E">
      <w:pPr>
        <w:keepNext/>
        <w:keepLines/>
        <w:spacing w:after="0" w:line="240" w:lineRule="auto"/>
        <w:jc w:val="right"/>
        <w:outlineLvl w:val="1"/>
        <w:rPr>
          <w:rFonts w:ascii="Times New Roman" w:hAnsi="Times New Roman" w:cs="Times New Roman"/>
          <w:color w:val="000000"/>
          <w:sz w:val="24"/>
          <w:szCs w:val="24"/>
          <w:lang w:bidi="lv-LV"/>
        </w:rPr>
      </w:pPr>
      <w:bookmarkStart w:id="50" w:name="_Toc471983269"/>
      <w:bookmarkStart w:id="51" w:name="_Toc471983479"/>
      <w:bookmarkStart w:id="52" w:name="_Toc472013874"/>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A6448A">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w:t>
      </w:r>
      <w:bookmarkEnd w:id="50"/>
      <w:bookmarkEnd w:id="51"/>
      <w:bookmarkEnd w:id="52"/>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CF562E" w:rsidRPr="00CF562E" w:rsidRDefault="00CF562E" w:rsidP="00CF562E">
      <w:pPr>
        <w:keepNext/>
        <w:keepLines/>
        <w:spacing w:after="0" w:line="240" w:lineRule="auto"/>
        <w:jc w:val="center"/>
        <w:outlineLvl w:val="1"/>
        <w:rPr>
          <w:rFonts w:ascii="Times New Roman" w:hAnsi="Times New Roman" w:cs="Times New Roman"/>
          <w:b/>
          <w:bCs/>
          <w:color w:val="000000"/>
          <w:sz w:val="24"/>
          <w:szCs w:val="24"/>
          <w:lang w:bidi="lv-LV"/>
        </w:rPr>
      </w:pPr>
      <w:bookmarkStart w:id="53" w:name="bookmark42"/>
    </w:p>
    <w:p w:rsidR="00CF562E" w:rsidRPr="00CF562E" w:rsidRDefault="00CF562E" w:rsidP="00CF562E">
      <w:pPr>
        <w:keepNext/>
        <w:keepLines/>
        <w:spacing w:after="0" w:line="240" w:lineRule="auto"/>
        <w:jc w:val="center"/>
        <w:outlineLvl w:val="1"/>
        <w:rPr>
          <w:rFonts w:ascii="Times New Roman" w:hAnsi="Times New Roman" w:cs="Times New Roman"/>
          <w:b/>
          <w:bCs/>
          <w:color w:val="000000"/>
          <w:sz w:val="24"/>
          <w:szCs w:val="24"/>
          <w:lang w:bidi="lv-LV"/>
        </w:rPr>
      </w:pPr>
    </w:p>
    <w:p w:rsidR="00CF562E" w:rsidRPr="00CF562E" w:rsidRDefault="00CF562E" w:rsidP="00CF562E">
      <w:pPr>
        <w:keepNext/>
        <w:keepLines/>
        <w:spacing w:after="0" w:line="240" w:lineRule="auto"/>
        <w:jc w:val="center"/>
        <w:outlineLvl w:val="1"/>
        <w:rPr>
          <w:rFonts w:ascii="Times New Roman" w:hAnsi="Times New Roman" w:cs="Times New Roman"/>
          <w:b/>
          <w:bCs/>
          <w:color w:val="000000"/>
          <w:sz w:val="24"/>
          <w:szCs w:val="24"/>
          <w:lang w:bidi="lv-LV"/>
        </w:rPr>
      </w:pPr>
      <w:bookmarkStart w:id="54" w:name="_Toc471983270"/>
      <w:bookmarkStart w:id="55" w:name="_Toc471983480"/>
      <w:bookmarkStart w:id="56" w:name="_Toc472013875"/>
      <w:r w:rsidRPr="00CF562E">
        <w:rPr>
          <w:rFonts w:ascii="Times New Roman" w:hAnsi="Times New Roman" w:cs="Times New Roman"/>
          <w:b/>
          <w:bCs/>
          <w:color w:val="000000"/>
          <w:sz w:val="24"/>
          <w:szCs w:val="24"/>
          <w:lang w:bidi="lv-LV"/>
        </w:rPr>
        <w:t>PIETEIKUMS DALĪBAI IEPIRKUMĀ</w:t>
      </w:r>
      <w:bookmarkEnd w:id="53"/>
      <w:bookmarkEnd w:id="54"/>
      <w:bookmarkEnd w:id="55"/>
      <w:bookmarkEnd w:id="56"/>
    </w:p>
    <w:p w:rsidR="00CF562E" w:rsidRPr="00CF562E" w:rsidRDefault="00CF562E" w:rsidP="00CF562E">
      <w:pPr>
        <w:keepNext/>
        <w:keepLines/>
        <w:spacing w:after="0" w:line="240" w:lineRule="auto"/>
        <w:jc w:val="center"/>
        <w:outlineLvl w:val="1"/>
        <w:rPr>
          <w:rFonts w:ascii="Times New Roman" w:hAnsi="Times New Roman" w:cs="Times New Roman"/>
          <w:bCs/>
          <w:color w:val="000000"/>
          <w:sz w:val="24"/>
          <w:szCs w:val="24"/>
          <w:lang w:bidi="lv-LV"/>
        </w:rPr>
      </w:pPr>
      <w:bookmarkStart w:id="57" w:name="bookmark43"/>
      <w:r w:rsidRPr="00CF562E">
        <w:rPr>
          <w:rFonts w:ascii="Times New Roman" w:hAnsi="Times New Roman" w:cs="Times New Roman"/>
          <w:b/>
          <w:sz w:val="24"/>
          <w:szCs w:val="24"/>
          <w:lang w:bidi="lv-LV"/>
        </w:rPr>
        <w:t>“</w:t>
      </w:r>
      <w:r w:rsidRPr="00CF562E">
        <w:rPr>
          <w:rFonts w:ascii="Times New Roman" w:hAnsi="Times New Roman" w:cs="Times New Roman"/>
          <w:b/>
          <w:bCs/>
          <w:color w:val="000000"/>
          <w:sz w:val="24"/>
          <w:szCs w:val="24"/>
          <w:lang w:bidi="lv-LV"/>
        </w:rPr>
        <w:t>SPORTA APRĪKOJUMA IEGĀDE LUDZAS PILSĒTAS ĢIMNĀZIJAS STADIONAM</w:t>
      </w:r>
      <w:r w:rsidRPr="00CF562E">
        <w:rPr>
          <w:rFonts w:ascii="Times New Roman" w:hAnsi="Times New Roman" w:cs="Times New Roman"/>
          <w:b/>
          <w:color w:val="000000"/>
          <w:sz w:val="24"/>
          <w:szCs w:val="24"/>
          <w:lang w:bidi="lv-LV"/>
        </w:rPr>
        <w:t>”</w:t>
      </w:r>
    </w:p>
    <w:p w:rsidR="00CF562E" w:rsidRPr="00CF562E" w:rsidRDefault="00CF562E" w:rsidP="00CF562E">
      <w:pPr>
        <w:keepNext/>
        <w:keepLines/>
        <w:tabs>
          <w:tab w:val="left" w:leader="underscore" w:pos="1589"/>
          <w:tab w:val="left" w:leader="underscore" w:pos="3389"/>
        </w:tabs>
        <w:spacing w:after="0" w:line="240" w:lineRule="auto"/>
        <w:jc w:val="center"/>
        <w:rPr>
          <w:rFonts w:ascii="Times New Roman" w:hAnsi="Times New Roman" w:cs="Times New Roman"/>
          <w:color w:val="000000"/>
          <w:sz w:val="24"/>
          <w:szCs w:val="24"/>
          <w:lang w:bidi="lv-LV"/>
        </w:rPr>
      </w:pPr>
      <w:r w:rsidRPr="00CF562E">
        <w:rPr>
          <w:rFonts w:ascii="Times New Roman" w:hAnsi="Times New Roman" w:cs="Times New Roman"/>
          <w:color w:val="000000"/>
          <w:sz w:val="24"/>
          <w:szCs w:val="24"/>
          <w:lang w:bidi="lv-LV"/>
        </w:rPr>
        <w:t xml:space="preserve">(iepirkuma identifikācijas numurs LNP </w:t>
      </w:r>
      <w:r w:rsidRPr="00CF562E">
        <w:rPr>
          <w:rFonts w:ascii="Times New Roman" w:hAnsi="Times New Roman" w:cs="Times New Roman"/>
          <w:bCs/>
          <w:color w:val="000000"/>
          <w:sz w:val="24"/>
          <w:szCs w:val="24"/>
          <w:lang w:bidi="lv-LV"/>
        </w:rPr>
        <w:t>LNP 2017/</w:t>
      </w:r>
      <w:r>
        <w:rPr>
          <w:rFonts w:ascii="Times New Roman" w:hAnsi="Times New Roman" w:cs="Times New Roman"/>
          <w:bCs/>
          <w:color w:val="000000"/>
          <w:sz w:val="24"/>
          <w:szCs w:val="24"/>
          <w:lang w:bidi="lv-LV"/>
        </w:rPr>
        <w:t>3</w:t>
      </w:r>
      <w:r w:rsidR="00A6448A">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color w:val="000000"/>
          <w:sz w:val="24"/>
          <w:szCs w:val="24"/>
          <w:lang w:bidi="lv-LV"/>
        </w:rPr>
        <w:t>)</w:t>
      </w:r>
    </w:p>
    <w:p w:rsidR="00CF562E" w:rsidRP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p>
    <w:p w:rsidR="00CF562E" w:rsidRP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p>
    <w:p w:rsid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r w:rsidRPr="00CF562E">
        <w:rPr>
          <w:rFonts w:ascii="Times New Roman" w:hAnsi="Times New Roman" w:cs="Times New Roman"/>
          <w:color w:val="000000"/>
          <w:sz w:val="24"/>
          <w:szCs w:val="24"/>
          <w:lang w:bidi="lv-LV"/>
        </w:rPr>
        <w:t xml:space="preserve">2017. gada </w:t>
      </w:r>
      <w:r w:rsidRPr="00CF562E">
        <w:rPr>
          <w:rFonts w:ascii="Times New Roman" w:hAnsi="Times New Roman" w:cs="Times New Roman"/>
          <w:color w:val="000000"/>
          <w:sz w:val="24"/>
          <w:szCs w:val="24"/>
          <w:lang w:bidi="lv-LV"/>
        </w:rPr>
        <w:tab/>
        <w:t>.</w:t>
      </w:r>
      <w:r w:rsidRPr="00CF562E">
        <w:rPr>
          <w:rFonts w:ascii="Times New Roman" w:hAnsi="Times New Roman" w:cs="Times New Roman"/>
          <w:color w:val="000000"/>
          <w:sz w:val="24"/>
          <w:szCs w:val="24"/>
          <w:lang w:bidi="lv-LV"/>
        </w:rPr>
        <w:tab/>
      </w:r>
      <w:bookmarkEnd w:id="57"/>
    </w:p>
    <w:p w:rsidR="00CF562E" w:rsidRP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p>
    <w:p w:rsidR="00CF562E" w:rsidRPr="00CF562E" w:rsidRDefault="00D056A6" w:rsidP="00CF562E">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F562E" w:rsidRPr="00CF562E">
        <w:rPr>
          <w:rFonts w:ascii="Times New Roman" w:hAnsi="Times New Roman" w:cs="Times New Roman"/>
          <w:sz w:val="24"/>
          <w:szCs w:val="24"/>
        </w:rPr>
        <w:t xml:space="preserve">. Izskatot </w:t>
      </w:r>
      <w:r w:rsidR="00CF562E">
        <w:rPr>
          <w:rFonts w:ascii="Times New Roman" w:hAnsi="Times New Roman" w:cs="Times New Roman"/>
          <w:sz w:val="24"/>
          <w:szCs w:val="24"/>
        </w:rPr>
        <w:t>i</w:t>
      </w:r>
      <w:r w:rsidR="00CF562E" w:rsidRPr="00CF562E">
        <w:rPr>
          <w:rFonts w:ascii="Times New Roman" w:hAnsi="Times New Roman" w:cs="Times New Roman"/>
          <w:bCs/>
          <w:iCs/>
          <w:sz w:val="24"/>
          <w:szCs w:val="24"/>
        </w:rPr>
        <w:t>epirkuma</w:t>
      </w:r>
      <w:r w:rsidR="00CF562E" w:rsidRPr="00CF562E">
        <w:rPr>
          <w:rFonts w:ascii="Times New Roman" w:hAnsi="Times New Roman" w:cs="Times New Roman"/>
          <w:b/>
          <w:bCs/>
          <w:iCs/>
          <w:sz w:val="24"/>
          <w:szCs w:val="24"/>
        </w:rPr>
        <w:t xml:space="preserve"> </w:t>
      </w:r>
      <w:r w:rsidR="00CF562E" w:rsidRPr="00CF562E">
        <w:rPr>
          <w:rFonts w:ascii="Times New Roman" w:hAnsi="Times New Roman" w:cs="Times New Roman"/>
          <w:b/>
          <w:bCs/>
          <w:kern w:val="32"/>
          <w:sz w:val="24"/>
          <w:szCs w:val="24"/>
        </w:rPr>
        <w:t>“</w:t>
      </w:r>
      <w:r w:rsidR="00CF562E">
        <w:rPr>
          <w:rFonts w:ascii="Times New Roman" w:hAnsi="Times New Roman" w:cs="Times New Roman"/>
          <w:b/>
          <w:bCs/>
          <w:color w:val="000000"/>
          <w:sz w:val="24"/>
          <w:szCs w:val="24"/>
          <w:lang w:bidi="lv-LV"/>
        </w:rPr>
        <w:t>Sporta aprīkojuma iegāde Ludzas pilsētas ģimnāzijas stadionam</w:t>
      </w:r>
      <w:r w:rsidR="00CF562E" w:rsidRPr="00CF562E">
        <w:rPr>
          <w:rFonts w:ascii="Times New Roman" w:hAnsi="Times New Roman" w:cs="Times New Roman"/>
          <w:b/>
          <w:sz w:val="24"/>
          <w:szCs w:val="24"/>
        </w:rPr>
        <w:t>”</w:t>
      </w:r>
      <w:r w:rsidR="00CF562E">
        <w:rPr>
          <w:rFonts w:ascii="Times New Roman" w:hAnsi="Times New Roman" w:cs="Times New Roman"/>
          <w:b/>
          <w:sz w:val="24"/>
          <w:szCs w:val="24"/>
        </w:rPr>
        <w:t>,</w:t>
      </w:r>
      <w:r w:rsidR="00CF562E" w:rsidRPr="00CF562E">
        <w:rPr>
          <w:rFonts w:ascii="Times New Roman" w:hAnsi="Times New Roman" w:cs="Times New Roman"/>
          <w:b/>
          <w:sz w:val="24"/>
          <w:szCs w:val="24"/>
        </w:rPr>
        <w:t xml:space="preserve"> </w:t>
      </w:r>
      <w:r w:rsidR="00CF562E" w:rsidRPr="00CF562E">
        <w:rPr>
          <w:rFonts w:ascii="Times New Roman" w:hAnsi="Times New Roman" w:cs="Times New Roman"/>
          <w:b/>
          <w:bCs/>
          <w:sz w:val="24"/>
          <w:szCs w:val="24"/>
        </w:rPr>
        <w:t xml:space="preserve">iepirkuma identifikācijas numurs </w:t>
      </w:r>
      <w:r w:rsidR="00CF562E" w:rsidRPr="00CF562E">
        <w:rPr>
          <w:rFonts w:ascii="Times New Roman" w:hAnsi="Times New Roman" w:cs="Times New Roman"/>
          <w:b/>
          <w:bCs/>
          <w:color w:val="000000"/>
          <w:sz w:val="24"/>
          <w:szCs w:val="24"/>
          <w:lang w:bidi="lv-LV"/>
        </w:rPr>
        <w:t>LNP 2017/3</w:t>
      </w:r>
      <w:r w:rsidR="00A6448A">
        <w:rPr>
          <w:rFonts w:ascii="Times New Roman" w:hAnsi="Times New Roman" w:cs="Times New Roman"/>
          <w:b/>
          <w:bCs/>
          <w:color w:val="000000"/>
          <w:sz w:val="24"/>
          <w:szCs w:val="24"/>
          <w:lang w:bidi="lv-LV"/>
        </w:rPr>
        <w:t>9</w:t>
      </w:r>
      <w:r w:rsidR="00CF562E" w:rsidRPr="00CF562E">
        <w:rPr>
          <w:rFonts w:ascii="Times New Roman" w:hAnsi="Times New Roman" w:cs="Times New Roman"/>
          <w:b/>
          <w:bCs/>
          <w:color w:val="000000"/>
          <w:sz w:val="24"/>
          <w:szCs w:val="24"/>
          <w:lang w:bidi="lv-LV"/>
        </w:rPr>
        <w:t>/ERAF</w:t>
      </w:r>
      <w:r w:rsidR="00CF562E">
        <w:rPr>
          <w:rFonts w:ascii="Times New Roman" w:hAnsi="Times New Roman" w:cs="Times New Roman"/>
          <w:b/>
          <w:bCs/>
          <w:color w:val="000000"/>
          <w:sz w:val="24"/>
          <w:szCs w:val="24"/>
          <w:lang w:bidi="lv-LV"/>
        </w:rPr>
        <w:t>,</w:t>
      </w:r>
      <w:r w:rsidR="00CF562E" w:rsidRPr="00CF562E">
        <w:rPr>
          <w:rFonts w:ascii="Times New Roman" w:hAnsi="Times New Roman" w:cs="Times New Roman"/>
          <w:iCs/>
          <w:sz w:val="24"/>
          <w:szCs w:val="24"/>
        </w:rPr>
        <w:t xml:space="preserve"> Nolikumu</w:t>
      </w:r>
      <w:r w:rsidR="00CF562E">
        <w:rPr>
          <w:rFonts w:ascii="Times New Roman" w:hAnsi="Times New Roman" w:cs="Times New Roman"/>
          <w:sz w:val="24"/>
          <w:szCs w:val="24"/>
        </w:rPr>
        <w:t>, piedāvājam veikt sporta aprīkojuma piegādi un uzstādīšanu</w:t>
      </w:r>
      <w:r w:rsidR="00CF562E" w:rsidRPr="00CF562E">
        <w:rPr>
          <w:rFonts w:ascii="Times New Roman" w:hAnsi="Times New Roman" w:cs="Times New Roman"/>
          <w:sz w:val="24"/>
          <w:szCs w:val="24"/>
        </w:rPr>
        <w:t xml:space="preserve"> saskaņā ar </w:t>
      </w:r>
      <w:r w:rsidR="00CF562E">
        <w:rPr>
          <w:rFonts w:ascii="Times New Roman" w:hAnsi="Times New Roman" w:cs="Times New Roman"/>
          <w:sz w:val="24"/>
          <w:szCs w:val="24"/>
        </w:rPr>
        <w:t>Nolikumā</w:t>
      </w:r>
      <w:r w:rsidR="00CF562E" w:rsidRPr="00CF562E">
        <w:rPr>
          <w:rFonts w:ascii="Times New Roman" w:hAnsi="Times New Roman" w:cs="Times New Roman"/>
          <w:sz w:val="24"/>
          <w:szCs w:val="24"/>
        </w:rPr>
        <w:t xml:space="preserve"> minētiem nosacījumiem un mūsu iesniegto piedāvājumu.</w:t>
      </w:r>
    </w:p>
    <w:p w:rsidR="00CF562E" w:rsidRPr="00CF562E" w:rsidRDefault="00D056A6" w:rsidP="00CF562E">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F562E" w:rsidRPr="00CF562E">
        <w:rPr>
          <w:rFonts w:ascii="Times New Roman" w:hAnsi="Times New Roman" w:cs="Times New Roman"/>
          <w:sz w:val="24"/>
          <w:szCs w:val="24"/>
        </w:rPr>
        <w:t xml:space="preserve">. Ar šo mēs apstiprinām, ka mūsu piedāvājums ir spēkā </w:t>
      </w:r>
      <w:r w:rsidR="00CF562E" w:rsidRPr="00CF562E">
        <w:rPr>
          <w:rFonts w:ascii="Times New Roman" w:hAnsi="Times New Roman" w:cs="Times New Roman"/>
          <w:b/>
          <w:sz w:val="24"/>
          <w:szCs w:val="24"/>
        </w:rPr>
        <w:t xml:space="preserve">60 (sešdesmit) dienas no iepirkuma nolikumā noteiktā piedāvājumu iesniegšanas termiņa </w:t>
      </w:r>
      <w:r w:rsidR="00CF562E" w:rsidRPr="00CF562E">
        <w:rPr>
          <w:rFonts w:ascii="Times New Roman" w:hAnsi="Times New Roman" w:cs="Times New Roman"/>
          <w:sz w:val="24"/>
          <w:szCs w:val="24"/>
        </w:rPr>
        <w:t>un var tikt akceptēts jebkurā laikā pirms tā spēkā esamības termiņa izbeigšanās.</w:t>
      </w:r>
    </w:p>
    <w:p w:rsidR="00D056A6" w:rsidRDefault="00D056A6" w:rsidP="00CF562E">
      <w:pPr>
        <w:keepNext/>
        <w:keepLines/>
        <w:pBdr>
          <w:bottom w:val="single" w:sz="12" w:space="1" w:color="auto"/>
        </w:pBdr>
        <w:tabs>
          <w:tab w:val="left" w:pos="284"/>
        </w:tabs>
        <w:spacing w:before="120" w:after="120" w:line="240" w:lineRule="auto"/>
        <w:jc w:val="both"/>
        <w:rPr>
          <w:rFonts w:ascii="Times New Roman" w:hAnsi="Times New Roman" w:cs="Times New Roman"/>
          <w:sz w:val="24"/>
          <w:szCs w:val="24"/>
        </w:rPr>
      </w:pPr>
      <w:r w:rsidRPr="00D056A6">
        <w:rPr>
          <w:rFonts w:ascii="Times New Roman" w:hAnsi="Times New Roman" w:cs="Times New Roman"/>
          <w:sz w:val="24"/>
          <w:szCs w:val="24"/>
        </w:rPr>
        <w:t xml:space="preserve">3. </w:t>
      </w:r>
      <w:r w:rsidR="00CF562E" w:rsidRPr="00D056A6">
        <w:rPr>
          <w:rFonts w:ascii="Times New Roman" w:hAnsi="Times New Roman" w:cs="Times New Roman"/>
          <w:sz w:val="24"/>
          <w:szCs w:val="24"/>
        </w:rPr>
        <w:t xml:space="preserve">Saskaņā ar iepirkuma Nolikuma prasībām piedāvājam piegādāt un uzstādīt sporta aprīkojumu Ludzas </w:t>
      </w:r>
      <w:r w:rsidRPr="00D056A6">
        <w:rPr>
          <w:rFonts w:ascii="Times New Roman" w:hAnsi="Times New Roman" w:cs="Times New Roman"/>
          <w:sz w:val="24"/>
          <w:szCs w:val="24"/>
        </w:rPr>
        <w:t>pilsētas ģimnāzijas stadionā, Blaumaņ</w:t>
      </w:r>
      <w:r w:rsidR="00B11FEE">
        <w:rPr>
          <w:rFonts w:ascii="Times New Roman" w:hAnsi="Times New Roman" w:cs="Times New Roman"/>
          <w:sz w:val="24"/>
          <w:szCs w:val="24"/>
        </w:rPr>
        <w:t>a</w:t>
      </w:r>
      <w:r w:rsidRPr="00D056A6">
        <w:rPr>
          <w:rFonts w:ascii="Times New Roman" w:hAnsi="Times New Roman" w:cs="Times New Roman"/>
          <w:sz w:val="24"/>
          <w:szCs w:val="24"/>
        </w:rPr>
        <w:t xml:space="preserve"> ielā 4, Ludzā, Ludzas novadā </w:t>
      </w:r>
      <w:r w:rsidR="00CF562E" w:rsidRPr="00D056A6">
        <w:rPr>
          <w:rFonts w:ascii="Times New Roman" w:hAnsi="Times New Roman" w:cs="Times New Roman"/>
          <w:sz w:val="24"/>
          <w:szCs w:val="24"/>
        </w:rPr>
        <w:t>par summu:</w:t>
      </w:r>
    </w:p>
    <w:p w:rsidR="00D056A6" w:rsidRDefault="00D056A6" w:rsidP="00CF562E">
      <w:pPr>
        <w:keepNext/>
        <w:keepLines/>
        <w:pBdr>
          <w:bottom w:val="single" w:sz="12" w:space="1" w:color="auto"/>
        </w:pBdr>
        <w:tabs>
          <w:tab w:val="left" w:pos="284"/>
        </w:tabs>
        <w:spacing w:before="120" w:after="120" w:line="240" w:lineRule="auto"/>
        <w:jc w:val="both"/>
        <w:rPr>
          <w:rFonts w:ascii="Times New Roman" w:hAnsi="Times New Roman" w:cs="Times New Roman"/>
          <w:sz w:val="24"/>
          <w:szCs w:val="24"/>
        </w:rPr>
      </w:pPr>
    </w:p>
    <w:p w:rsidR="00D056A6" w:rsidRPr="00D056A6" w:rsidRDefault="00D056A6" w:rsidP="00D056A6">
      <w:pPr>
        <w:keepNext/>
        <w:keepLines/>
        <w:tabs>
          <w:tab w:val="left" w:pos="284"/>
        </w:tabs>
        <w:spacing w:before="120" w:after="120" w:line="240" w:lineRule="auto"/>
        <w:jc w:val="center"/>
        <w:rPr>
          <w:rFonts w:ascii="Times New Roman" w:hAnsi="Times New Roman" w:cs="Times New Roman"/>
          <w:sz w:val="28"/>
          <w:szCs w:val="28"/>
          <w:vertAlign w:val="superscript"/>
        </w:rPr>
      </w:pPr>
      <w:r w:rsidRPr="00D056A6">
        <w:rPr>
          <w:rFonts w:ascii="Times New Roman" w:hAnsi="Times New Roman" w:cs="Times New Roman"/>
          <w:sz w:val="28"/>
          <w:szCs w:val="28"/>
          <w:vertAlign w:val="superscript"/>
        </w:rPr>
        <w:t>(piedāvātā summa cipariem un vārdiem, iekļaujot visus nodokļus un nodevas, izņemot PVN)</w:t>
      </w:r>
    </w:p>
    <w:p w:rsidR="00CF562E" w:rsidRPr="00CF562E" w:rsidRDefault="00CF562E" w:rsidP="00CF562E">
      <w:pPr>
        <w:keepNext/>
        <w:keepLines/>
        <w:spacing w:after="0" w:line="240" w:lineRule="auto"/>
        <w:jc w:val="both"/>
        <w:rPr>
          <w:rFonts w:ascii="Times New Roman" w:hAnsi="Times New Roman" w:cs="Times New Roman"/>
          <w:sz w:val="24"/>
          <w:szCs w:val="24"/>
        </w:rPr>
      </w:pPr>
      <w:r w:rsidRPr="00CF562E">
        <w:rPr>
          <w:rFonts w:ascii="Times New Roman" w:hAnsi="Times New Roman" w:cs="Times New Roman"/>
          <w:sz w:val="24"/>
          <w:szCs w:val="24"/>
        </w:rPr>
        <w:t>4. Visas piedāvājumā sniegtās ziņas ir patiesas.</w:t>
      </w:r>
    </w:p>
    <w:p w:rsidR="00CF562E" w:rsidRPr="00CF562E" w:rsidRDefault="00CF562E" w:rsidP="00CF562E">
      <w:pPr>
        <w:keepNext/>
        <w:keepLines/>
        <w:spacing w:after="0" w:line="240" w:lineRule="auto"/>
        <w:jc w:val="both"/>
        <w:rPr>
          <w:rFonts w:ascii="Times New Roman" w:hAnsi="Times New Roman" w:cs="Times New Roman"/>
          <w:sz w:val="24"/>
          <w:szCs w:val="24"/>
        </w:rPr>
      </w:pPr>
    </w:p>
    <w:p w:rsidR="00CF562E" w:rsidRPr="00CF562E" w:rsidRDefault="00CF562E" w:rsidP="00CF562E">
      <w:pPr>
        <w:keepNext/>
        <w:keepLines/>
        <w:spacing w:after="0" w:line="240" w:lineRule="auto"/>
        <w:rPr>
          <w:rFonts w:ascii="Times New Roman" w:hAnsi="Times New Roman" w:cs="Times New Roman"/>
          <w:sz w:val="24"/>
          <w:szCs w:val="24"/>
        </w:rPr>
      </w:pPr>
    </w:p>
    <w:p w:rsidR="00CF562E" w:rsidRPr="00CF562E" w:rsidRDefault="00CF562E" w:rsidP="00CF562E">
      <w:pPr>
        <w:keepNext/>
        <w:keepLines/>
        <w:spacing w:after="0" w:line="240" w:lineRule="auto"/>
        <w:rPr>
          <w:rFonts w:ascii="Times New Roman" w:hAnsi="Times New Roman" w:cs="Times New Roman"/>
          <w:sz w:val="24"/>
          <w:szCs w:val="24"/>
        </w:rPr>
      </w:pPr>
    </w:p>
    <w:p w:rsidR="00CF562E" w:rsidRPr="00CF562E" w:rsidRDefault="00CF562E" w:rsidP="00CF562E">
      <w:pPr>
        <w:keepNext/>
        <w:keepLines/>
        <w:spacing w:after="0" w:line="240" w:lineRule="auto"/>
        <w:jc w:val="center"/>
        <w:rPr>
          <w:rFonts w:ascii="Times New Roman" w:hAnsi="Times New Roman" w:cs="Times New Roman"/>
          <w:sz w:val="24"/>
          <w:szCs w:val="24"/>
        </w:rPr>
      </w:pPr>
      <w:r w:rsidRPr="00CF562E">
        <w:rPr>
          <w:rFonts w:ascii="Times New Roman" w:hAnsi="Times New Roman" w:cs="Times New Roman"/>
          <w:sz w:val="24"/>
          <w:szCs w:val="24"/>
        </w:rPr>
        <w:t>___________________________________________________________</w:t>
      </w:r>
    </w:p>
    <w:p w:rsidR="00CF562E" w:rsidRPr="00CF562E" w:rsidRDefault="00CF562E" w:rsidP="00CF562E">
      <w:pPr>
        <w:keepNext/>
        <w:keepLines/>
        <w:spacing w:after="0" w:line="240" w:lineRule="auto"/>
        <w:jc w:val="center"/>
        <w:rPr>
          <w:rFonts w:ascii="Times New Roman" w:hAnsi="Times New Roman" w:cs="Times New Roman"/>
          <w:sz w:val="24"/>
          <w:szCs w:val="24"/>
        </w:rPr>
      </w:pPr>
      <w:r w:rsidRPr="00CF562E">
        <w:rPr>
          <w:rFonts w:ascii="Times New Roman" w:hAnsi="Times New Roman" w:cs="Times New Roman"/>
          <w:sz w:val="24"/>
          <w:szCs w:val="24"/>
        </w:rPr>
        <w:t xml:space="preserve">Uzņēmuma vadītāja vai pilnvarotās personas paraksts, tā atšifrējums              </w:t>
      </w:r>
    </w:p>
    <w:p w:rsidR="00CF562E" w:rsidRPr="00CF562E" w:rsidRDefault="00CF562E" w:rsidP="00CF562E">
      <w:pPr>
        <w:keepNext/>
        <w:keepLines/>
        <w:spacing w:after="0" w:line="240" w:lineRule="auto"/>
        <w:jc w:val="both"/>
        <w:rPr>
          <w:rFonts w:ascii="Times New Roman" w:hAnsi="Times New Roman" w:cs="Times New Roman"/>
          <w:sz w:val="24"/>
          <w:szCs w:val="24"/>
        </w:rPr>
      </w:pPr>
      <w:r w:rsidRPr="00CF562E">
        <w:rPr>
          <w:rFonts w:ascii="Times New Roman" w:hAnsi="Times New Roman" w:cs="Times New Roman"/>
          <w:sz w:val="24"/>
          <w:szCs w:val="24"/>
        </w:rPr>
        <w:t xml:space="preserve">      z.v.</w:t>
      </w:r>
    </w:p>
    <w:p w:rsidR="00CF562E" w:rsidRDefault="00CF562E" w:rsidP="00D056A6"/>
    <w:p w:rsidR="00CF562E" w:rsidRDefault="00CF562E" w:rsidP="00CF562E">
      <w:pPr>
        <w:jc w:val="right"/>
      </w:pPr>
    </w:p>
    <w:p w:rsidR="00CF562E" w:rsidRDefault="00CF562E" w:rsidP="00CF562E">
      <w:pPr>
        <w:jc w:val="right"/>
      </w:pPr>
    </w:p>
    <w:p w:rsidR="00CF562E" w:rsidRDefault="00CF562E" w:rsidP="00CF562E">
      <w:pPr>
        <w:jc w:val="right"/>
      </w:pPr>
    </w:p>
    <w:p w:rsidR="00CF562E" w:rsidRDefault="00CF562E" w:rsidP="00CF562E">
      <w:pPr>
        <w:jc w:val="right"/>
      </w:pPr>
    </w:p>
    <w:p w:rsidR="00D056A6" w:rsidRPr="00D056A6" w:rsidRDefault="00D056A6" w:rsidP="00D056A6">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2.</w:t>
      </w:r>
      <w:r w:rsidRPr="00D056A6">
        <w:rPr>
          <w:rFonts w:ascii="Times New Roman" w:hAnsi="Times New Roman" w:cs="Times New Roman"/>
          <w:color w:val="000000"/>
          <w:sz w:val="24"/>
          <w:szCs w:val="24"/>
          <w:lang w:bidi="lv-LV"/>
        </w:rPr>
        <w:t>pielikums</w:t>
      </w:r>
    </w:p>
    <w:p w:rsidR="00D056A6" w:rsidRDefault="00D056A6" w:rsidP="00D056A6">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D056A6" w:rsidRPr="00CF562E" w:rsidRDefault="00D056A6" w:rsidP="00D056A6">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CF562E" w:rsidRPr="001C2307" w:rsidRDefault="00D056A6" w:rsidP="00D056A6">
      <w:pPr>
        <w:keepNext/>
        <w:keepLines/>
        <w:jc w:val="right"/>
        <w:outlineLvl w:val="1"/>
        <w:rPr>
          <w:color w:val="000000"/>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CF562E" w:rsidRPr="00D056A6" w:rsidRDefault="00CF562E" w:rsidP="00D056A6">
      <w:pPr>
        <w:keepNext/>
        <w:keepLines/>
        <w:tabs>
          <w:tab w:val="left" w:pos="6000"/>
        </w:tabs>
        <w:spacing w:line="240" w:lineRule="auto"/>
        <w:jc w:val="center"/>
        <w:rPr>
          <w:rFonts w:ascii="Times New Roman" w:hAnsi="Times New Roman" w:cs="Times New Roman"/>
          <w:b/>
          <w:caps/>
          <w:sz w:val="24"/>
          <w:szCs w:val="24"/>
        </w:rPr>
      </w:pPr>
      <w:r w:rsidRPr="00D056A6">
        <w:rPr>
          <w:rFonts w:ascii="Times New Roman" w:hAnsi="Times New Roman" w:cs="Times New Roman"/>
          <w:b/>
          <w:caps/>
          <w:sz w:val="24"/>
          <w:szCs w:val="24"/>
        </w:rPr>
        <w:t>Informācija par pretendentu</w:t>
      </w:r>
    </w:p>
    <w:p w:rsidR="00CF562E" w:rsidRPr="00D056A6" w:rsidRDefault="00CF562E" w:rsidP="00D056A6">
      <w:pPr>
        <w:keepNext/>
        <w:keepLines/>
        <w:spacing w:line="240" w:lineRule="auto"/>
        <w:ind w:left="3119" w:hanging="3119"/>
        <w:jc w:val="center"/>
        <w:rPr>
          <w:rFonts w:ascii="Times New Roman" w:hAnsi="Times New Roman" w:cs="Times New Roman"/>
          <w:b/>
          <w:sz w:val="24"/>
          <w:szCs w:val="24"/>
        </w:rPr>
      </w:pPr>
      <w:r w:rsidRPr="00D056A6">
        <w:rPr>
          <w:rFonts w:ascii="Times New Roman" w:hAnsi="Times New Roman" w:cs="Times New Roman"/>
          <w:b/>
          <w:sz w:val="24"/>
          <w:szCs w:val="24"/>
        </w:rPr>
        <w:t xml:space="preserve">Iepirkumam </w:t>
      </w:r>
      <w:r w:rsidR="00F82384">
        <w:rPr>
          <w:rFonts w:ascii="Times New Roman" w:hAnsi="Times New Roman" w:cs="Times New Roman"/>
          <w:b/>
          <w:sz w:val="24"/>
          <w:szCs w:val="24"/>
        </w:rPr>
        <w:t>“</w:t>
      </w:r>
      <w:r w:rsidR="00D056A6">
        <w:rPr>
          <w:rFonts w:ascii="Times New Roman" w:hAnsi="Times New Roman" w:cs="Times New Roman"/>
          <w:b/>
          <w:sz w:val="24"/>
          <w:szCs w:val="24"/>
        </w:rPr>
        <w:t>Sporta aprīkojuma iegāde Ludzas pilsētas ģimnāzijas stadionam</w:t>
      </w:r>
      <w:r w:rsidRPr="00D056A6">
        <w:rPr>
          <w:rFonts w:ascii="Times New Roman" w:hAnsi="Times New Roman" w:cs="Times New Roman"/>
          <w:b/>
          <w:sz w:val="24"/>
          <w:szCs w:val="24"/>
        </w:rPr>
        <w:t>”</w:t>
      </w:r>
      <w:r w:rsidRPr="00D056A6">
        <w:rPr>
          <w:rFonts w:ascii="Times New Roman" w:hAnsi="Times New Roman" w:cs="Times New Roman"/>
          <w:b/>
          <w:i/>
          <w:sz w:val="24"/>
          <w:szCs w:val="24"/>
        </w:rPr>
        <w:t>,</w:t>
      </w:r>
    </w:p>
    <w:p w:rsidR="00CF562E" w:rsidRPr="00D056A6" w:rsidRDefault="00CF562E" w:rsidP="00D056A6">
      <w:pPr>
        <w:keepNext/>
        <w:keepLines/>
        <w:spacing w:line="240" w:lineRule="auto"/>
        <w:ind w:left="3119" w:hanging="3119"/>
        <w:jc w:val="center"/>
        <w:rPr>
          <w:rFonts w:ascii="Times New Roman" w:hAnsi="Times New Roman" w:cs="Times New Roman"/>
          <w:b/>
          <w:sz w:val="24"/>
          <w:szCs w:val="24"/>
          <w:shd w:val="clear" w:color="auto" w:fill="FFFFFF"/>
        </w:rPr>
      </w:pPr>
      <w:r w:rsidRPr="00D056A6">
        <w:rPr>
          <w:rFonts w:ascii="Times New Roman" w:hAnsi="Times New Roman" w:cs="Times New Roman"/>
          <w:b/>
          <w:sz w:val="24"/>
          <w:szCs w:val="24"/>
        </w:rPr>
        <w:t>ID Nr. LNP 2017</w:t>
      </w:r>
      <w:r w:rsidRPr="00D056A6">
        <w:rPr>
          <w:rFonts w:ascii="Times New Roman" w:hAnsi="Times New Roman" w:cs="Times New Roman"/>
          <w:b/>
          <w:sz w:val="24"/>
          <w:szCs w:val="24"/>
          <w:shd w:val="clear" w:color="auto" w:fill="FFFFFF"/>
        </w:rPr>
        <w:t>/</w:t>
      </w:r>
      <w:r w:rsidR="00D056A6">
        <w:rPr>
          <w:rFonts w:ascii="Times New Roman" w:hAnsi="Times New Roman" w:cs="Times New Roman"/>
          <w:b/>
          <w:sz w:val="24"/>
          <w:szCs w:val="24"/>
          <w:shd w:val="clear" w:color="auto" w:fill="FFFFFF"/>
        </w:rPr>
        <w:t>3</w:t>
      </w:r>
      <w:r w:rsidR="00BB7563">
        <w:rPr>
          <w:rFonts w:ascii="Times New Roman" w:hAnsi="Times New Roman" w:cs="Times New Roman"/>
          <w:b/>
          <w:sz w:val="24"/>
          <w:szCs w:val="24"/>
          <w:shd w:val="clear" w:color="auto" w:fill="FFFFFF"/>
        </w:rPr>
        <w:t>9</w:t>
      </w:r>
      <w:r w:rsidR="00D056A6">
        <w:rPr>
          <w:rFonts w:ascii="Times New Roman" w:hAnsi="Times New Roman" w:cs="Times New Roman"/>
          <w:b/>
          <w:sz w:val="24"/>
          <w:szCs w:val="24"/>
          <w:shd w:val="clear" w:color="auto" w:fill="FFFFFF"/>
        </w:rPr>
        <w:t>/ERAF</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D056A6" w:rsidRPr="00D056A6" w:rsidTr="0026491F">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Nosaukums:</w:t>
            </w:r>
          </w:p>
        </w:tc>
      </w:tr>
      <w:tr w:rsidR="00D056A6" w:rsidRPr="00D056A6" w:rsidTr="0026491F">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Reģistrācijas numurs:</w:t>
            </w:r>
          </w:p>
        </w:tc>
      </w:tr>
      <w:tr w:rsidR="00D056A6" w:rsidRPr="00D056A6" w:rsidTr="0026491F">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Adrese:</w:t>
            </w:r>
          </w:p>
        </w:tc>
      </w:tr>
      <w:tr w:rsidR="00D056A6" w:rsidRPr="00D056A6" w:rsidTr="0026491F">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Kontaktpersona :</w:t>
            </w:r>
          </w:p>
        </w:tc>
      </w:tr>
      <w:tr w:rsidR="00D056A6" w:rsidRPr="00D056A6" w:rsidTr="0026491F">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Telefons:</w:t>
            </w:r>
          </w:p>
        </w:tc>
      </w:tr>
      <w:tr w:rsidR="00D056A6" w:rsidRPr="00D056A6" w:rsidTr="0026491F">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Fakss:</w:t>
            </w:r>
          </w:p>
        </w:tc>
      </w:tr>
      <w:tr w:rsidR="00D056A6" w:rsidRPr="00D056A6" w:rsidTr="0026491F">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E-pasts:</w:t>
            </w:r>
          </w:p>
        </w:tc>
      </w:tr>
      <w:tr w:rsidR="00D056A6" w:rsidRPr="00D056A6" w:rsidTr="0026491F">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Uzņēmuma darbības sfēra (īss apraksts):</w:t>
            </w:r>
          </w:p>
        </w:tc>
      </w:tr>
      <w:tr w:rsidR="00D056A6" w:rsidRPr="00D056A6" w:rsidTr="0026491F">
        <w:trPr>
          <w:cantSplit/>
          <w:trHeight w:val="242"/>
        </w:trPr>
        <w:tc>
          <w:tcPr>
            <w:tcW w:w="540" w:type="dxa"/>
            <w:vMerge w:val="restart"/>
            <w:tcBorders>
              <w:top w:val="single" w:sz="4" w:space="0" w:color="auto"/>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9.</w:t>
            </w:r>
          </w:p>
        </w:tc>
        <w:tc>
          <w:tcPr>
            <w:tcW w:w="9105" w:type="dxa"/>
            <w:gridSpan w:val="4"/>
            <w:tcBorders>
              <w:top w:val="single" w:sz="4" w:space="0" w:color="auto"/>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000000"/>
                <w:sz w:val="24"/>
                <w:szCs w:val="24"/>
                <w:lang w:eastAsia="lv-LV"/>
              </w:rPr>
            </w:pPr>
            <w:r w:rsidRPr="00D056A6">
              <w:rPr>
                <w:rFonts w:ascii="Times New Roman" w:eastAsia="Times New Roman" w:hAnsi="Times New Roman" w:cs="Times New Roman"/>
                <w:b/>
                <w:color w:val="000000"/>
                <w:sz w:val="24"/>
                <w:szCs w:val="24"/>
                <w:lang w:eastAsia="lv-LV"/>
              </w:rPr>
              <w:t xml:space="preserve">Uzņēmuma statuss (izvēlēties atbilstošo)*: </w:t>
            </w:r>
          </w:p>
        </w:tc>
      </w:tr>
      <w:tr w:rsidR="00D056A6" w:rsidRPr="00D056A6" w:rsidTr="0026491F">
        <w:trPr>
          <w:cantSplit/>
          <w:trHeight w:val="301"/>
        </w:trPr>
        <w:tc>
          <w:tcPr>
            <w:tcW w:w="540" w:type="dxa"/>
            <w:vMerge/>
            <w:tcBorders>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p>
        </w:tc>
        <w:tc>
          <w:tcPr>
            <w:tcW w:w="5023" w:type="dxa"/>
            <w:gridSpan w:val="2"/>
            <w:vMerge w:val="restart"/>
            <w:tcBorders>
              <w:left w:val="single" w:sz="4" w:space="0" w:color="auto"/>
              <w:right w:val="single" w:sz="4" w:space="0" w:color="auto"/>
            </w:tcBorders>
            <w:vAlign w:val="center"/>
          </w:tcPr>
          <w:p w:rsidR="00D056A6" w:rsidRPr="00D056A6" w:rsidRDefault="00D056A6" w:rsidP="00D056A6">
            <w:pPr>
              <w:keepNext/>
              <w:keepLines/>
              <w:spacing w:after="0" w:line="240" w:lineRule="auto"/>
              <w:jc w:val="right"/>
              <w:rPr>
                <w:rFonts w:ascii="Times New Roman" w:eastAsia="Times New Roman" w:hAnsi="Times New Roman" w:cs="Times New Roman"/>
                <w:color w:val="000000"/>
                <w:sz w:val="24"/>
                <w:szCs w:val="24"/>
                <w:lang w:eastAsia="lv-LV"/>
              </w:rPr>
            </w:pPr>
            <w:r w:rsidRPr="00D056A6">
              <w:rPr>
                <w:rFonts w:ascii="Times New Roman" w:eastAsia="Times New Roman" w:hAnsi="Times New Roman" w:cs="Times New Roman"/>
                <w:color w:val="000000"/>
                <w:sz w:val="24"/>
                <w:szCs w:val="24"/>
                <w:lang w:eastAsia="lv-LV"/>
              </w:rPr>
              <w:t>Mazais uzņēmums</w:t>
            </w:r>
          </w:p>
          <w:p w:rsidR="00D056A6" w:rsidRPr="00D056A6" w:rsidRDefault="00D056A6" w:rsidP="00D056A6">
            <w:pPr>
              <w:keepNext/>
              <w:keepLines/>
              <w:spacing w:after="0" w:line="240" w:lineRule="auto"/>
              <w:jc w:val="right"/>
              <w:rPr>
                <w:rFonts w:ascii="Times New Roman" w:eastAsia="Times New Roman" w:hAnsi="Times New Roman" w:cs="Times New Roman"/>
                <w:b/>
                <w:color w:val="FF0000"/>
                <w:sz w:val="24"/>
                <w:szCs w:val="24"/>
                <w:lang w:eastAsia="lv-LV"/>
              </w:rPr>
            </w:pPr>
            <w:r w:rsidRPr="00D056A6">
              <w:rPr>
                <w:rFonts w:ascii="Times New Roman" w:eastAsia="Times New Roman" w:hAnsi="Times New Roman" w:cs="Times New Roman"/>
                <w:color w:val="000000"/>
                <w:sz w:val="24"/>
                <w:szCs w:val="24"/>
                <w:lang w:eastAsia="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c>
          <w:tcPr>
            <w:tcW w:w="3295" w:type="dxa"/>
            <w:vMerge w:val="restart"/>
            <w:tcBorders>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r>
      <w:tr w:rsidR="00D056A6" w:rsidRPr="00D056A6" w:rsidTr="0026491F">
        <w:trPr>
          <w:cantSplit/>
          <w:trHeight w:val="302"/>
        </w:trPr>
        <w:tc>
          <w:tcPr>
            <w:tcW w:w="540" w:type="dxa"/>
            <w:vMerge/>
            <w:tcBorders>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p>
        </w:tc>
        <w:tc>
          <w:tcPr>
            <w:tcW w:w="5023" w:type="dxa"/>
            <w:gridSpan w:val="2"/>
            <w:vMerge/>
            <w:tcBorders>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color w:val="FF0000"/>
                <w:sz w:val="24"/>
                <w:szCs w:val="24"/>
                <w:lang w:eastAsia="lv-LV"/>
              </w:rPr>
            </w:pPr>
          </w:p>
        </w:tc>
        <w:tc>
          <w:tcPr>
            <w:tcW w:w="787" w:type="dxa"/>
            <w:tcBorders>
              <w:top w:val="single" w:sz="4" w:space="0" w:color="auto"/>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c>
          <w:tcPr>
            <w:tcW w:w="3295" w:type="dxa"/>
            <w:vMerge/>
            <w:tcBorders>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r>
      <w:tr w:rsidR="00D056A6" w:rsidRPr="00D056A6" w:rsidTr="0026491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Finanšu rekvizīti:</w:t>
            </w:r>
          </w:p>
        </w:tc>
      </w:tr>
      <w:tr w:rsidR="00D056A6" w:rsidRPr="00D056A6" w:rsidTr="0026491F">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rPr>
                <w:rFonts w:ascii="Times New Roman" w:eastAsia="Times New Roman" w:hAnsi="Times New Roman" w:cs="Times New Roman"/>
                <w:sz w:val="24"/>
                <w:szCs w:val="24"/>
                <w:lang w:eastAsia="lv-LV"/>
              </w:rPr>
            </w:pPr>
            <w:r w:rsidRPr="00D056A6">
              <w:rPr>
                <w:rFonts w:ascii="Times New Roman" w:eastAsia="Times New Roman" w:hAnsi="Times New Roman" w:cs="Times New Roman"/>
                <w:bCs/>
                <w:sz w:val="24"/>
                <w:szCs w:val="24"/>
                <w:lang w:eastAsia="lv-LV"/>
              </w:rPr>
              <w:t>Bankas adrese</w:t>
            </w:r>
            <w:r w:rsidRPr="00D056A6">
              <w:rPr>
                <w:rFonts w:ascii="Times New Roman" w:eastAsia="Times New Roman" w:hAnsi="Times New Roman" w:cs="Times New Roman"/>
                <w:sz w:val="24"/>
                <w:szCs w:val="24"/>
                <w:lang w:eastAsia="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bl>
    <w:p w:rsidR="00CF562E" w:rsidRPr="00D056A6" w:rsidRDefault="00CF562E" w:rsidP="00D056A6">
      <w:pPr>
        <w:keepNext/>
        <w:keepLines/>
        <w:spacing w:line="240" w:lineRule="auto"/>
        <w:jc w:val="both"/>
        <w:rPr>
          <w:rFonts w:ascii="Times New Roman" w:hAnsi="Times New Roman" w:cs="Times New Roman"/>
          <w:b/>
          <w:sz w:val="24"/>
          <w:szCs w:val="24"/>
          <w:lang w:val="en-US"/>
        </w:rPr>
      </w:pPr>
    </w:p>
    <w:p w:rsidR="00CF562E" w:rsidRPr="00D056A6" w:rsidRDefault="00CF562E" w:rsidP="00D056A6">
      <w:pPr>
        <w:keepNext/>
        <w:keepLines/>
        <w:spacing w:line="240" w:lineRule="auto"/>
        <w:jc w:val="center"/>
        <w:rPr>
          <w:rFonts w:ascii="Times New Roman" w:hAnsi="Times New Roman" w:cs="Times New Roman"/>
          <w:sz w:val="24"/>
          <w:szCs w:val="24"/>
        </w:rPr>
      </w:pPr>
      <w:r w:rsidRPr="00D056A6">
        <w:rPr>
          <w:rFonts w:ascii="Times New Roman" w:hAnsi="Times New Roman" w:cs="Times New Roman"/>
          <w:sz w:val="24"/>
          <w:szCs w:val="24"/>
        </w:rPr>
        <w:t>___________________________________________________________</w:t>
      </w:r>
    </w:p>
    <w:p w:rsidR="00CF562E" w:rsidRPr="00D056A6" w:rsidRDefault="00CF562E" w:rsidP="00D056A6">
      <w:pPr>
        <w:keepNext/>
        <w:keepLines/>
        <w:spacing w:line="240" w:lineRule="auto"/>
        <w:jc w:val="center"/>
        <w:rPr>
          <w:rFonts w:ascii="Times New Roman" w:hAnsi="Times New Roman" w:cs="Times New Roman"/>
          <w:sz w:val="24"/>
          <w:szCs w:val="24"/>
        </w:rPr>
      </w:pPr>
      <w:r w:rsidRPr="00D056A6">
        <w:rPr>
          <w:rFonts w:ascii="Times New Roman" w:hAnsi="Times New Roman" w:cs="Times New Roman"/>
          <w:sz w:val="24"/>
          <w:szCs w:val="24"/>
        </w:rPr>
        <w:t>Uzņēmuma vadītāja vai pilnvarotās personas paraksts, tā atšifrējums</w:t>
      </w:r>
    </w:p>
    <w:p w:rsidR="00CF562E" w:rsidRPr="00D056A6" w:rsidRDefault="00CF562E" w:rsidP="00D056A6">
      <w:pPr>
        <w:keepNext/>
        <w:keepLines/>
        <w:spacing w:line="240" w:lineRule="auto"/>
        <w:rPr>
          <w:rFonts w:ascii="Times New Roman" w:hAnsi="Times New Roman" w:cs="Times New Roman"/>
          <w:sz w:val="24"/>
          <w:szCs w:val="24"/>
        </w:rPr>
      </w:pPr>
      <w:r w:rsidRPr="00D056A6">
        <w:rPr>
          <w:rFonts w:ascii="Times New Roman" w:hAnsi="Times New Roman" w:cs="Times New Roman"/>
          <w:sz w:val="24"/>
          <w:szCs w:val="24"/>
        </w:rPr>
        <w:t xml:space="preserve">        z.v.</w:t>
      </w:r>
    </w:p>
    <w:p w:rsidR="00CF562E" w:rsidRPr="00D056A6" w:rsidRDefault="00CF562E" w:rsidP="00D056A6">
      <w:pPr>
        <w:keepNext/>
        <w:keepLines/>
        <w:tabs>
          <w:tab w:val="left" w:pos="5812"/>
        </w:tabs>
        <w:spacing w:line="240" w:lineRule="auto"/>
        <w:jc w:val="right"/>
        <w:rPr>
          <w:rFonts w:ascii="Times New Roman" w:hAnsi="Times New Roman" w:cs="Times New Roman"/>
          <w:sz w:val="24"/>
          <w:szCs w:val="24"/>
        </w:rPr>
      </w:pPr>
    </w:p>
    <w:p w:rsidR="00CF562E" w:rsidRPr="00D056A6" w:rsidRDefault="00CF562E" w:rsidP="00D056A6">
      <w:pPr>
        <w:keepNext/>
        <w:keepLines/>
        <w:tabs>
          <w:tab w:val="left" w:pos="5812"/>
        </w:tabs>
        <w:spacing w:line="240" w:lineRule="auto"/>
        <w:jc w:val="both"/>
        <w:rPr>
          <w:rFonts w:ascii="Times New Roman" w:hAnsi="Times New Roman" w:cs="Times New Roman"/>
          <w:i/>
          <w:sz w:val="24"/>
          <w:szCs w:val="24"/>
        </w:rPr>
      </w:pPr>
      <w:r w:rsidRPr="00D056A6">
        <w:rPr>
          <w:rFonts w:ascii="Times New Roman" w:hAnsi="Times New Roman" w:cs="Times New Roman"/>
          <w:sz w:val="24"/>
          <w:szCs w:val="24"/>
        </w:rPr>
        <w:t xml:space="preserve">* </w:t>
      </w:r>
      <w:r w:rsidRPr="00D056A6">
        <w:rPr>
          <w:rFonts w:ascii="Times New Roman" w:hAnsi="Times New Roman" w:cs="Times New Roman"/>
          <w:b/>
          <w:i/>
          <w:sz w:val="24"/>
          <w:szCs w:val="24"/>
        </w:rPr>
        <w:t>Mazais uzņēmums</w:t>
      </w:r>
      <w:r w:rsidRPr="00D056A6">
        <w:rPr>
          <w:rFonts w:ascii="Times New Roman" w:hAnsi="Times New Roman" w:cs="Times New Roman"/>
          <w:i/>
          <w:sz w:val="24"/>
          <w:szCs w:val="24"/>
        </w:rPr>
        <w:t xml:space="preserve"> ir uzņēmums, kurā nodarbinātas mazāk nekā 50 personas un kura gada apgrozījums un/vai gada bilance kopā nepārsniedz 10 miljonus euro.</w:t>
      </w:r>
    </w:p>
    <w:p w:rsidR="00CF562E" w:rsidRPr="00D056A6" w:rsidRDefault="00CF562E" w:rsidP="00D056A6">
      <w:pPr>
        <w:keepNext/>
        <w:keepLines/>
        <w:tabs>
          <w:tab w:val="left" w:pos="5812"/>
        </w:tabs>
        <w:spacing w:line="240" w:lineRule="auto"/>
        <w:jc w:val="both"/>
        <w:rPr>
          <w:rFonts w:ascii="Times New Roman" w:hAnsi="Times New Roman" w:cs="Times New Roman"/>
          <w:i/>
          <w:sz w:val="24"/>
          <w:szCs w:val="24"/>
        </w:rPr>
      </w:pPr>
      <w:r w:rsidRPr="00D056A6">
        <w:rPr>
          <w:rFonts w:ascii="Times New Roman" w:hAnsi="Times New Roman" w:cs="Times New Roman"/>
          <w:b/>
          <w:i/>
          <w:sz w:val="24"/>
          <w:szCs w:val="24"/>
        </w:rPr>
        <w:t>Vidējais uzņēmums</w:t>
      </w:r>
      <w:r w:rsidRPr="00D056A6">
        <w:rPr>
          <w:rFonts w:ascii="Times New Roman" w:hAnsi="Times New Roman" w:cs="Times New Roman"/>
          <w:i/>
          <w:sz w:val="24"/>
          <w:szCs w:val="24"/>
        </w:rPr>
        <w:t xml:space="preserve"> ir uzņēmums, kas nav mazais uzņēmums un kurā nodarbinātas mazāk nekā 250 personas un kura gada apgrozījums nepārsniedz 50 miljonus euro, un/ vai gada bilance kopā nepārsniedz 43 miljonus euro. </w:t>
      </w:r>
    </w:p>
    <w:p w:rsidR="009F473D" w:rsidRDefault="009F473D" w:rsidP="00026434"/>
    <w:p w:rsidR="00D82932" w:rsidRDefault="00D82932" w:rsidP="00026434">
      <w:pPr>
        <w:sectPr w:rsidR="00D82932" w:rsidSect="00AA1DA2">
          <w:pgSz w:w="11906" w:h="16838"/>
          <w:pgMar w:top="1440" w:right="1133" w:bottom="1440" w:left="1797" w:header="709" w:footer="709" w:gutter="0"/>
          <w:cols w:space="708"/>
          <w:docGrid w:linePitch="360"/>
        </w:sectPr>
      </w:pPr>
    </w:p>
    <w:p w:rsidR="00FD5F00" w:rsidRPr="00D056A6" w:rsidRDefault="00FD5F00" w:rsidP="00FD5F00">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3.</w:t>
      </w:r>
      <w:r w:rsidRPr="00D056A6">
        <w:rPr>
          <w:rFonts w:ascii="Times New Roman" w:hAnsi="Times New Roman" w:cs="Times New Roman"/>
          <w:color w:val="000000"/>
          <w:sz w:val="24"/>
          <w:szCs w:val="24"/>
          <w:lang w:bidi="lv-LV"/>
        </w:rPr>
        <w:t>pielikums</w:t>
      </w:r>
    </w:p>
    <w:p w:rsidR="00FD5F00" w:rsidRDefault="00FD5F00" w:rsidP="00FD5F00">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FD5F00" w:rsidRPr="00CF562E" w:rsidRDefault="00FD5F00" w:rsidP="00FD5F00">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FD5F00" w:rsidRDefault="00FD5F00" w:rsidP="007326AE">
      <w:pPr>
        <w:jc w:val="right"/>
        <w:rPr>
          <w:rFonts w:ascii="Times New Roman" w:hAnsi="Times New Roman" w:cs="Times New Roman"/>
          <w:b/>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9F473D" w:rsidRPr="00B11FEE" w:rsidRDefault="00D82932" w:rsidP="00D82932">
      <w:pPr>
        <w:jc w:val="center"/>
        <w:rPr>
          <w:rFonts w:ascii="Times New Roman" w:hAnsi="Times New Roman" w:cs="Times New Roman"/>
          <w:b/>
          <w:sz w:val="24"/>
          <w:szCs w:val="24"/>
        </w:rPr>
      </w:pPr>
      <w:r w:rsidRPr="00B11FEE">
        <w:rPr>
          <w:rFonts w:ascii="Times New Roman" w:hAnsi="Times New Roman" w:cs="Times New Roman"/>
          <w:b/>
          <w:sz w:val="24"/>
          <w:szCs w:val="24"/>
        </w:rPr>
        <w:t>TEHNISKĀ SPECIFIKĀCIJA</w:t>
      </w:r>
    </w:p>
    <w:p w:rsidR="00B25383" w:rsidRPr="00B11FEE" w:rsidRDefault="00B25383" w:rsidP="007326AE">
      <w:pPr>
        <w:keepNext/>
        <w:keepLines/>
        <w:spacing w:after="0" w:line="240" w:lineRule="auto"/>
        <w:jc w:val="center"/>
        <w:rPr>
          <w:rFonts w:ascii="Times New Roman" w:eastAsia="Calibri" w:hAnsi="Times New Roman" w:cs="Times New Roman"/>
          <w:b/>
          <w:color w:val="000000"/>
          <w:sz w:val="24"/>
          <w:szCs w:val="24"/>
        </w:rPr>
      </w:pPr>
      <w:r w:rsidRPr="00B11FEE">
        <w:rPr>
          <w:rFonts w:ascii="Times New Roman" w:eastAsia="Calibri" w:hAnsi="Times New Roman" w:cs="Times New Roman"/>
          <w:b/>
          <w:color w:val="000000"/>
          <w:sz w:val="24"/>
          <w:szCs w:val="24"/>
        </w:rPr>
        <w:t>Vispārīgā informācija</w:t>
      </w:r>
    </w:p>
    <w:p w:rsidR="00B25383" w:rsidRPr="00B11FEE" w:rsidRDefault="00B25383" w:rsidP="00B11FEE">
      <w:pPr>
        <w:pStyle w:val="ListParagraph"/>
        <w:keepNext/>
        <w:keepLines/>
        <w:numPr>
          <w:ilvl w:val="3"/>
          <w:numId w:val="1"/>
        </w:numPr>
        <w:spacing w:before="120" w:after="120" w:line="240" w:lineRule="auto"/>
        <w:ind w:left="284" w:right="81"/>
        <w:jc w:val="both"/>
        <w:rPr>
          <w:rFonts w:ascii="Times New Roman" w:eastAsia="Calibri" w:hAnsi="Times New Roman" w:cs="Times New Roman"/>
          <w:color w:val="000000"/>
          <w:sz w:val="24"/>
          <w:szCs w:val="24"/>
        </w:rPr>
      </w:pPr>
      <w:r w:rsidRPr="00B11FEE">
        <w:rPr>
          <w:rFonts w:ascii="Times New Roman" w:hAnsi="Times New Roman" w:cs="Times New Roman"/>
          <w:sz w:val="24"/>
          <w:szCs w:val="24"/>
        </w:rPr>
        <w:t xml:space="preserve">Aprīkojuma iegāde tiek īstenota ERAF darbības programmas "Izaugsme un nodarbinātība" 8.1.2. specifiskā atbalsta mērķa "Uzlabot vispārējās izglītības iestāžu mācību vidi" projekta “Ludzas vispārējās izglītības iestāžu mācību vides modernizācija” ietvaros. </w:t>
      </w:r>
      <w:r w:rsidRPr="00B11FEE">
        <w:rPr>
          <w:rFonts w:ascii="Times New Roman" w:eastAsia="Calibri" w:hAnsi="Times New Roman" w:cs="Times New Roman"/>
          <w:color w:val="000000"/>
          <w:sz w:val="24"/>
          <w:szCs w:val="24"/>
        </w:rPr>
        <w:t>Līguma noslēgšanas gadījumā iepirkuma uzvarētājam ir jāpiegād</w:t>
      </w:r>
      <w:r w:rsidR="00B11FEE">
        <w:rPr>
          <w:rFonts w:ascii="Times New Roman" w:eastAsia="Calibri" w:hAnsi="Times New Roman" w:cs="Times New Roman"/>
          <w:color w:val="000000"/>
          <w:sz w:val="24"/>
          <w:szCs w:val="24"/>
        </w:rPr>
        <w:t>ā un jāuzstāda sporta aprīkojums</w:t>
      </w:r>
      <w:r w:rsidRPr="00B11FEE">
        <w:rPr>
          <w:rFonts w:ascii="Times New Roman" w:eastAsia="Calibri" w:hAnsi="Times New Roman" w:cs="Times New Roman"/>
          <w:color w:val="000000"/>
          <w:sz w:val="24"/>
          <w:szCs w:val="24"/>
        </w:rPr>
        <w:t>, Ludzas pilsētas ģimnāzijas stadionā, kas atrodas Blaumaņa ielā 4, Ludzā, Ludzas novadā.</w:t>
      </w:r>
    </w:p>
    <w:p w:rsidR="00B25383" w:rsidRPr="00B11FEE" w:rsidRDefault="00B25383" w:rsidP="00F82384">
      <w:pPr>
        <w:pStyle w:val="ListParagraph"/>
        <w:keepNext/>
        <w:keepLines/>
        <w:numPr>
          <w:ilvl w:val="3"/>
          <w:numId w:val="1"/>
        </w:numPr>
        <w:spacing w:before="120" w:after="120" w:line="240" w:lineRule="auto"/>
        <w:ind w:left="284" w:right="81"/>
        <w:jc w:val="both"/>
        <w:rPr>
          <w:rFonts w:ascii="Times New Roman" w:eastAsia="Calibri" w:hAnsi="Times New Roman" w:cs="Times New Roman"/>
          <w:color w:val="000000"/>
          <w:sz w:val="24"/>
          <w:szCs w:val="24"/>
        </w:rPr>
      </w:pPr>
      <w:r w:rsidRPr="00B11FEE">
        <w:rPr>
          <w:rFonts w:ascii="Times New Roman" w:eastAsia="Calibri" w:hAnsi="Times New Roman" w:cs="Times New Roman"/>
          <w:color w:val="000000"/>
          <w:sz w:val="24"/>
          <w:szCs w:val="24"/>
        </w:rPr>
        <w:t>Pretendentiem, pamatojoties uz šo tehnisko specifikāciju ir jāiesniedz aizpildītu Tehnisko piedāvājumu (Nolikuma 4.pielikumā ievietoto tabulu), norādot attiecīgos savas piedāvātās preces parametrus un īpašības. Iepirkuma līgums tiks noslēgt</w:t>
      </w:r>
      <w:r w:rsidR="00B11FEE">
        <w:rPr>
          <w:rFonts w:ascii="Times New Roman" w:eastAsia="Calibri" w:hAnsi="Times New Roman" w:cs="Times New Roman"/>
          <w:color w:val="000000"/>
          <w:sz w:val="24"/>
          <w:szCs w:val="24"/>
        </w:rPr>
        <w:t>s</w:t>
      </w:r>
      <w:r w:rsidRPr="00B11FEE">
        <w:rPr>
          <w:rFonts w:ascii="Times New Roman" w:eastAsia="Calibri" w:hAnsi="Times New Roman" w:cs="Times New Roman"/>
          <w:color w:val="000000"/>
          <w:sz w:val="24"/>
          <w:szCs w:val="24"/>
        </w:rPr>
        <w:t xml:space="preserve">, pamatojoties uz uzvarētāja piedāvātajām precēm, piedāvātās preces netiks mainītas. </w:t>
      </w:r>
    </w:p>
    <w:p w:rsidR="00B25383" w:rsidRPr="00B11FEE" w:rsidRDefault="00B25383" w:rsidP="00F82384">
      <w:pPr>
        <w:pStyle w:val="ListParagraph"/>
        <w:keepNext/>
        <w:keepLines/>
        <w:numPr>
          <w:ilvl w:val="3"/>
          <w:numId w:val="1"/>
        </w:numPr>
        <w:spacing w:before="120" w:after="120" w:line="240" w:lineRule="auto"/>
        <w:ind w:left="284" w:right="81"/>
        <w:jc w:val="both"/>
        <w:rPr>
          <w:rFonts w:ascii="Times New Roman" w:eastAsia="Calibri" w:hAnsi="Times New Roman" w:cs="Times New Roman"/>
          <w:color w:val="000000"/>
          <w:sz w:val="24"/>
          <w:szCs w:val="24"/>
        </w:rPr>
      </w:pPr>
      <w:r w:rsidRPr="00B11FEE">
        <w:rPr>
          <w:rFonts w:ascii="Times New Roman" w:eastAsia="Calibri" w:hAnsi="Times New Roman" w:cs="Times New Roman"/>
          <w:color w:val="000000"/>
          <w:sz w:val="24"/>
          <w:szCs w:val="24"/>
        </w:rPr>
        <w:t>Attēlie</w:t>
      </w:r>
      <w:r w:rsidR="00B11FEE">
        <w:rPr>
          <w:rFonts w:ascii="Times New Roman" w:eastAsia="Calibri" w:hAnsi="Times New Roman" w:cs="Times New Roman"/>
          <w:color w:val="000000"/>
          <w:sz w:val="24"/>
          <w:szCs w:val="24"/>
        </w:rPr>
        <w:t>m ir tikai informatīvs raksturs,</w:t>
      </w:r>
      <w:r w:rsidRPr="00B11FEE">
        <w:rPr>
          <w:rFonts w:ascii="Times New Roman" w:eastAsia="Calibri" w:hAnsi="Times New Roman" w:cs="Times New Roman"/>
          <w:color w:val="000000"/>
          <w:sz w:val="24"/>
          <w:szCs w:val="24"/>
        </w:rPr>
        <w:t xml:space="preserve"> ja specifikācijā vai attēlos ir sastopamas kāda konkrēta ražotāja nosaukums vai aprīkojuma parametri, Pretendents ir tiesīgs piedāvāt ekvivalentu preci, k</w:t>
      </w:r>
      <w:r w:rsidR="00FD5F00" w:rsidRPr="00B11FEE">
        <w:rPr>
          <w:rFonts w:ascii="Times New Roman" w:eastAsia="Calibri" w:hAnsi="Times New Roman" w:cs="Times New Roman"/>
          <w:color w:val="000000"/>
          <w:sz w:val="24"/>
          <w:szCs w:val="24"/>
        </w:rPr>
        <w:t>ura</w:t>
      </w:r>
      <w:r w:rsidRPr="00B11FEE">
        <w:rPr>
          <w:rFonts w:ascii="Times New Roman" w:eastAsia="Calibri" w:hAnsi="Times New Roman" w:cs="Times New Roman"/>
          <w:color w:val="000000"/>
          <w:sz w:val="24"/>
          <w:szCs w:val="24"/>
        </w:rPr>
        <w:t xml:space="preserve">s </w:t>
      </w:r>
      <w:r w:rsidR="00FD5F00" w:rsidRPr="00B11FEE">
        <w:rPr>
          <w:rFonts w:ascii="Times New Roman" w:eastAsia="Calibri" w:hAnsi="Times New Roman" w:cs="Times New Roman"/>
          <w:color w:val="000000"/>
          <w:sz w:val="24"/>
          <w:szCs w:val="24"/>
        </w:rPr>
        <w:t xml:space="preserve">parametri </w:t>
      </w:r>
      <w:r w:rsidRPr="00B11FEE">
        <w:rPr>
          <w:rFonts w:ascii="Times New Roman" w:eastAsia="Calibri" w:hAnsi="Times New Roman" w:cs="Times New Roman"/>
          <w:color w:val="000000"/>
          <w:sz w:val="24"/>
          <w:szCs w:val="24"/>
        </w:rPr>
        <w:t>atbilst</w:t>
      </w:r>
      <w:r w:rsidR="00FD5F00" w:rsidRPr="00B11FEE">
        <w:rPr>
          <w:rFonts w:ascii="Times New Roman" w:eastAsia="Calibri" w:hAnsi="Times New Roman" w:cs="Times New Roman"/>
          <w:color w:val="000000"/>
          <w:sz w:val="24"/>
          <w:szCs w:val="24"/>
        </w:rPr>
        <w:t xml:space="preserve"> vai ir labāki par</w:t>
      </w:r>
      <w:r w:rsidRPr="00B11FEE">
        <w:rPr>
          <w:rFonts w:ascii="Times New Roman" w:eastAsia="Calibri" w:hAnsi="Times New Roman" w:cs="Times New Roman"/>
          <w:color w:val="000000"/>
          <w:sz w:val="24"/>
          <w:szCs w:val="24"/>
        </w:rPr>
        <w:t xml:space="preserve"> Pasūtītāja prasī</w:t>
      </w:r>
      <w:r w:rsidR="00FD5F00" w:rsidRPr="00B11FEE">
        <w:rPr>
          <w:rFonts w:ascii="Times New Roman" w:eastAsia="Calibri" w:hAnsi="Times New Roman" w:cs="Times New Roman"/>
          <w:color w:val="000000"/>
          <w:sz w:val="24"/>
          <w:szCs w:val="24"/>
        </w:rPr>
        <w:t>tiem parametriem</w:t>
      </w:r>
      <w:r w:rsidRPr="00B11FEE">
        <w:rPr>
          <w:rFonts w:ascii="Times New Roman" w:eastAsia="Calibri" w:hAnsi="Times New Roman" w:cs="Times New Roman"/>
          <w:color w:val="000000"/>
          <w:sz w:val="24"/>
          <w:szCs w:val="24"/>
        </w:rPr>
        <w:t>. Tabulā vai uz atsev</w:t>
      </w:r>
      <w:r w:rsidR="00FD5F00" w:rsidRPr="00B11FEE">
        <w:rPr>
          <w:rFonts w:ascii="Times New Roman" w:eastAsia="Calibri" w:hAnsi="Times New Roman" w:cs="Times New Roman"/>
          <w:color w:val="000000"/>
          <w:sz w:val="24"/>
          <w:szCs w:val="24"/>
        </w:rPr>
        <w:t>išķas lapas arī jāievieto katra piedāvātā</w:t>
      </w:r>
      <w:r w:rsidRPr="00B11FEE">
        <w:rPr>
          <w:rFonts w:ascii="Times New Roman" w:eastAsia="Calibri" w:hAnsi="Times New Roman" w:cs="Times New Roman"/>
          <w:color w:val="000000"/>
          <w:sz w:val="24"/>
          <w:szCs w:val="24"/>
        </w:rPr>
        <w:t xml:space="preserve"> </w:t>
      </w:r>
      <w:r w:rsidR="00FD5F00" w:rsidRPr="00B11FEE">
        <w:rPr>
          <w:rFonts w:ascii="Times New Roman" w:eastAsia="Calibri" w:hAnsi="Times New Roman" w:cs="Times New Roman"/>
          <w:color w:val="000000"/>
          <w:sz w:val="24"/>
          <w:szCs w:val="24"/>
        </w:rPr>
        <w:t>aprīkojuma</w:t>
      </w:r>
      <w:r w:rsidRPr="00B11FEE">
        <w:rPr>
          <w:rFonts w:ascii="Times New Roman" w:eastAsia="Calibri" w:hAnsi="Times New Roman" w:cs="Times New Roman"/>
          <w:color w:val="000000"/>
          <w:sz w:val="24"/>
          <w:szCs w:val="24"/>
        </w:rPr>
        <w:t xml:space="preserve"> attēls. </w:t>
      </w:r>
    </w:p>
    <w:p w:rsidR="00F82384" w:rsidRPr="00B11FEE" w:rsidRDefault="00FD5F00" w:rsidP="00F82384">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rPr>
        <w:t>Uzvarējušam pretendentam jāpiegādā un jāuzstāda</w:t>
      </w:r>
      <w:r w:rsidR="00B25383" w:rsidRPr="00B11FEE">
        <w:rPr>
          <w:rFonts w:ascii="Times New Roman" w:eastAsia="Times New Roman" w:hAnsi="Times New Roman" w:cs="Times New Roman"/>
          <w:sz w:val="24"/>
          <w:szCs w:val="24"/>
        </w:rPr>
        <w:t xml:space="preserve"> sporta </w:t>
      </w:r>
      <w:r w:rsidRPr="00B11FEE">
        <w:rPr>
          <w:rFonts w:ascii="Times New Roman" w:eastAsia="Times New Roman" w:hAnsi="Times New Roman" w:cs="Times New Roman"/>
          <w:sz w:val="24"/>
          <w:szCs w:val="24"/>
        </w:rPr>
        <w:t>aprīkojums 60</w:t>
      </w:r>
      <w:r w:rsidR="00B25383" w:rsidRPr="00B11FEE">
        <w:rPr>
          <w:rFonts w:ascii="Times New Roman" w:eastAsia="Times New Roman" w:hAnsi="Times New Roman" w:cs="Times New Roman"/>
          <w:sz w:val="24"/>
          <w:szCs w:val="24"/>
        </w:rPr>
        <w:t xml:space="preserve"> (</w:t>
      </w:r>
      <w:r w:rsidRPr="00B11FEE">
        <w:rPr>
          <w:rFonts w:ascii="Times New Roman" w:eastAsia="Times New Roman" w:hAnsi="Times New Roman" w:cs="Times New Roman"/>
          <w:sz w:val="24"/>
          <w:szCs w:val="24"/>
        </w:rPr>
        <w:t>sešdesmit</w:t>
      </w:r>
      <w:r w:rsidR="00B25383" w:rsidRPr="00B11FEE">
        <w:rPr>
          <w:rFonts w:ascii="Times New Roman" w:eastAsia="Times New Roman" w:hAnsi="Times New Roman" w:cs="Times New Roman"/>
          <w:sz w:val="24"/>
          <w:szCs w:val="24"/>
        </w:rPr>
        <w:t xml:space="preserve">) </w:t>
      </w:r>
      <w:r w:rsidRPr="00B11FEE">
        <w:rPr>
          <w:rFonts w:ascii="Times New Roman" w:eastAsia="Times New Roman" w:hAnsi="Times New Roman" w:cs="Times New Roman"/>
          <w:sz w:val="24"/>
          <w:szCs w:val="24"/>
        </w:rPr>
        <w:t>kalendāro</w:t>
      </w:r>
      <w:r w:rsidR="00B25383" w:rsidRPr="00B11FEE">
        <w:rPr>
          <w:rFonts w:ascii="Times New Roman" w:eastAsia="Times New Roman" w:hAnsi="Times New Roman" w:cs="Times New Roman"/>
          <w:sz w:val="24"/>
          <w:szCs w:val="24"/>
        </w:rPr>
        <w:t xml:space="preserve"> dienu laikā pēc </w:t>
      </w:r>
      <w:r w:rsidRPr="00B11FEE">
        <w:rPr>
          <w:rFonts w:ascii="Times New Roman" w:eastAsia="Times New Roman" w:hAnsi="Times New Roman" w:cs="Times New Roman"/>
          <w:sz w:val="24"/>
          <w:szCs w:val="24"/>
        </w:rPr>
        <w:t>līguma noslēgšanas dienas</w:t>
      </w:r>
      <w:r w:rsidR="00B25383" w:rsidRPr="00B11FEE">
        <w:rPr>
          <w:rFonts w:ascii="Times New Roman" w:eastAsia="Times New Roman" w:hAnsi="Times New Roman" w:cs="Times New Roman"/>
          <w:sz w:val="24"/>
          <w:szCs w:val="24"/>
        </w:rPr>
        <w:t>.</w:t>
      </w:r>
    </w:p>
    <w:p w:rsidR="00F82384" w:rsidRPr="00B11FEE" w:rsidRDefault="00FD5F00" w:rsidP="00FD5F00">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lang w:eastAsia="lv-LV"/>
        </w:rPr>
        <w:t>Piegādātajai precei jābūt labā kvalitātē, tai jāatbilst visām dr</w:t>
      </w:r>
      <w:r w:rsidR="00F82384" w:rsidRPr="00B11FEE">
        <w:rPr>
          <w:rFonts w:ascii="Times New Roman" w:eastAsia="Times New Roman" w:hAnsi="Times New Roman" w:cs="Times New Roman"/>
          <w:sz w:val="24"/>
          <w:szCs w:val="24"/>
          <w:lang w:eastAsia="lv-LV"/>
        </w:rPr>
        <w:t>ošības prasībām un noteikumiem.</w:t>
      </w:r>
    </w:p>
    <w:p w:rsidR="00F82384" w:rsidRPr="00B11FEE" w:rsidRDefault="00FD5F00" w:rsidP="00FD5F00">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lang w:eastAsia="lv-LV"/>
        </w:rPr>
        <w:t xml:space="preserve">Piegādātajai precei jānodrošina </w:t>
      </w:r>
      <w:r w:rsidRPr="00B11FEE">
        <w:rPr>
          <w:rFonts w:ascii="Times New Roman" w:eastAsia="Times New Roman" w:hAnsi="Times New Roman" w:cs="Times New Roman"/>
          <w:b/>
          <w:sz w:val="24"/>
          <w:szCs w:val="24"/>
          <w:lang w:eastAsia="lv-LV"/>
        </w:rPr>
        <w:t>garantija</w:t>
      </w:r>
      <w:r w:rsidR="00F82384" w:rsidRPr="00B11FEE">
        <w:rPr>
          <w:rFonts w:ascii="Times New Roman" w:eastAsia="Times New Roman" w:hAnsi="Times New Roman" w:cs="Times New Roman"/>
          <w:b/>
          <w:sz w:val="24"/>
          <w:szCs w:val="24"/>
          <w:lang w:eastAsia="lv-LV"/>
        </w:rPr>
        <w:t xml:space="preserve"> –</w:t>
      </w:r>
      <w:r w:rsidRPr="00B11FEE">
        <w:rPr>
          <w:rFonts w:ascii="Times New Roman" w:eastAsia="Times New Roman" w:hAnsi="Times New Roman" w:cs="Times New Roman"/>
          <w:b/>
          <w:sz w:val="24"/>
          <w:szCs w:val="24"/>
          <w:lang w:eastAsia="lv-LV"/>
        </w:rPr>
        <w:t xml:space="preserve"> vismaz 24 mēneši</w:t>
      </w:r>
      <w:r w:rsidRPr="00B11FEE">
        <w:rPr>
          <w:rFonts w:ascii="Times New Roman" w:eastAsia="Times New Roman" w:hAnsi="Times New Roman" w:cs="Times New Roman"/>
          <w:sz w:val="24"/>
          <w:szCs w:val="24"/>
          <w:lang w:eastAsia="lv-LV"/>
        </w:rPr>
        <w:t xml:space="preserve"> no pieņemšanas – nodošanas akta parakstīšanas dienas.</w:t>
      </w:r>
    </w:p>
    <w:p w:rsidR="00F82384" w:rsidRPr="00B11FEE" w:rsidRDefault="00FD5F00" w:rsidP="00F82384">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lang w:eastAsia="lv-LV"/>
        </w:rPr>
        <w:t>Garantijas remonts Piegādātajam jāveic par saviem līdzekļiem.</w:t>
      </w:r>
    </w:p>
    <w:p w:rsidR="007326AE" w:rsidRPr="00B11FEE" w:rsidRDefault="007326AE" w:rsidP="00F82384">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Calibri" w:hAnsi="Times New Roman" w:cs="Times New Roman"/>
          <w:color w:val="000000"/>
          <w:sz w:val="24"/>
          <w:szCs w:val="24"/>
        </w:rPr>
        <w:t xml:space="preserve">Pretendentiem tehniskajam piedāvājumam jāpievieno apliecinājums </w:t>
      </w:r>
      <w:r w:rsidR="002426C6" w:rsidRPr="00B11FEE">
        <w:rPr>
          <w:rFonts w:ascii="Times New Roman" w:eastAsia="Calibri" w:hAnsi="Times New Roman" w:cs="Times New Roman"/>
          <w:color w:val="000000"/>
          <w:sz w:val="24"/>
          <w:szCs w:val="24"/>
        </w:rPr>
        <w:t xml:space="preserve">brīvā formā </w:t>
      </w:r>
      <w:r w:rsidRPr="00B11FEE">
        <w:rPr>
          <w:rFonts w:ascii="Times New Roman" w:eastAsia="Calibri" w:hAnsi="Times New Roman" w:cs="Times New Roman"/>
          <w:color w:val="000000"/>
          <w:sz w:val="24"/>
          <w:szCs w:val="24"/>
        </w:rPr>
        <w:t>par garantijas</w:t>
      </w:r>
      <w:r w:rsidR="002426C6" w:rsidRPr="00B11FEE">
        <w:rPr>
          <w:rFonts w:ascii="Times New Roman" w:eastAsia="Calibri" w:hAnsi="Times New Roman" w:cs="Times New Roman"/>
          <w:color w:val="000000"/>
          <w:sz w:val="24"/>
          <w:szCs w:val="24"/>
        </w:rPr>
        <w:t xml:space="preserve"> nodrošināšanu piegādātajam sporta aprīkojumam. </w:t>
      </w:r>
    </w:p>
    <w:p w:rsidR="002426C6" w:rsidRPr="00B11FEE" w:rsidRDefault="002426C6" w:rsidP="002426C6">
      <w:pPr>
        <w:keepNext/>
        <w:keepLines/>
        <w:spacing w:before="120" w:after="120" w:line="240" w:lineRule="auto"/>
        <w:ind w:right="81"/>
        <w:rPr>
          <w:rFonts w:ascii="Times New Roman" w:eastAsia="Calibri" w:hAnsi="Times New Roman" w:cs="Times New Roman"/>
          <w:color w:val="000000"/>
          <w:sz w:val="24"/>
          <w:szCs w:val="24"/>
        </w:rPr>
      </w:pPr>
    </w:p>
    <w:tbl>
      <w:tblPr>
        <w:tblStyle w:val="TableGrid"/>
        <w:tblW w:w="9923" w:type="dxa"/>
        <w:tblInd w:w="-601" w:type="dxa"/>
        <w:tblLayout w:type="fixed"/>
        <w:tblLook w:val="04A0" w:firstRow="1" w:lastRow="0" w:firstColumn="1" w:lastColumn="0" w:noHBand="0" w:noVBand="1"/>
      </w:tblPr>
      <w:tblGrid>
        <w:gridCol w:w="567"/>
        <w:gridCol w:w="1418"/>
        <w:gridCol w:w="3969"/>
        <w:gridCol w:w="3119"/>
        <w:gridCol w:w="850"/>
      </w:tblGrid>
      <w:tr w:rsidR="001D3309" w:rsidRPr="00223FEB" w:rsidTr="001D3309">
        <w:tc>
          <w:tcPr>
            <w:tcW w:w="567" w:type="dxa"/>
          </w:tcPr>
          <w:p w:rsidR="001D3309" w:rsidRPr="00223FEB" w:rsidRDefault="001D3309" w:rsidP="004734F6">
            <w:pPr>
              <w:rPr>
                <w:rFonts w:ascii="Times New Roman" w:hAnsi="Times New Roman" w:cs="Times New Roman"/>
              </w:rPr>
            </w:pPr>
            <w:proofErr w:type="spellStart"/>
            <w:r w:rsidRPr="00223FEB">
              <w:rPr>
                <w:rFonts w:ascii="Times New Roman" w:hAnsi="Times New Roman" w:cs="Times New Roman"/>
              </w:rPr>
              <w:t>Nr.p.k</w:t>
            </w:r>
            <w:proofErr w:type="spellEnd"/>
            <w:r w:rsidRPr="00223FEB">
              <w:rPr>
                <w:rFonts w:ascii="Times New Roman" w:hAnsi="Times New Roman" w:cs="Times New Roman"/>
              </w:rPr>
              <w:t>.</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Preces nosaukums</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Preces apraksts</w:t>
            </w:r>
          </w:p>
        </w:tc>
        <w:tc>
          <w:tcPr>
            <w:tcW w:w="311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Attēls</w:t>
            </w:r>
          </w:p>
        </w:tc>
        <w:tc>
          <w:tcPr>
            <w:tcW w:w="850" w:type="dxa"/>
          </w:tcPr>
          <w:p w:rsidR="001D3309" w:rsidRPr="00223FEB" w:rsidRDefault="001D3309" w:rsidP="004734F6">
            <w:pPr>
              <w:rPr>
                <w:rFonts w:ascii="Times New Roman" w:hAnsi="Times New Roman" w:cs="Times New Roman"/>
              </w:rPr>
            </w:pPr>
            <w:proofErr w:type="spellStart"/>
            <w:r w:rsidRPr="00223FEB">
              <w:rPr>
                <w:rFonts w:ascii="Times New Roman" w:hAnsi="Times New Roman" w:cs="Times New Roman"/>
              </w:rPr>
              <w:t>Mērv</w:t>
            </w:r>
            <w:proofErr w:type="spellEnd"/>
            <w:r w:rsidRPr="00223FEB">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1. </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Strītbola pārvietojamais komplekts </w:t>
            </w:r>
          </w:p>
        </w:tc>
        <w:tc>
          <w:tcPr>
            <w:tcW w:w="3969" w:type="dxa"/>
          </w:tcPr>
          <w:p w:rsidR="001D3309" w:rsidRDefault="001D3309" w:rsidP="001D3309">
            <w:pPr>
              <w:widowControl w:val="0"/>
              <w:rPr>
                <w:rFonts w:ascii="Times New Roman" w:hAnsi="Times New Roman" w:cs="Times New Roman"/>
              </w:rPr>
            </w:pPr>
            <w:r>
              <w:rPr>
                <w:rFonts w:ascii="Times New Roman" w:hAnsi="Times New Roman" w:cs="Times New Roman"/>
              </w:rPr>
              <w:t>S</w:t>
            </w:r>
            <w:r w:rsidRPr="00223FEB">
              <w:rPr>
                <w:rFonts w:ascii="Times New Roman" w:hAnsi="Times New Roman" w:cs="Times New Roman"/>
              </w:rPr>
              <w:t xml:space="preserve">trītbola pārvietojamais komplekts </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Komplektā </w:t>
            </w:r>
            <w:r>
              <w:rPr>
                <w:rFonts w:ascii="Times New Roman" w:hAnsi="Times New Roman" w:cs="Times New Roman"/>
              </w:rPr>
              <w:t>jāiekļauj</w:t>
            </w:r>
            <w:r w:rsidRPr="00223FEB">
              <w:rPr>
                <w:rFonts w:ascii="Times New Roman" w:hAnsi="Times New Roman" w:cs="Times New Roman"/>
              </w:rPr>
              <w:t>:</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3 caurules gabali no ø 10cm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Atbalsts ar ātru teleskopisko augstuma regulēšanu no 228 cm līdz 305 cm visām vecuma grupām.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Akrila vairogs caurspīdīgs, izmērs: 137x81cm, dažādus laika apstākļus izturīgs.</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standarta izmēra dzelzs stīpa dažādiem laika apstākļiem ar atsperu mehānismu</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–tīkliņš (12 cilpas).</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Plastmasas atbalsts uz riteņiem, kas piepildāms ar ūdeni vai smiltīm vai to maisījumu (~151 litri), izmērs 135x86cm</w:t>
            </w:r>
          </w:p>
          <w:p w:rsidR="001D3309" w:rsidRPr="00223FEB" w:rsidRDefault="001D3309" w:rsidP="001D3309">
            <w:pPr>
              <w:widowControl w:val="0"/>
              <w:rPr>
                <w:rFonts w:ascii="Times New Roman" w:hAnsi="Times New Roman" w:cs="Times New Roman"/>
              </w:rPr>
            </w:pP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57BE9F45" wp14:editId="46F10181">
                  <wp:extent cx="2133600" cy="2457450"/>
                  <wp:effectExtent l="0" t="0" r="0" b="0"/>
                  <wp:docPr id="9" name="Picture 9" descr="C:\Users\elena\Desktop\Ludz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Ludza\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457450"/>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2 gab.</w:t>
            </w:r>
          </w:p>
        </w:tc>
      </w:tr>
      <w:tr w:rsidR="001D3309" w:rsidRPr="00223FEB" w:rsidTr="001D3309">
        <w:trPr>
          <w:trHeight w:val="2392"/>
        </w:trPr>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2.</w:t>
            </w:r>
          </w:p>
        </w:tc>
        <w:tc>
          <w:tcPr>
            <w:tcW w:w="1418" w:type="dxa"/>
          </w:tcPr>
          <w:p w:rsidR="001D3309" w:rsidRDefault="001D3309" w:rsidP="001D3309">
            <w:pPr>
              <w:widowControl w:val="0"/>
              <w:rPr>
                <w:rFonts w:ascii="Times New Roman" w:hAnsi="Times New Roman" w:cs="Times New Roman"/>
              </w:rPr>
            </w:pPr>
            <w:r w:rsidRPr="00223FEB">
              <w:rPr>
                <w:rFonts w:ascii="Times New Roman" w:hAnsi="Times New Roman" w:cs="Times New Roman"/>
              </w:rPr>
              <w:t>Mini futbola vārti un tikls 500x200cm ar kapsulām</w:t>
            </w:r>
          </w:p>
          <w:p w:rsidR="0010017B" w:rsidRPr="00223FEB" w:rsidRDefault="0010017B" w:rsidP="001D3309">
            <w:pPr>
              <w:widowControl w:val="0"/>
              <w:rPr>
                <w:rFonts w:ascii="Times New Roman" w:hAnsi="Times New Roman" w:cs="Times New Roman"/>
              </w:rPr>
            </w:pPr>
            <w:r>
              <w:rPr>
                <w:rFonts w:ascii="Times New Roman" w:hAnsi="Times New Roman" w:cs="Times New Roman"/>
              </w:rPr>
              <w:t>(TUV sertificēti)</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Mini futb</w:t>
            </w:r>
            <w:r>
              <w:rPr>
                <w:rFonts w:ascii="Times New Roman" w:hAnsi="Times New Roman" w:cs="Times New Roman"/>
              </w:rPr>
              <w:t>ola vārti 500x200cm ar kapsulām</w:t>
            </w:r>
            <w:r w:rsidR="00400615">
              <w:rPr>
                <w:rFonts w:ascii="Times New Roman" w:hAnsi="Times New Roman" w:cs="Times New Roman"/>
              </w:rPr>
              <w:t xml:space="preserve">. </w:t>
            </w:r>
            <w:r w:rsidR="00BB7563" w:rsidRPr="00223FEB">
              <w:rPr>
                <w:rFonts w:ascii="Times New Roman" w:hAnsi="Times New Roman" w:cs="Times New Roman"/>
              </w:rPr>
              <w:t>Korpus</w:t>
            </w:r>
            <w:r w:rsidR="00BB7563">
              <w:rPr>
                <w:rFonts w:ascii="Times New Roman" w:hAnsi="Times New Roman" w:cs="Times New Roman"/>
              </w:rPr>
              <w:t>s stiprināms pie zemes kapsulās</w:t>
            </w:r>
            <w:r w:rsidR="00BB7563" w:rsidRPr="00223FEB">
              <w:rPr>
                <w:rFonts w:ascii="Times New Roman" w:hAnsi="Times New Roman" w:cs="Times New Roman"/>
              </w:rPr>
              <w:t>.</w:t>
            </w:r>
            <w:r w:rsidR="00BB7563">
              <w:rPr>
                <w:rFonts w:ascii="Times New Roman" w:hAnsi="Times New Roman" w:cs="Times New Roman"/>
              </w:rPr>
              <w:t xml:space="preserve"> Pretendentiem cenā jāiekļauj uzstādīšanas izmaksas. </w:t>
            </w:r>
          </w:p>
          <w:p w:rsidR="001D3309" w:rsidRPr="00223FEB" w:rsidRDefault="001D3309" w:rsidP="001D3309">
            <w:pPr>
              <w:widowControl w:val="0"/>
              <w:rPr>
                <w:rFonts w:ascii="Times New Roman" w:hAnsi="Times New Roman" w:cs="Times New Roman"/>
              </w:rPr>
            </w:pPr>
            <w:r>
              <w:rPr>
                <w:rFonts w:ascii="Times New Roman" w:hAnsi="Times New Roman" w:cs="Times New Roman"/>
              </w:rPr>
              <w:t>Materiāls: priekšējie profili</w:t>
            </w:r>
            <w:r w:rsidRPr="00223FEB">
              <w:rPr>
                <w:rFonts w:ascii="Times New Roman" w:hAnsi="Times New Roman" w:cs="Times New Roman"/>
              </w:rPr>
              <w:t xml:space="preserve"> izgatavoti no ovāla alumīnija 120x100mm, sānu un apakšējās daļas izgatavotas no tērauda caurulēm. Stūros </w:t>
            </w:r>
            <w:r>
              <w:rPr>
                <w:rFonts w:ascii="Times New Roman" w:hAnsi="Times New Roman" w:cs="Times New Roman"/>
              </w:rPr>
              <w:t>jābūt</w:t>
            </w:r>
            <w:r w:rsidRPr="00223FEB">
              <w:rPr>
                <w:rFonts w:ascii="Times New Roman" w:hAnsi="Times New Roman" w:cs="Times New Roman"/>
              </w:rPr>
              <w:t xml:space="preserve"> stiprinājumi</w:t>
            </w:r>
            <w:r>
              <w:rPr>
                <w:rFonts w:ascii="Times New Roman" w:hAnsi="Times New Roman" w:cs="Times New Roman"/>
              </w:rPr>
              <w:t>em</w:t>
            </w:r>
            <w:r w:rsidRPr="00223FEB">
              <w:rPr>
                <w:rFonts w:ascii="Times New Roman" w:hAnsi="Times New Roman" w:cs="Times New Roman"/>
              </w:rPr>
              <w:t>, kas vārtus palīdz</w:t>
            </w:r>
            <w:r>
              <w:rPr>
                <w:rFonts w:ascii="Times New Roman" w:hAnsi="Times New Roman" w:cs="Times New Roman"/>
              </w:rPr>
              <w:t>ēs</w:t>
            </w:r>
            <w:r w:rsidRPr="00223FEB">
              <w:rPr>
                <w:rFonts w:ascii="Times New Roman" w:hAnsi="Times New Roman" w:cs="Times New Roman"/>
              </w:rPr>
              <w:t xml:space="preserve"> noturēt stabili un nekustīgi.</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Futbola vārtu tīkls. Izgatavots no </w:t>
            </w:r>
            <w:r w:rsidR="00BB7563">
              <w:rPr>
                <w:rFonts w:ascii="Times New Roman" w:hAnsi="Times New Roman" w:cs="Times New Roman"/>
              </w:rPr>
              <w:t>3,5 -</w:t>
            </w:r>
            <w:r w:rsidRPr="00223FEB">
              <w:rPr>
                <w:rFonts w:ascii="Times New Roman" w:hAnsi="Times New Roman" w:cs="Times New Roman"/>
              </w:rPr>
              <w:t xml:space="preserve">4mm </w:t>
            </w:r>
            <w:r>
              <w:rPr>
                <w:rFonts w:ascii="Times New Roman" w:hAnsi="Times New Roman" w:cs="Times New Roman"/>
              </w:rPr>
              <w:t>p</w:t>
            </w:r>
            <w:r w:rsidRPr="00223FEB">
              <w:rPr>
                <w:rFonts w:ascii="Times New Roman" w:hAnsi="Times New Roman" w:cs="Times New Roman"/>
              </w:rPr>
              <w:t>olipropilēna auklas. Tīkla acs izmēri 12x12</w:t>
            </w:r>
            <w:r w:rsidR="0010017B">
              <w:rPr>
                <w:rFonts w:ascii="Times New Roman" w:hAnsi="Times New Roman" w:cs="Times New Roman"/>
              </w:rPr>
              <w:t xml:space="preserve"> vai 14x14</w:t>
            </w:r>
            <w:r w:rsidRPr="00223FEB">
              <w:rPr>
                <w:rFonts w:ascii="Times New Roman" w:hAnsi="Times New Roman" w:cs="Times New Roman"/>
              </w:rPr>
              <w:t xml:space="preserve"> cm.</w:t>
            </w:r>
            <w:r w:rsidR="0010017B">
              <w:rPr>
                <w:rFonts w:ascii="Times New Roman" w:hAnsi="Times New Roman" w:cs="Times New Roman"/>
              </w:rPr>
              <w:t xml:space="preserve"> Tīkla dziļums 100x160cm.</w:t>
            </w:r>
            <w:r w:rsidRPr="00223FEB">
              <w:rPr>
                <w:rFonts w:ascii="Times New Roman" w:hAnsi="Times New Roman" w:cs="Times New Roman"/>
              </w:rPr>
              <w:t xml:space="preserve"> </w:t>
            </w: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26D39585" wp14:editId="1E1BD920">
                  <wp:extent cx="1609725" cy="1386195"/>
                  <wp:effectExtent l="0" t="0" r="0" b="5080"/>
                  <wp:docPr id="18" name="Picture 18" descr="C:\Users\elena\Desktop\Ludz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esktop\Ludza\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3554" cy="1389492"/>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3.</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Saliekamie futbola vārti 2.4×1.5×0.4m</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Izmērs: garums 2.4m x augstums 1.5m x dziļums 0.4m</w:t>
            </w:r>
          </w:p>
          <w:p w:rsidR="001D3309" w:rsidRPr="00223FEB" w:rsidRDefault="001D3309" w:rsidP="001D3309">
            <w:pPr>
              <w:widowControl w:val="0"/>
              <w:rPr>
                <w:rFonts w:ascii="Times New Roman" w:hAnsi="Times New Roman" w:cs="Times New Roman"/>
              </w:rPr>
            </w:pPr>
            <w:r>
              <w:rPr>
                <w:rFonts w:ascii="Times New Roman" w:hAnsi="Times New Roman" w:cs="Times New Roman"/>
              </w:rPr>
              <w:t>Ātri, viegli montējama</w:t>
            </w:r>
            <w:r w:rsidRPr="00223FEB">
              <w:rPr>
                <w:rFonts w:ascii="Times New Roman" w:hAnsi="Times New Roman" w:cs="Times New Roman"/>
              </w:rPr>
              <w:t>, pārnēsājama/transportējama konstrukcija. Kons</w:t>
            </w:r>
            <w:r>
              <w:rPr>
                <w:rFonts w:ascii="Times New Roman" w:hAnsi="Times New Roman" w:cs="Times New Roman"/>
              </w:rPr>
              <w:t>trukcija ir ievietojama somā, kurai jāietilpst komplektā. Montēšanas laiks līdz 2.minūtēm. Vārtu tīklam jābūt</w:t>
            </w:r>
            <w:r w:rsidRPr="00223FEB">
              <w:rPr>
                <w:rFonts w:ascii="Times New Roman" w:hAnsi="Times New Roman" w:cs="Times New Roman"/>
              </w:rPr>
              <w:t xml:space="preserve"> ar </w:t>
            </w:r>
            <w:proofErr w:type="spellStart"/>
            <w:r w:rsidRPr="00223FEB">
              <w:rPr>
                <w:rFonts w:ascii="Times New Roman" w:hAnsi="Times New Roman" w:cs="Times New Roman"/>
              </w:rPr>
              <w:t>klipš</w:t>
            </w:r>
            <w:r>
              <w:rPr>
                <w:rFonts w:ascii="Times New Roman" w:hAnsi="Times New Roman" w:cs="Times New Roman"/>
              </w:rPr>
              <w:t>u</w:t>
            </w:r>
            <w:proofErr w:type="spellEnd"/>
            <w:r>
              <w:rPr>
                <w:rFonts w:ascii="Times New Roman" w:hAnsi="Times New Roman" w:cs="Times New Roman"/>
              </w:rPr>
              <w:t xml:space="preserve"> </w:t>
            </w:r>
            <w:r w:rsidRPr="00223FEB">
              <w:rPr>
                <w:rFonts w:ascii="Times New Roman" w:hAnsi="Times New Roman" w:cs="Times New Roman"/>
              </w:rPr>
              <w:t>veida aizdari.</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Rāmis </w:t>
            </w:r>
            <w:r>
              <w:rPr>
                <w:rFonts w:ascii="Times New Roman" w:hAnsi="Times New Roman" w:cs="Times New Roman"/>
              </w:rPr>
              <w:t>-</w:t>
            </w:r>
            <w:r w:rsidRPr="00223FEB">
              <w:rPr>
                <w:rFonts w:ascii="Times New Roman" w:hAnsi="Times New Roman" w:cs="Times New Roman"/>
              </w:rPr>
              <w:t xml:space="preserve"> tērauda un stikla</w:t>
            </w:r>
            <w:r>
              <w:rPr>
                <w:rFonts w:ascii="Times New Roman" w:hAnsi="Times New Roman" w:cs="Times New Roman"/>
              </w:rPr>
              <w:t xml:space="preserve"> </w:t>
            </w:r>
            <w:r w:rsidRPr="00223FEB">
              <w:rPr>
                <w:rFonts w:ascii="Times New Roman" w:hAnsi="Times New Roman" w:cs="Times New Roman"/>
              </w:rPr>
              <w:t>šķiedras materiāla, kas viegli un stingri savienojas, un amortizē bumbas triecienu tīklā.</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Vārtu rāmis piestiprināms pie zemes.</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Komplektā </w:t>
            </w:r>
            <w:r>
              <w:rPr>
                <w:rFonts w:ascii="Times New Roman" w:hAnsi="Times New Roman" w:cs="Times New Roman"/>
              </w:rPr>
              <w:t>jāiekļauj</w:t>
            </w:r>
            <w:r w:rsidRPr="00223FEB">
              <w:rPr>
                <w:rFonts w:ascii="Times New Roman" w:hAnsi="Times New Roman" w:cs="Times New Roman"/>
              </w:rPr>
              <w:t xml:space="preserve"> neilona tīkls.</w:t>
            </w:r>
          </w:p>
          <w:p w:rsidR="001D3309" w:rsidRPr="00223FEB" w:rsidRDefault="001D3309" w:rsidP="001D3309">
            <w:pPr>
              <w:widowControl w:val="0"/>
              <w:rPr>
                <w:rFonts w:ascii="Times New Roman" w:hAnsi="Times New Roman" w:cs="Times New Roman"/>
              </w:rPr>
            </w:pPr>
            <w:r>
              <w:rPr>
                <w:rFonts w:ascii="Times New Roman" w:hAnsi="Times New Roman" w:cs="Times New Roman"/>
              </w:rPr>
              <w:t>Jāat</w:t>
            </w:r>
            <w:r w:rsidRPr="00223FEB">
              <w:rPr>
                <w:rFonts w:ascii="Times New Roman" w:hAnsi="Times New Roman" w:cs="Times New Roman"/>
              </w:rPr>
              <w:t>bilst BS-EN71 standartiem.</w:t>
            </w: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2D6550E1" wp14:editId="22DCA0AE">
                  <wp:extent cx="1609725" cy="1859019"/>
                  <wp:effectExtent l="0" t="0" r="0" b="8255"/>
                  <wp:docPr id="20" name="Picture 20" descr="C:\Users\elena\Desktop\Ludza\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Desktop\Ludza\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859019"/>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Saliekamie Junioru handbola vārti 2.4×1.7x1m</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Izmērs: garums 2.4m x augstums 1.7m x dziļums 1m</w:t>
            </w:r>
          </w:p>
          <w:p w:rsidR="001D3309" w:rsidRPr="00223FEB" w:rsidRDefault="001D3309" w:rsidP="001D3309">
            <w:pPr>
              <w:widowControl w:val="0"/>
              <w:rPr>
                <w:rFonts w:ascii="Times New Roman" w:hAnsi="Times New Roman" w:cs="Times New Roman"/>
              </w:rPr>
            </w:pPr>
            <w:r>
              <w:rPr>
                <w:rFonts w:ascii="Times New Roman" w:hAnsi="Times New Roman" w:cs="Times New Roman"/>
              </w:rPr>
              <w:t>Tiks izmantoti treniņiem.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Ātri, viegli montējama, pārnēsājama/transportējama konstrukcija. Konstru</w:t>
            </w:r>
            <w:r>
              <w:rPr>
                <w:rFonts w:ascii="Times New Roman" w:hAnsi="Times New Roman" w:cs="Times New Roman"/>
              </w:rPr>
              <w:t>kcija ir ievietojama somā. Montēšanas laiks -  līdz 2.minūtēm. Vārtu tīklam jābūt</w:t>
            </w:r>
            <w:r w:rsidRPr="00223FEB">
              <w:rPr>
                <w:rFonts w:ascii="Times New Roman" w:hAnsi="Times New Roman" w:cs="Times New Roman"/>
              </w:rPr>
              <w:t xml:space="preserve"> ar </w:t>
            </w:r>
            <w:proofErr w:type="spellStart"/>
            <w:r w:rsidRPr="00223FEB">
              <w:rPr>
                <w:rFonts w:ascii="Times New Roman" w:hAnsi="Times New Roman" w:cs="Times New Roman"/>
              </w:rPr>
              <w:t>klipš</w:t>
            </w:r>
            <w:r>
              <w:rPr>
                <w:rFonts w:ascii="Times New Roman" w:hAnsi="Times New Roman" w:cs="Times New Roman"/>
              </w:rPr>
              <w:t>u</w:t>
            </w:r>
            <w:proofErr w:type="spellEnd"/>
            <w:r>
              <w:rPr>
                <w:rFonts w:ascii="Times New Roman" w:hAnsi="Times New Roman" w:cs="Times New Roman"/>
              </w:rPr>
              <w:t xml:space="preserve"> </w:t>
            </w:r>
            <w:r w:rsidRPr="00223FEB">
              <w:rPr>
                <w:rFonts w:ascii="Times New Roman" w:hAnsi="Times New Roman" w:cs="Times New Roman"/>
              </w:rPr>
              <w:t>veida aizdari.</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Rāmis no tērauda un </w:t>
            </w:r>
            <w:proofErr w:type="spellStart"/>
            <w:r w:rsidRPr="00223FEB">
              <w:rPr>
                <w:rFonts w:ascii="Times New Roman" w:hAnsi="Times New Roman" w:cs="Times New Roman"/>
              </w:rPr>
              <w:t>stiklašķiedras</w:t>
            </w:r>
            <w:proofErr w:type="spellEnd"/>
            <w:r w:rsidRPr="00223FEB">
              <w:rPr>
                <w:rFonts w:ascii="Times New Roman" w:hAnsi="Times New Roman" w:cs="Times New Roman"/>
              </w:rPr>
              <w:t xml:space="preserve"> materiāla, kas ir stabils, viegli un stingri savienojas. Vārtu rāmja apakšdaļā </w:t>
            </w:r>
            <w:r>
              <w:rPr>
                <w:rFonts w:ascii="Times New Roman" w:hAnsi="Times New Roman" w:cs="Times New Roman"/>
              </w:rPr>
              <w:t>jābūt</w:t>
            </w:r>
            <w:r w:rsidRPr="00223FEB">
              <w:rPr>
                <w:rFonts w:ascii="Times New Roman" w:hAnsi="Times New Roman" w:cs="Times New Roman"/>
              </w:rPr>
              <w:t xml:space="preserve"> gumijas </w:t>
            </w:r>
            <w:proofErr w:type="spellStart"/>
            <w:r w:rsidRPr="00223FEB">
              <w:rPr>
                <w:rFonts w:ascii="Times New Roman" w:hAnsi="Times New Roman" w:cs="Times New Roman"/>
              </w:rPr>
              <w:t>uzlikas</w:t>
            </w:r>
            <w:proofErr w:type="spellEnd"/>
            <w:r w:rsidRPr="00223FEB">
              <w:rPr>
                <w:rFonts w:ascii="Times New Roman" w:hAnsi="Times New Roman" w:cs="Times New Roman"/>
              </w:rPr>
              <w:t xml:space="preserve"> </w:t>
            </w:r>
            <w:proofErr w:type="spellStart"/>
            <w:r w:rsidRPr="00223FEB">
              <w:rPr>
                <w:rFonts w:ascii="Times New Roman" w:hAnsi="Times New Roman" w:cs="Times New Roman"/>
              </w:rPr>
              <w:t>pretslīdei</w:t>
            </w:r>
            <w:proofErr w:type="spellEnd"/>
            <w:r w:rsidRPr="00223FEB">
              <w:rPr>
                <w:rFonts w:ascii="Times New Roman" w:hAnsi="Times New Roman" w:cs="Times New Roman"/>
              </w:rPr>
              <w:t xml:space="preserve"> sporta zālē.</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Vārtu rāmi</w:t>
            </w:r>
            <w:r>
              <w:rPr>
                <w:rFonts w:ascii="Times New Roman" w:hAnsi="Times New Roman" w:cs="Times New Roman"/>
              </w:rPr>
              <w:t>m jābūt</w:t>
            </w:r>
            <w:r w:rsidRPr="00223FEB">
              <w:rPr>
                <w:rFonts w:ascii="Times New Roman" w:hAnsi="Times New Roman" w:cs="Times New Roman"/>
              </w:rPr>
              <w:t xml:space="preserve"> piestiprinām</w:t>
            </w:r>
            <w:r>
              <w:rPr>
                <w:rFonts w:ascii="Times New Roman" w:hAnsi="Times New Roman" w:cs="Times New Roman"/>
              </w:rPr>
              <w:t>am</w:t>
            </w:r>
            <w:r w:rsidRPr="00223FEB">
              <w:rPr>
                <w:rFonts w:ascii="Times New Roman" w:hAnsi="Times New Roman" w:cs="Times New Roman"/>
              </w:rPr>
              <w:t xml:space="preserve"> arī ārā pie zemes ar āķiem vai smaguma spilventiņiem.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Komplektā </w:t>
            </w:r>
            <w:r>
              <w:rPr>
                <w:rFonts w:ascii="Times New Roman" w:hAnsi="Times New Roman" w:cs="Times New Roman"/>
              </w:rPr>
              <w:t>jāiekļauj</w:t>
            </w:r>
            <w:r w:rsidRPr="00223FEB">
              <w:rPr>
                <w:rFonts w:ascii="Times New Roman" w:hAnsi="Times New Roman" w:cs="Times New Roman"/>
              </w:rPr>
              <w:t xml:space="preserve"> neilona tīkls un pārnēsājamā soma.</w:t>
            </w: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050CFDFE" wp14:editId="5E78B763">
                  <wp:extent cx="2037182" cy="2162175"/>
                  <wp:effectExtent l="0" t="0" r="1270" b="0"/>
                  <wp:docPr id="21" name="Picture 21" descr="C:\Users\elena\Desktop\Ludza\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ena\Desktop\Ludza\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163415"/>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5.</w:t>
            </w:r>
          </w:p>
        </w:tc>
        <w:tc>
          <w:tcPr>
            <w:tcW w:w="1418" w:type="dxa"/>
          </w:tcPr>
          <w:p w:rsidR="001D3309" w:rsidRPr="00223FEB" w:rsidRDefault="001D3309" w:rsidP="00CC2B69">
            <w:pPr>
              <w:rPr>
                <w:rFonts w:ascii="Times New Roman" w:hAnsi="Times New Roman" w:cs="Times New Roman"/>
              </w:rPr>
            </w:pPr>
            <w:r w:rsidRPr="00223FEB">
              <w:rPr>
                <w:rFonts w:ascii="Times New Roman" w:hAnsi="Times New Roman" w:cs="Times New Roman"/>
              </w:rPr>
              <w:t xml:space="preserve">Āra volejbola komplekts </w:t>
            </w:r>
          </w:p>
        </w:tc>
        <w:tc>
          <w:tcPr>
            <w:tcW w:w="3969" w:type="dxa"/>
          </w:tcPr>
          <w:p w:rsidR="001D3309" w:rsidRPr="0010017B" w:rsidRDefault="001D3309" w:rsidP="0010017B">
            <w:pPr>
              <w:tabs>
                <w:tab w:val="left" w:pos="294"/>
                <w:tab w:val="left" w:pos="444"/>
              </w:tabs>
              <w:rPr>
                <w:rFonts w:ascii="Times New Roman" w:hAnsi="Times New Roman" w:cs="Times New Roman"/>
              </w:rPr>
            </w:pPr>
            <w:r w:rsidRPr="0010017B">
              <w:rPr>
                <w:rFonts w:ascii="Times New Roman" w:hAnsi="Times New Roman" w:cs="Times New Roman"/>
              </w:rPr>
              <w:t>Āra volejbola stabu komplekts cinkots ar kapsulām:</w:t>
            </w:r>
          </w:p>
          <w:p w:rsidR="001D3309" w:rsidRPr="00223FEB" w:rsidRDefault="001D3309" w:rsidP="004734F6">
            <w:pPr>
              <w:rPr>
                <w:rFonts w:ascii="Times New Roman" w:hAnsi="Times New Roman" w:cs="Times New Roman"/>
              </w:rPr>
            </w:pPr>
            <w:r>
              <w:rPr>
                <w:rFonts w:ascii="Times New Roman" w:hAnsi="Times New Roman" w:cs="Times New Roman"/>
              </w:rPr>
              <w:t>Staba garums 300cm</w:t>
            </w:r>
            <w:r w:rsidRPr="00223FEB">
              <w:rPr>
                <w:rFonts w:ascii="Times New Roman" w:hAnsi="Times New Roman" w:cs="Times New Roman"/>
              </w:rPr>
              <w:t>.</w:t>
            </w:r>
          </w:p>
          <w:p w:rsidR="001D3309" w:rsidRPr="00223FEB" w:rsidRDefault="001D3309" w:rsidP="004734F6">
            <w:pPr>
              <w:rPr>
                <w:rFonts w:ascii="Times New Roman" w:hAnsi="Times New Roman" w:cs="Times New Roman"/>
              </w:rPr>
            </w:pPr>
            <w:r w:rsidRPr="00223FEB">
              <w:rPr>
                <w:rFonts w:ascii="Times New Roman" w:hAnsi="Times New Roman" w:cs="Times New Roman"/>
              </w:rPr>
              <w:t>Kapsulas garums 100cm.</w:t>
            </w:r>
          </w:p>
          <w:p w:rsidR="001D3309" w:rsidRPr="00223FEB" w:rsidRDefault="001D3309" w:rsidP="004734F6">
            <w:pPr>
              <w:rPr>
                <w:rFonts w:ascii="Times New Roman" w:hAnsi="Times New Roman" w:cs="Times New Roman"/>
              </w:rPr>
            </w:pPr>
            <w:r w:rsidRPr="00223FEB">
              <w:rPr>
                <w:rFonts w:ascii="Times New Roman" w:hAnsi="Times New Roman" w:cs="Times New Roman"/>
              </w:rPr>
              <w:t>Atbilstība UNI EN1271 standartam.</w:t>
            </w:r>
          </w:p>
          <w:p w:rsidR="001D3309" w:rsidRPr="00223FEB" w:rsidRDefault="001D3309" w:rsidP="004734F6">
            <w:pPr>
              <w:rPr>
                <w:rFonts w:ascii="Times New Roman" w:hAnsi="Times New Roman" w:cs="Times New Roman"/>
              </w:rPr>
            </w:pPr>
            <w:r>
              <w:rPr>
                <w:rFonts w:ascii="Times New Roman" w:hAnsi="Times New Roman" w:cs="Times New Roman"/>
              </w:rPr>
              <w:t>Komplektam jābūt</w:t>
            </w:r>
            <w:r w:rsidRPr="00223FEB">
              <w:rPr>
                <w:rFonts w:ascii="Times New Roman" w:hAnsi="Times New Roman" w:cs="Times New Roman"/>
              </w:rPr>
              <w:t xml:space="preserve"> ar polsterējumu.</w:t>
            </w:r>
          </w:p>
          <w:p w:rsidR="001D3309" w:rsidRDefault="001D3309" w:rsidP="004734F6">
            <w:pPr>
              <w:rPr>
                <w:rFonts w:ascii="Times New Roman" w:hAnsi="Times New Roman" w:cs="Times New Roman"/>
              </w:rPr>
            </w:pPr>
            <w:r w:rsidRPr="00223FEB">
              <w:rPr>
                <w:rFonts w:ascii="Times New Roman" w:hAnsi="Times New Roman" w:cs="Times New Roman"/>
              </w:rPr>
              <w:t>Polsterējuma garums 200cm.</w:t>
            </w:r>
          </w:p>
          <w:p w:rsidR="0010017B" w:rsidRPr="00223FEB" w:rsidRDefault="0010017B" w:rsidP="004734F6">
            <w:pPr>
              <w:rPr>
                <w:rFonts w:ascii="Times New Roman" w:hAnsi="Times New Roman" w:cs="Times New Roman"/>
              </w:rPr>
            </w:pPr>
            <w:r>
              <w:rPr>
                <w:rFonts w:ascii="Times New Roman" w:hAnsi="Times New Roman" w:cs="Times New Roman"/>
              </w:rPr>
              <w:t>Pretendentiem cenā jāiekļauj uzstādīšanas izmaksas.</w:t>
            </w:r>
          </w:p>
          <w:p w:rsidR="001D3309" w:rsidRPr="00CC2B69" w:rsidRDefault="001D3309" w:rsidP="0010017B">
            <w:pPr>
              <w:pStyle w:val="ListParagraph"/>
              <w:tabs>
                <w:tab w:val="left" w:pos="323"/>
              </w:tabs>
              <w:ind w:left="39"/>
              <w:rPr>
                <w:rFonts w:ascii="Times New Roman" w:hAnsi="Times New Roman" w:cs="Times New Roman"/>
              </w:rPr>
            </w:pPr>
            <w:r>
              <w:rPr>
                <w:rFonts w:ascii="Times New Roman" w:hAnsi="Times New Roman" w:cs="Times New Roman"/>
              </w:rPr>
              <w:t>Āra volejbola tīkls:</w:t>
            </w:r>
          </w:p>
          <w:p w:rsidR="001D3309" w:rsidRPr="00223FEB" w:rsidRDefault="001D3309" w:rsidP="004734F6">
            <w:pPr>
              <w:rPr>
                <w:rFonts w:ascii="Times New Roman" w:hAnsi="Times New Roman" w:cs="Times New Roman"/>
              </w:rPr>
            </w:pPr>
            <w:r w:rsidRPr="00223FEB">
              <w:rPr>
                <w:rFonts w:ascii="Times New Roman" w:hAnsi="Times New Roman" w:cs="Times New Roman"/>
              </w:rPr>
              <w:t>Lielas slodzes izturīgs pludmales volejbola tīkls sacensībām. FIVB un</w:t>
            </w:r>
            <w:r w:rsidR="0010017B">
              <w:rPr>
                <w:rFonts w:ascii="Times New Roman" w:hAnsi="Times New Roman" w:cs="Times New Roman"/>
              </w:rPr>
              <w:t>/vai</w:t>
            </w:r>
            <w:r w:rsidRPr="00223FEB">
              <w:rPr>
                <w:rFonts w:ascii="Times New Roman" w:hAnsi="Times New Roman" w:cs="Times New Roman"/>
              </w:rPr>
              <w:t xml:space="preserve"> DVV1 atzīts. Paredzēts sacensībām un treniņiem.</w:t>
            </w:r>
          </w:p>
          <w:p w:rsidR="001D3309" w:rsidRPr="00223FEB" w:rsidRDefault="001D3309" w:rsidP="004734F6">
            <w:pPr>
              <w:rPr>
                <w:rFonts w:ascii="Times New Roman" w:hAnsi="Times New Roman" w:cs="Times New Roman"/>
              </w:rPr>
            </w:pPr>
            <w:r w:rsidRPr="00223FEB">
              <w:rPr>
                <w:rFonts w:ascii="Times New Roman" w:hAnsi="Times New Roman" w:cs="Times New Roman"/>
              </w:rPr>
              <w:t>Izmērs: 8.5m x 1m</w:t>
            </w:r>
            <w:r>
              <w:rPr>
                <w:rFonts w:ascii="Times New Roman" w:hAnsi="Times New Roman" w:cs="Times New Roman"/>
              </w:rPr>
              <w:t>;</w:t>
            </w:r>
          </w:p>
          <w:p w:rsidR="001D3309" w:rsidRPr="00223FEB" w:rsidRDefault="0010017B" w:rsidP="004734F6">
            <w:pPr>
              <w:rPr>
                <w:rFonts w:ascii="Times New Roman" w:hAnsi="Times New Roman" w:cs="Times New Roman"/>
              </w:rPr>
            </w:pPr>
            <w:r>
              <w:rPr>
                <w:rFonts w:ascii="Times New Roman" w:hAnsi="Times New Roman" w:cs="Times New Roman"/>
              </w:rPr>
              <w:t>Vismaz 4</w:t>
            </w:r>
            <w:r w:rsidR="001D3309">
              <w:rPr>
                <w:rFonts w:ascii="Times New Roman" w:hAnsi="Times New Roman" w:cs="Times New Roman"/>
              </w:rPr>
              <w:t xml:space="preserve"> stiprinājuma viet</w:t>
            </w:r>
            <w:r>
              <w:rPr>
                <w:rFonts w:ascii="Times New Roman" w:hAnsi="Times New Roman" w:cs="Times New Roman"/>
              </w:rPr>
              <w:t>as</w:t>
            </w:r>
            <w:r w:rsidR="001D3309">
              <w:rPr>
                <w:rFonts w:ascii="Times New Roman" w:hAnsi="Times New Roman" w:cs="Times New Roman"/>
              </w:rPr>
              <w:t>;</w:t>
            </w:r>
          </w:p>
          <w:p w:rsidR="001D3309" w:rsidRPr="00223FEB" w:rsidRDefault="001D3309" w:rsidP="004734F6">
            <w:pPr>
              <w:rPr>
                <w:rFonts w:ascii="Times New Roman" w:hAnsi="Times New Roman" w:cs="Times New Roman"/>
              </w:rPr>
            </w:pPr>
            <w:r w:rsidRPr="00223FEB">
              <w:rPr>
                <w:rFonts w:ascii="Times New Roman" w:hAnsi="Times New Roman" w:cs="Times New Roman"/>
              </w:rPr>
              <w:t>Krāsa-dzeltena</w:t>
            </w:r>
          </w:p>
          <w:p w:rsidR="0010017B" w:rsidRPr="00223FEB" w:rsidRDefault="001D3309" w:rsidP="00CC2B69">
            <w:pPr>
              <w:rPr>
                <w:rFonts w:ascii="Times New Roman" w:hAnsi="Times New Roman" w:cs="Times New Roman"/>
              </w:rPr>
            </w:pPr>
            <w:r w:rsidRPr="00223FEB">
              <w:rPr>
                <w:rFonts w:ascii="Times New Roman" w:hAnsi="Times New Roman" w:cs="Times New Roman"/>
              </w:rPr>
              <w:t>Tīkla augšmala/apakšmala un sānu malas apšūtas ar izturīgu termoplastisku polipropilēna materiālu.</w:t>
            </w:r>
          </w:p>
        </w:tc>
        <w:tc>
          <w:tcPr>
            <w:tcW w:w="3119" w:type="dxa"/>
          </w:tcPr>
          <w:p w:rsidR="001D3309" w:rsidRPr="00223FEB" w:rsidRDefault="001D3309" w:rsidP="004734F6">
            <w:pPr>
              <w:rPr>
                <w:rFonts w:ascii="Times New Roman" w:hAnsi="Times New Roman" w:cs="Times New Roman"/>
              </w:rPr>
            </w:pPr>
            <w:r>
              <w:rPr>
                <w:rFonts w:ascii="Times New Roman" w:hAnsi="Times New Roman" w:cs="Times New Roman"/>
                <w:noProof/>
                <w:lang w:eastAsia="lv-LV"/>
              </w:rPr>
              <w:drawing>
                <wp:inline distT="0" distB="0" distL="0" distR="0" wp14:anchorId="5820410E" wp14:editId="686CAC19">
                  <wp:extent cx="1981200" cy="2524715"/>
                  <wp:effectExtent l="0" t="0" r="0" b="9525"/>
                  <wp:docPr id="23" name="Picture 23" descr="C:\Users\elena\Desktop\Ludza\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a\Desktop\Ludza\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2524715"/>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6.</w:t>
            </w:r>
          </w:p>
        </w:tc>
        <w:tc>
          <w:tcPr>
            <w:tcW w:w="1418" w:type="dxa"/>
          </w:tcPr>
          <w:p w:rsidR="001D3309" w:rsidRPr="00223FEB" w:rsidRDefault="00B11FEE" w:rsidP="004734F6">
            <w:pPr>
              <w:rPr>
                <w:rFonts w:ascii="Times New Roman" w:hAnsi="Times New Roman" w:cs="Times New Roman"/>
              </w:rPr>
            </w:pPr>
            <w:r w:rsidRPr="00223FEB">
              <w:rPr>
                <w:rFonts w:ascii="Times New Roman" w:hAnsi="Times New Roman" w:cs="Times New Roman"/>
              </w:rPr>
              <w:t>Apbalvošanas pjedestāls</w:t>
            </w:r>
          </w:p>
          <w:p w:rsidR="001D3309" w:rsidRPr="00223FEB" w:rsidRDefault="001D3309" w:rsidP="004734F6">
            <w:pPr>
              <w:rPr>
                <w:rFonts w:ascii="Times New Roman" w:hAnsi="Times New Roman" w:cs="Times New Roman"/>
                <w:highlight w:val="yellow"/>
              </w:rPr>
            </w:pPr>
          </w:p>
        </w:tc>
        <w:tc>
          <w:tcPr>
            <w:tcW w:w="3969" w:type="dxa"/>
          </w:tcPr>
          <w:p w:rsidR="001D3309" w:rsidRPr="00223FEB" w:rsidRDefault="001D3309" w:rsidP="004734F6">
            <w:pPr>
              <w:rPr>
                <w:rFonts w:ascii="Times New Roman" w:hAnsi="Times New Roman" w:cs="Times New Roman"/>
                <w:highlight w:val="yellow"/>
              </w:rPr>
            </w:pPr>
            <w:r w:rsidRPr="00223FEB">
              <w:rPr>
                <w:rFonts w:ascii="Times New Roman" w:hAnsi="Times New Roman" w:cs="Times New Roman"/>
              </w:rPr>
              <w:t>Stikla</w:t>
            </w:r>
            <w:r>
              <w:rPr>
                <w:rFonts w:ascii="Times New Roman" w:hAnsi="Times New Roman" w:cs="Times New Roman"/>
              </w:rPr>
              <w:t xml:space="preserve"> </w:t>
            </w:r>
            <w:r w:rsidRPr="00223FEB">
              <w:rPr>
                <w:rFonts w:ascii="Times New Roman" w:hAnsi="Times New Roman" w:cs="Times New Roman"/>
              </w:rPr>
              <w:t>šķiedras apbalvošanas pjedestāls ar trīs atsevišķām daļām. Viegli saliekams un uzstādāms.</w:t>
            </w:r>
          </w:p>
        </w:tc>
        <w:tc>
          <w:tcPr>
            <w:tcW w:w="3119" w:type="dxa"/>
          </w:tcPr>
          <w:p w:rsidR="001D3309" w:rsidRPr="00223FEB" w:rsidRDefault="001D3309" w:rsidP="004734F6">
            <w:pPr>
              <w:rPr>
                <w:rFonts w:ascii="Times New Roman" w:hAnsi="Times New Roman" w:cs="Times New Roman"/>
                <w:highlight w:val="yellow"/>
              </w:rPr>
            </w:pPr>
            <w:r w:rsidRPr="00223FEB">
              <w:rPr>
                <w:rFonts w:ascii="Times New Roman" w:hAnsi="Times New Roman" w:cs="Times New Roman"/>
                <w:noProof/>
                <w:lang w:eastAsia="lv-LV"/>
              </w:rPr>
              <w:drawing>
                <wp:inline distT="0" distB="0" distL="0" distR="0" wp14:anchorId="2C131825" wp14:editId="73920DD8">
                  <wp:extent cx="2066358" cy="1200150"/>
                  <wp:effectExtent l="0" t="0" r="0" b="0"/>
                  <wp:docPr id="6" name="Picture 6" descr="Apbalvo__anas_pj_547834422b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alvo__anas_pj_547834422b62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5314" cy="1222776"/>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highlight w:val="yellow"/>
              </w:rPr>
            </w:pPr>
            <w:r w:rsidRPr="00085915">
              <w:rPr>
                <w:rFonts w:ascii="Times New Roman" w:hAnsi="Times New Roman" w:cs="Times New Roman"/>
              </w:rPr>
              <w:t xml:space="preserve">1 </w:t>
            </w:r>
            <w:proofErr w:type="spellStart"/>
            <w:r w:rsidRPr="00085915">
              <w:rPr>
                <w:rFonts w:ascii="Times New Roman" w:hAnsi="Times New Roman" w:cs="Times New Roman"/>
              </w:rPr>
              <w:t>kompl</w:t>
            </w:r>
            <w:proofErr w:type="spellEnd"/>
            <w:r w:rsidRPr="00085915">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7.</w:t>
            </w:r>
          </w:p>
        </w:tc>
        <w:tc>
          <w:tcPr>
            <w:tcW w:w="1418" w:type="dxa"/>
          </w:tcPr>
          <w:p w:rsidR="001D3309" w:rsidRPr="00223FEB" w:rsidRDefault="00B11FEE" w:rsidP="004734F6">
            <w:pPr>
              <w:rPr>
                <w:rFonts w:ascii="Times New Roman" w:hAnsi="Times New Roman" w:cs="Times New Roman"/>
              </w:rPr>
            </w:pPr>
            <w:r w:rsidRPr="00223FEB">
              <w:rPr>
                <w:rFonts w:ascii="Times New Roman" w:hAnsi="Times New Roman" w:cs="Times New Roman"/>
              </w:rPr>
              <w:t>Tiesnešu sols</w:t>
            </w:r>
          </w:p>
          <w:p w:rsidR="001D3309" w:rsidRPr="00223FEB" w:rsidRDefault="001D3309" w:rsidP="004734F6">
            <w:pPr>
              <w:rPr>
                <w:rFonts w:ascii="Times New Roman" w:hAnsi="Times New Roman" w:cs="Times New Roman"/>
                <w:highlight w:val="green"/>
              </w:rPr>
            </w:pPr>
          </w:p>
        </w:tc>
        <w:tc>
          <w:tcPr>
            <w:tcW w:w="3969" w:type="dxa"/>
          </w:tcPr>
          <w:p w:rsidR="001D3309" w:rsidRPr="00223FEB" w:rsidRDefault="001D3309" w:rsidP="00CC2B69">
            <w:pPr>
              <w:rPr>
                <w:rFonts w:ascii="Times New Roman" w:hAnsi="Times New Roman" w:cs="Times New Roman"/>
                <w:highlight w:val="green"/>
              </w:rPr>
            </w:pPr>
            <w:r w:rsidRPr="00223FEB">
              <w:rPr>
                <w:rFonts w:ascii="Times New Roman" w:hAnsi="Times New Roman" w:cs="Times New Roman"/>
              </w:rPr>
              <w:t xml:space="preserve">Tiesnešu sols 200 cm. Tērauda konstrukcija, 2 vietas aprīkotas ar plastmasas sēdekļiem. Paceļamas galda virsmas, somu novietošanas virsma. </w:t>
            </w: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4529FF78" wp14:editId="773A7CED">
                  <wp:extent cx="1341668" cy="800100"/>
                  <wp:effectExtent l="0" t="0" r="0" b="0"/>
                  <wp:docPr id="8" name="Picture 8" descr="Tiesne__u_sols_512fb9574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esne__u_sols_512fb957480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4642" cy="813801"/>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highlight w:val="green"/>
              </w:rPr>
            </w:pPr>
            <w:r w:rsidRPr="00085915">
              <w:rPr>
                <w:rFonts w:ascii="Times New Roman" w:hAnsi="Times New Roman" w:cs="Times New Roman"/>
              </w:rPr>
              <w:t>1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8.</w:t>
            </w:r>
          </w:p>
        </w:tc>
        <w:tc>
          <w:tcPr>
            <w:tcW w:w="1418" w:type="dxa"/>
          </w:tcPr>
          <w:p w:rsidR="001D3309" w:rsidRPr="00223FEB" w:rsidRDefault="00B11FEE" w:rsidP="004734F6">
            <w:pPr>
              <w:rPr>
                <w:rFonts w:ascii="Times New Roman" w:hAnsi="Times New Roman" w:cs="Times New Roman"/>
              </w:rPr>
            </w:pPr>
            <w:r w:rsidRPr="00223FEB">
              <w:rPr>
                <w:rFonts w:ascii="Times New Roman" w:hAnsi="Times New Roman" w:cs="Times New Roman"/>
              </w:rPr>
              <w:t>Līniju iezīmēšanas iekārta</w:t>
            </w:r>
          </w:p>
          <w:p w:rsidR="001D3309" w:rsidRPr="00223FEB" w:rsidRDefault="001D3309" w:rsidP="004734F6">
            <w:pPr>
              <w:rPr>
                <w:rFonts w:ascii="Times New Roman" w:hAnsi="Times New Roman" w:cs="Times New Roman"/>
                <w:highlight w:val="green"/>
              </w:rPr>
            </w:pPr>
          </w:p>
        </w:tc>
        <w:tc>
          <w:tcPr>
            <w:tcW w:w="3969" w:type="dxa"/>
          </w:tcPr>
          <w:p w:rsidR="001D3309" w:rsidRPr="00223FEB" w:rsidRDefault="001D3309" w:rsidP="00EA2777">
            <w:pPr>
              <w:rPr>
                <w:rFonts w:ascii="Times New Roman" w:hAnsi="Times New Roman" w:cs="Times New Roman"/>
                <w:highlight w:val="green"/>
              </w:rPr>
            </w:pPr>
            <w:r w:rsidRPr="00223FEB">
              <w:rPr>
                <w:rFonts w:ascii="Times New Roman" w:hAnsi="Times New Roman" w:cs="Times New Roman"/>
              </w:rPr>
              <w:t>Futbola laukuma līniju iezīmēšanas iekārta. Izgatavota no tērauda. Priekšējā daļā 2 riteņ</w:t>
            </w:r>
            <w:r w:rsidR="00EA2777">
              <w:rPr>
                <w:rFonts w:ascii="Times New Roman" w:hAnsi="Times New Roman" w:cs="Times New Roman"/>
              </w:rPr>
              <w:t>i – 10 cm plati. Iekārtas traukam</w:t>
            </w:r>
            <w:r w:rsidRPr="00223FEB">
              <w:rPr>
                <w:rFonts w:ascii="Times New Roman" w:hAnsi="Times New Roman" w:cs="Times New Roman"/>
              </w:rPr>
              <w:t xml:space="preserve"> </w:t>
            </w:r>
            <w:r w:rsidR="00EA2777">
              <w:rPr>
                <w:rFonts w:ascii="Times New Roman" w:hAnsi="Times New Roman" w:cs="Times New Roman"/>
              </w:rPr>
              <w:t>jābūt paredzētam mitra krīta maisījumam</w:t>
            </w:r>
            <w:r w:rsidRPr="00223FEB">
              <w:rPr>
                <w:rFonts w:ascii="Times New Roman" w:hAnsi="Times New Roman" w:cs="Times New Roman"/>
              </w:rPr>
              <w:t xml:space="preserve">. </w:t>
            </w: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19D7843D" wp14:editId="7BF8E09D">
                  <wp:extent cx="2240221" cy="1952625"/>
                  <wp:effectExtent l="0" t="0" r="8255" b="0"/>
                  <wp:docPr id="14" name="Picture 14" descr="605462_jpg_422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5462_jpg_422_2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3031" cy="1963791"/>
                          </a:xfrm>
                          <a:prstGeom prst="rect">
                            <a:avLst/>
                          </a:prstGeom>
                          <a:noFill/>
                          <a:ln>
                            <a:noFill/>
                          </a:ln>
                        </pic:spPr>
                      </pic:pic>
                    </a:graphicData>
                  </a:graphic>
                </wp:inline>
              </w:drawing>
            </w:r>
          </w:p>
        </w:tc>
        <w:tc>
          <w:tcPr>
            <w:tcW w:w="850" w:type="dxa"/>
          </w:tcPr>
          <w:p w:rsidR="001D3309" w:rsidRPr="00085915" w:rsidRDefault="001D3309" w:rsidP="004734F6">
            <w:pPr>
              <w:rPr>
                <w:rFonts w:ascii="Times New Roman" w:hAnsi="Times New Roman" w:cs="Times New Roman"/>
              </w:rPr>
            </w:pPr>
            <w:r w:rsidRPr="00085915">
              <w:rPr>
                <w:rFonts w:ascii="Times New Roman" w:hAnsi="Times New Roman" w:cs="Times New Roman"/>
              </w:rPr>
              <w:t>1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9.</w:t>
            </w:r>
          </w:p>
        </w:tc>
        <w:tc>
          <w:tcPr>
            <w:tcW w:w="1418" w:type="dxa"/>
          </w:tcPr>
          <w:p w:rsidR="001D3309" w:rsidRPr="00223FEB" w:rsidRDefault="001D3309" w:rsidP="00CC2B69">
            <w:pPr>
              <w:rPr>
                <w:rFonts w:ascii="Times New Roman" w:hAnsi="Times New Roman" w:cs="Times New Roman"/>
                <w:highlight w:val="green"/>
              </w:rPr>
            </w:pPr>
            <w:r w:rsidRPr="00223FEB">
              <w:rPr>
                <w:rFonts w:ascii="Times New Roman" w:hAnsi="Times New Roman" w:cs="Times New Roman"/>
              </w:rPr>
              <w:t>Nojume spēlētajiem</w:t>
            </w:r>
          </w:p>
        </w:tc>
        <w:tc>
          <w:tcPr>
            <w:tcW w:w="3969" w:type="dxa"/>
          </w:tcPr>
          <w:p w:rsidR="001D3309" w:rsidRPr="00223FEB" w:rsidRDefault="00EA2777" w:rsidP="00EA2777">
            <w:pPr>
              <w:rPr>
                <w:rFonts w:ascii="Times New Roman" w:hAnsi="Times New Roman" w:cs="Times New Roman"/>
                <w:highlight w:val="green"/>
              </w:rPr>
            </w:pPr>
            <w:r w:rsidRPr="00EA2777">
              <w:rPr>
                <w:rFonts w:ascii="Times New Roman" w:hAnsi="Times New Roman" w:cs="Times New Roman"/>
              </w:rPr>
              <w:t xml:space="preserve">Pārvietojama  komandas  nojume </w:t>
            </w:r>
            <w:r>
              <w:rPr>
                <w:rFonts w:ascii="Times New Roman" w:hAnsi="Times New Roman" w:cs="Times New Roman"/>
              </w:rPr>
              <w:t xml:space="preserve">no cinkota tērauda </w:t>
            </w:r>
            <w:r w:rsidRPr="00EA2777">
              <w:rPr>
                <w:rFonts w:ascii="Times New Roman" w:hAnsi="Times New Roman" w:cs="Times New Roman"/>
              </w:rPr>
              <w:t>uz riteņiem.. Plastmasas sēdekļi</w:t>
            </w:r>
            <w:r>
              <w:rPr>
                <w:rFonts w:ascii="Times New Roman" w:hAnsi="Times New Roman" w:cs="Times New Roman"/>
              </w:rPr>
              <w:t xml:space="preserve"> - </w:t>
            </w:r>
            <w:r w:rsidRPr="00EA2777">
              <w:rPr>
                <w:rFonts w:ascii="Times New Roman" w:hAnsi="Times New Roman" w:cs="Times New Roman"/>
              </w:rPr>
              <w:t>8 gab. Nojumes aizmugure līdz zemei un sānu malas izgatav</w:t>
            </w:r>
            <w:r>
              <w:rPr>
                <w:rFonts w:ascii="Times New Roman" w:hAnsi="Times New Roman" w:cs="Times New Roman"/>
              </w:rPr>
              <w:t xml:space="preserve">otas no polikarbonāta plāksnēm ~10 mm </w:t>
            </w:r>
            <w:r w:rsidRPr="00EA2777">
              <w:rPr>
                <w:rFonts w:ascii="Times New Roman" w:hAnsi="Times New Roman" w:cs="Times New Roman"/>
              </w:rPr>
              <w:t>. Nojumes garums 3.50 m, dziļums 1m, augstums 2.0 m</w:t>
            </w: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15CDD9AE" wp14:editId="15249865">
                  <wp:extent cx="1670495" cy="2257425"/>
                  <wp:effectExtent l="0" t="0" r="6350" b="0"/>
                  <wp:docPr id="22" name="Picture 22" descr="S04426 nojume priekš spēlētaji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4426 nojume priekš spēlētajiem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3467" cy="2261441"/>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2g</w:t>
            </w:r>
            <w:r>
              <w:rPr>
                <w:rFonts w:ascii="Times New Roman" w:hAnsi="Times New Roman" w:cs="Times New Roman"/>
              </w:rPr>
              <w:t>ab</w:t>
            </w:r>
            <w:r w:rsidRPr="00223FEB">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10.</w:t>
            </w:r>
          </w:p>
        </w:tc>
        <w:tc>
          <w:tcPr>
            <w:tcW w:w="1418" w:type="dxa"/>
          </w:tcPr>
          <w:p w:rsidR="001D3309" w:rsidRPr="00223FEB" w:rsidRDefault="001D3309" w:rsidP="004734F6">
            <w:pPr>
              <w:rPr>
                <w:rFonts w:ascii="Times New Roman" w:hAnsi="Times New Roman" w:cs="Times New Roman"/>
                <w:highlight w:val="green"/>
              </w:rPr>
            </w:pPr>
          </w:p>
          <w:p w:rsidR="001D3309" w:rsidRPr="00223FEB" w:rsidRDefault="001D3309" w:rsidP="00B11FEE">
            <w:pPr>
              <w:rPr>
                <w:rFonts w:ascii="Times New Roman" w:hAnsi="Times New Roman" w:cs="Times New Roman"/>
                <w:highlight w:val="green"/>
              </w:rPr>
            </w:pPr>
            <w:r w:rsidRPr="00223FEB">
              <w:rPr>
                <w:rFonts w:ascii="Times New Roman" w:hAnsi="Times New Roman" w:cs="Times New Roman"/>
              </w:rPr>
              <w:t>F</w:t>
            </w:r>
            <w:r w:rsidR="00B11FEE">
              <w:rPr>
                <w:rFonts w:ascii="Times New Roman" w:hAnsi="Times New Roman" w:cs="Times New Roman"/>
              </w:rPr>
              <w:t>utbola</w:t>
            </w:r>
            <w:r w:rsidRPr="00223FEB">
              <w:rPr>
                <w:rFonts w:ascii="Times New Roman" w:hAnsi="Times New Roman" w:cs="Times New Roman"/>
              </w:rPr>
              <w:t xml:space="preserve"> brīvdabas tablo</w:t>
            </w:r>
          </w:p>
        </w:tc>
        <w:tc>
          <w:tcPr>
            <w:tcW w:w="3969" w:type="dxa"/>
          </w:tcPr>
          <w:p w:rsidR="001D3309" w:rsidRPr="00223FEB" w:rsidRDefault="001D3309" w:rsidP="004734F6">
            <w:pPr>
              <w:rPr>
                <w:rFonts w:ascii="Times New Roman" w:hAnsi="Times New Roman" w:cs="Times New Roman"/>
              </w:rPr>
            </w:pPr>
          </w:p>
          <w:p w:rsidR="00D112F2" w:rsidRPr="00223FEB" w:rsidRDefault="001D3309" w:rsidP="00D112F2">
            <w:pPr>
              <w:rPr>
                <w:rFonts w:ascii="Times New Roman" w:hAnsi="Times New Roman" w:cs="Times New Roman"/>
              </w:rPr>
            </w:pPr>
            <w:r w:rsidRPr="00223FEB">
              <w:rPr>
                <w:rFonts w:ascii="Times New Roman" w:hAnsi="Times New Roman" w:cs="Times New Roman"/>
              </w:rPr>
              <w:t>F</w:t>
            </w:r>
            <w:r w:rsidR="00B11FEE">
              <w:rPr>
                <w:rFonts w:ascii="Times New Roman" w:hAnsi="Times New Roman" w:cs="Times New Roman"/>
              </w:rPr>
              <w:t>utbola</w:t>
            </w:r>
            <w:r w:rsidRPr="00223FEB">
              <w:rPr>
                <w:rFonts w:ascii="Times New Roman" w:hAnsi="Times New Roman" w:cs="Times New Roman"/>
              </w:rPr>
              <w:t xml:space="preserve"> brīvdabas</w:t>
            </w:r>
            <w:r w:rsidR="00EA2777">
              <w:rPr>
                <w:rFonts w:ascii="Times New Roman" w:hAnsi="Times New Roman" w:cs="Times New Roman"/>
              </w:rPr>
              <w:t xml:space="preserve"> elektriskais</w:t>
            </w:r>
            <w:r w:rsidRPr="00223FEB">
              <w:rPr>
                <w:rFonts w:ascii="Times New Roman" w:hAnsi="Times New Roman" w:cs="Times New Roman"/>
              </w:rPr>
              <w:t xml:space="preserve"> </w:t>
            </w:r>
            <w:r w:rsidR="000625DC">
              <w:rPr>
                <w:rFonts w:ascii="Times New Roman" w:hAnsi="Times New Roman" w:cs="Times New Roman"/>
              </w:rPr>
              <w:t xml:space="preserve">LED </w:t>
            </w:r>
            <w:r w:rsidRPr="00223FEB">
              <w:rPr>
                <w:rFonts w:ascii="Times New Roman" w:hAnsi="Times New Roman" w:cs="Times New Roman"/>
              </w:rPr>
              <w:t>tablo</w:t>
            </w:r>
            <w:r w:rsidR="000625DC">
              <w:rPr>
                <w:rFonts w:ascii="Times New Roman" w:hAnsi="Times New Roman" w:cs="Times New Roman"/>
              </w:rPr>
              <w:t>.</w:t>
            </w:r>
            <w:r w:rsidRPr="00223FEB">
              <w:rPr>
                <w:rFonts w:ascii="Times New Roman" w:hAnsi="Times New Roman" w:cs="Times New Roman"/>
              </w:rPr>
              <w:t xml:space="preserve"> </w:t>
            </w:r>
            <w:r w:rsidR="000625DC" w:rsidRPr="00223FEB">
              <w:rPr>
                <w:rFonts w:ascii="Times New Roman" w:hAnsi="Times New Roman" w:cs="Times New Roman"/>
              </w:rPr>
              <w:t>Izmēri (</w:t>
            </w:r>
            <w:r w:rsidR="000625DC">
              <w:rPr>
                <w:rFonts w:ascii="Times New Roman" w:hAnsi="Times New Roman" w:cs="Times New Roman"/>
              </w:rPr>
              <w:t>c</w:t>
            </w:r>
            <w:r w:rsidR="000625DC" w:rsidRPr="00223FEB">
              <w:rPr>
                <w:rFonts w:ascii="Times New Roman" w:hAnsi="Times New Roman" w:cs="Times New Roman"/>
              </w:rPr>
              <w:t xml:space="preserve">m): </w:t>
            </w:r>
            <w:r w:rsidR="000625DC">
              <w:rPr>
                <w:rFonts w:ascii="Times New Roman" w:hAnsi="Times New Roman" w:cs="Times New Roman"/>
              </w:rPr>
              <w:t>250 x174</w:t>
            </w:r>
            <w:r w:rsidR="000625DC" w:rsidRPr="00223FEB">
              <w:rPr>
                <w:rFonts w:ascii="Times New Roman" w:hAnsi="Times New Roman" w:cs="Times New Roman"/>
              </w:rPr>
              <w:t>.</w:t>
            </w:r>
            <w:r w:rsidRPr="00223FEB">
              <w:rPr>
                <w:rFonts w:ascii="Times New Roman" w:hAnsi="Times New Roman" w:cs="Times New Roman"/>
              </w:rPr>
              <w:t xml:space="preserve"> </w:t>
            </w:r>
            <w:r w:rsidR="000625DC" w:rsidRPr="00223FEB">
              <w:rPr>
                <w:rFonts w:ascii="Times New Roman" w:hAnsi="Times New Roman" w:cs="Times New Roman"/>
              </w:rPr>
              <w:t>P</w:t>
            </w:r>
            <w:r w:rsidRPr="00223FEB">
              <w:rPr>
                <w:rFonts w:ascii="Times New Roman" w:hAnsi="Times New Roman" w:cs="Times New Roman"/>
              </w:rPr>
              <w:t>unkt</w:t>
            </w:r>
            <w:r w:rsidR="000625DC">
              <w:rPr>
                <w:rFonts w:ascii="Times New Roman" w:hAnsi="Times New Roman" w:cs="Times New Roman"/>
              </w:rPr>
              <w:t>u skaits</w:t>
            </w:r>
            <w:r w:rsidRPr="00223FEB">
              <w:rPr>
                <w:rFonts w:ascii="Times New Roman" w:hAnsi="Times New Roman" w:cs="Times New Roman"/>
              </w:rPr>
              <w:t xml:space="preserve"> līdz 99. Ciparu izmērs </w:t>
            </w:r>
            <w:r w:rsidR="00EA2777">
              <w:rPr>
                <w:rFonts w:ascii="Times New Roman" w:hAnsi="Times New Roman" w:cs="Times New Roman"/>
              </w:rPr>
              <w:t>46</w:t>
            </w:r>
            <w:r w:rsidRPr="00223FEB">
              <w:rPr>
                <w:rFonts w:ascii="Times New Roman" w:hAnsi="Times New Roman" w:cs="Times New Roman"/>
              </w:rPr>
              <w:t xml:space="preserve">cm. </w:t>
            </w:r>
            <w:r w:rsidR="00EA2777">
              <w:rPr>
                <w:rFonts w:ascii="Times New Roman" w:hAnsi="Times New Roman" w:cs="Times New Roman"/>
              </w:rPr>
              <w:t>Programmējami komandu nosaukumi, katrai komandai 8burti</w:t>
            </w:r>
            <w:r w:rsidR="000625DC">
              <w:rPr>
                <w:rFonts w:ascii="Times New Roman" w:hAnsi="Times New Roman" w:cs="Times New Roman"/>
              </w:rPr>
              <w:t>, burtu augstums – 30 cm</w:t>
            </w:r>
            <w:r w:rsidR="00EA2777">
              <w:rPr>
                <w:rFonts w:ascii="Times New Roman" w:hAnsi="Times New Roman" w:cs="Times New Roman"/>
              </w:rPr>
              <w:t xml:space="preserve">. </w:t>
            </w:r>
            <w:r w:rsidRPr="00223FEB">
              <w:rPr>
                <w:rFonts w:ascii="Times New Roman" w:hAnsi="Times New Roman" w:cs="Times New Roman"/>
              </w:rPr>
              <w:t xml:space="preserve">Alumīnija korpuss. </w:t>
            </w:r>
            <w:r w:rsidR="000625DC" w:rsidRPr="000625DC">
              <w:rPr>
                <w:rFonts w:ascii="Times New Roman" w:hAnsi="Times New Roman" w:cs="Times New Roman"/>
              </w:rPr>
              <w:t>Bezvadu vadības pults ar ekrānu</w:t>
            </w:r>
            <w:r w:rsidR="000625DC">
              <w:rPr>
                <w:rFonts w:ascii="Times New Roman" w:hAnsi="Times New Roman" w:cs="Times New Roman"/>
              </w:rPr>
              <w:t xml:space="preserve">. </w:t>
            </w:r>
            <w:r w:rsidR="000625DC" w:rsidRPr="000625DC">
              <w:rPr>
                <w:rFonts w:ascii="Times New Roman" w:hAnsi="Times New Roman" w:cs="Times New Roman"/>
              </w:rPr>
              <w:t>Tablo servisa un bojājumu noteikšanas LED indikatori</w:t>
            </w:r>
            <w:r w:rsidR="00D112F2">
              <w:rPr>
                <w:rFonts w:ascii="Times New Roman" w:hAnsi="Times New Roman" w:cs="Times New Roman"/>
              </w:rPr>
              <w:t>. Pretendentiem cenā jāiekļauj uzstādīšanas izmaksas. P</w:t>
            </w:r>
            <w:r w:rsidR="00D112F2" w:rsidRPr="00D112F2">
              <w:rPr>
                <w:rFonts w:ascii="Times New Roman" w:hAnsi="Times New Roman" w:cs="Times New Roman"/>
              </w:rPr>
              <w:t>apildus jāparedz metāla konstrukcijas: 6 m tērauda profili 100 x 100 x 3 mm - 2 gab.</w:t>
            </w:r>
            <w:r w:rsidR="00D112F2">
              <w:rPr>
                <w:rFonts w:ascii="Times New Roman" w:hAnsi="Times New Roman" w:cs="Times New Roman"/>
              </w:rPr>
              <w:t>, kas vertikāli jāiebetonē</w:t>
            </w:r>
            <w:r w:rsidR="00D112F2" w:rsidRPr="00D112F2">
              <w:rPr>
                <w:rFonts w:ascii="Times New Roman" w:hAnsi="Times New Roman" w:cs="Times New Roman"/>
              </w:rPr>
              <w:t xml:space="preserve"> zemē,   1 m dziļumā. Betona</w:t>
            </w:r>
            <w:r w:rsidR="00D112F2">
              <w:rPr>
                <w:rFonts w:ascii="Times New Roman" w:hAnsi="Times New Roman" w:cs="Times New Roman"/>
              </w:rPr>
              <w:t xml:space="preserve"> pamatnes izmēri  ( 80 x80 x 100</w:t>
            </w:r>
            <w:r w:rsidR="00F462F2">
              <w:rPr>
                <w:rFonts w:ascii="Times New Roman" w:hAnsi="Times New Roman" w:cs="Times New Roman"/>
              </w:rPr>
              <w:t>) . Šķ</w:t>
            </w:r>
            <w:r w:rsidR="00D112F2" w:rsidRPr="00D112F2">
              <w:rPr>
                <w:rFonts w:ascii="Times New Roman" w:hAnsi="Times New Roman" w:cs="Times New Roman"/>
              </w:rPr>
              <w:t xml:space="preserve">ērsprofili 2 gab., izmērs:  60 x 30 x 2 mm, </w:t>
            </w:r>
            <w:r w:rsidR="00D112F2">
              <w:rPr>
                <w:rFonts w:ascii="Times New Roman" w:hAnsi="Times New Roman" w:cs="Times New Roman"/>
              </w:rPr>
              <w:t>Jāparedz k</w:t>
            </w:r>
            <w:r w:rsidR="00D112F2" w:rsidRPr="00D112F2">
              <w:rPr>
                <w:rFonts w:ascii="Times New Roman" w:hAnsi="Times New Roman" w:cs="Times New Roman"/>
              </w:rPr>
              <w:t>onstrukcija</w:t>
            </w:r>
            <w:r w:rsidR="00D112F2">
              <w:rPr>
                <w:rFonts w:ascii="Times New Roman" w:hAnsi="Times New Roman" w:cs="Times New Roman"/>
              </w:rPr>
              <w:t>s krāsošana</w:t>
            </w:r>
            <w:r w:rsidR="00D112F2" w:rsidRPr="00D112F2">
              <w:rPr>
                <w:rFonts w:ascii="Times New Roman" w:hAnsi="Times New Roman" w:cs="Times New Roman"/>
              </w:rPr>
              <w:t>.</w:t>
            </w:r>
          </w:p>
          <w:p w:rsidR="001D3309" w:rsidRPr="00223FEB" w:rsidRDefault="001D3309" w:rsidP="000625DC">
            <w:pPr>
              <w:rPr>
                <w:rFonts w:ascii="Times New Roman" w:hAnsi="Times New Roman" w:cs="Times New Roman"/>
                <w:highlight w:val="green"/>
              </w:rPr>
            </w:pPr>
          </w:p>
        </w:tc>
        <w:tc>
          <w:tcPr>
            <w:tcW w:w="3119" w:type="dxa"/>
          </w:tcPr>
          <w:p w:rsidR="001D3309" w:rsidRPr="00223FEB" w:rsidRDefault="001D3309" w:rsidP="004734F6">
            <w:pPr>
              <w:rPr>
                <w:rFonts w:ascii="Times New Roman" w:hAnsi="Times New Roman" w:cs="Times New Roman"/>
                <w:highlight w:val="green"/>
              </w:rPr>
            </w:pPr>
          </w:p>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37F7064D" wp14:editId="1AB986E0">
                  <wp:extent cx="1123950" cy="695325"/>
                  <wp:effectExtent l="0" t="0" r="0" b="9525"/>
                  <wp:docPr id="24" name="Picture 24" descr="http://www.sportaserviss.lv/images/products/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aserviss.lv/images/products/13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highlight w:val="green"/>
              </w:rPr>
            </w:pPr>
            <w:r w:rsidRPr="00085915">
              <w:rPr>
                <w:rFonts w:ascii="Times New Roman" w:hAnsi="Times New Roman" w:cs="Times New Roman"/>
              </w:rPr>
              <w:t>1gab.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11.</w:t>
            </w:r>
          </w:p>
        </w:tc>
        <w:tc>
          <w:tcPr>
            <w:tcW w:w="1418"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Augstlēkšanas komplekts </w:t>
            </w:r>
          </w:p>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 statīvi 250 cm </w:t>
            </w:r>
          </w:p>
          <w:p w:rsidR="001D3309" w:rsidRPr="00223FEB" w:rsidRDefault="001D3309" w:rsidP="004734F6">
            <w:pPr>
              <w:rPr>
                <w:rFonts w:ascii="Times New Roman" w:hAnsi="Times New Roman" w:cs="Times New Roman"/>
              </w:rPr>
            </w:pPr>
            <w:r w:rsidRPr="00223FEB">
              <w:rPr>
                <w:rFonts w:ascii="Times New Roman" w:hAnsi="Times New Roman" w:cs="Times New Roman"/>
              </w:rPr>
              <w:t>Augstlēkšanas paklājs 200 x 150 x 45 cm</w:t>
            </w:r>
          </w:p>
          <w:p w:rsidR="001D3309" w:rsidRPr="00223FEB" w:rsidRDefault="001D3309" w:rsidP="004734F6">
            <w:pPr>
              <w:rPr>
                <w:rFonts w:ascii="Times New Roman" w:hAnsi="Times New Roman" w:cs="Times New Roman"/>
              </w:rPr>
            </w:pPr>
            <w:r w:rsidRPr="00223FEB">
              <w:rPr>
                <w:rFonts w:ascii="Times New Roman" w:hAnsi="Times New Roman" w:cs="Times New Roman"/>
              </w:rPr>
              <w:t>Augstlēkšanas latiņa IAAF 3.gab.)</w:t>
            </w:r>
          </w:p>
          <w:p w:rsidR="001D3309" w:rsidRPr="00223FEB" w:rsidRDefault="001D3309" w:rsidP="004734F6">
            <w:pPr>
              <w:rPr>
                <w:rFonts w:ascii="Times New Roman" w:hAnsi="Times New Roman" w:cs="Times New Roman"/>
              </w:rPr>
            </w:pPr>
          </w:p>
        </w:tc>
        <w:tc>
          <w:tcPr>
            <w:tcW w:w="3969" w:type="dxa"/>
          </w:tcPr>
          <w:p w:rsidR="00D112F2" w:rsidRDefault="00D112F2" w:rsidP="00D112F2">
            <w:pPr>
              <w:rPr>
                <w:rFonts w:ascii="Times New Roman" w:hAnsi="Times New Roman" w:cs="Times New Roman"/>
              </w:rPr>
            </w:pPr>
            <w:r>
              <w:rPr>
                <w:rFonts w:ascii="Times New Roman" w:hAnsi="Times New Roman" w:cs="Times New Roman"/>
              </w:rPr>
              <w:t>1) Divi a</w:t>
            </w:r>
            <w:r w:rsidR="001D3309" w:rsidRPr="00223FEB">
              <w:rPr>
                <w:rFonts w:ascii="Times New Roman" w:hAnsi="Times New Roman" w:cs="Times New Roman"/>
              </w:rPr>
              <w:t xml:space="preserve">ugstlēkšanas statīvi 250 cm. Izgatavoti no alumīnija profila 45 x 45 mm. Ielīmēta mērlente. </w:t>
            </w:r>
          </w:p>
          <w:p w:rsidR="00D112F2" w:rsidRDefault="00D112F2" w:rsidP="00D112F2">
            <w:pPr>
              <w:rPr>
                <w:rFonts w:ascii="Times New Roman" w:hAnsi="Times New Roman" w:cs="Times New Roman"/>
              </w:rPr>
            </w:pPr>
            <w:r>
              <w:rPr>
                <w:rFonts w:ascii="Times New Roman" w:hAnsi="Times New Roman" w:cs="Times New Roman"/>
              </w:rPr>
              <w:t>2)Divi p</w:t>
            </w:r>
            <w:r w:rsidR="001D3309" w:rsidRPr="00223FEB">
              <w:rPr>
                <w:rFonts w:ascii="Times New Roman" w:hAnsi="Times New Roman" w:cs="Times New Roman"/>
              </w:rPr>
              <w:t>aklāj</w:t>
            </w:r>
            <w:r>
              <w:rPr>
                <w:rFonts w:ascii="Times New Roman" w:hAnsi="Times New Roman" w:cs="Times New Roman"/>
              </w:rPr>
              <w:t>i</w:t>
            </w:r>
            <w:r w:rsidR="001D3309" w:rsidRPr="00223FEB">
              <w:rPr>
                <w:rFonts w:ascii="Times New Roman" w:hAnsi="Times New Roman" w:cs="Times New Roman"/>
              </w:rPr>
              <w:t xml:space="preserve"> augstlēkšanai 200 x 150 x 45cm. Paklāja pildījums - porolons. Pārvalks</w:t>
            </w:r>
            <w:r>
              <w:rPr>
                <w:rFonts w:ascii="Times New Roman" w:hAnsi="Times New Roman" w:cs="Times New Roman"/>
              </w:rPr>
              <w:t xml:space="preserve"> pret nelabvēlīgiem laika apstākļiem</w:t>
            </w:r>
            <w:r w:rsidR="001D3309" w:rsidRPr="00223FEB">
              <w:rPr>
                <w:rFonts w:ascii="Times New Roman" w:hAnsi="Times New Roman" w:cs="Times New Roman"/>
              </w:rPr>
              <w:t xml:space="preserve"> izgatavots no PVC materiāla. Paklāja sānu malā iešūts rāvējslēdzējs.</w:t>
            </w:r>
          </w:p>
          <w:p w:rsidR="001D3309" w:rsidRPr="00223FEB" w:rsidRDefault="00D112F2" w:rsidP="00F462F2">
            <w:pPr>
              <w:rPr>
                <w:rFonts w:ascii="Times New Roman" w:hAnsi="Times New Roman" w:cs="Times New Roman"/>
              </w:rPr>
            </w:pPr>
            <w:r>
              <w:rPr>
                <w:rFonts w:ascii="Times New Roman" w:hAnsi="Times New Roman" w:cs="Times New Roman"/>
              </w:rPr>
              <w:t xml:space="preserve">3) </w:t>
            </w:r>
            <w:r w:rsidR="00F462F2">
              <w:rPr>
                <w:rFonts w:ascii="Times New Roman" w:hAnsi="Times New Roman" w:cs="Times New Roman"/>
              </w:rPr>
              <w:t>Trīs</w:t>
            </w:r>
            <w:r>
              <w:rPr>
                <w:rFonts w:ascii="Times New Roman" w:hAnsi="Times New Roman" w:cs="Times New Roman"/>
              </w:rPr>
              <w:t xml:space="preserve"> a</w:t>
            </w:r>
            <w:r w:rsidR="001D3309" w:rsidRPr="00223FEB">
              <w:rPr>
                <w:rFonts w:ascii="Times New Roman" w:hAnsi="Times New Roman" w:cs="Times New Roman"/>
              </w:rPr>
              <w:t>ugstlēkšanas latiņa</w:t>
            </w:r>
            <w:r>
              <w:rPr>
                <w:rFonts w:ascii="Times New Roman" w:hAnsi="Times New Roman" w:cs="Times New Roman"/>
              </w:rPr>
              <w:t>s</w:t>
            </w:r>
            <w:r w:rsidR="001D3309" w:rsidRPr="00223FEB">
              <w:rPr>
                <w:rFonts w:ascii="Times New Roman" w:hAnsi="Times New Roman" w:cs="Times New Roman"/>
              </w:rPr>
              <w:t>, stikl</w:t>
            </w:r>
            <w:r w:rsidR="001D3309">
              <w:rPr>
                <w:rFonts w:ascii="Times New Roman" w:hAnsi="Times New Roman" w:cs="Times New Roman"/>
              </w:rPr>
              <w:t>a šķ</w:t>
            </w:r>
            <w:r w:rsidR="001D3309" w:rsidRPr="00223FEB">
              <w:rPr>
                <w:rFonts w:ascii="Times New Roman" w:hAnsi="Times New Roman" w:cs="Times New Roman"/>
              </w:rPr>
              <w:t>iedra, garums 4 m</w:t>
            </w:r>
            <w:r>
              <w:rPr>
                <w:rFonts w:ascii="Times New Roman" w:hAnsi="Times New Roman" w:cs="Times New Roman"/>
              </w:rPr>
              <w:t xml:space="preserve">, </w:t>
            </w:r>
            <w:r w:rsidR="001D3309" w:rsidRPr="00223FEB">
              <w:rPr>
                <w:rFonts w:ascii="Times New Roman" w:hAnsi="Times New Roman" w:cs="Times New Roman"/>
              </w:rPr>
              <w:t>IAAF sertificēta</w:t>
            </w:r>
            <w:r>
              <w:rPr>
                <w:rFonts w:ascii="Times New Roman" w:hAnsi="Times New Roman" w:cs="Times New Roman"/>
              </w:rPr>
              <w:t>.</w:t>
            </w:r>
          </w:p>
        </w:tc>
        <w:tc>
          <w:tcPr>
            <w:tcW w:w="3119" w:type="dxa"/>
          </w:tcPr>
          <w:p w:rsidR="001D3309" w:rsidRPr="00223FEB" w:rsidRDefault="001D3309" w:rsidP="004734F6">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5A77FD1D" wp14:editId="48363526">
                  <wp:extent cx="828675" cy="1802130"/>
                  <wp:effectExtent l="0" t="0" r="9525" b="7620"/>
                  <wp:docPr id="10" name="Picture 10" descr="Augstlēkšanas statīvi 25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gstlēkšanas statīvi 250 cm"/>
                          <pic:cNvPicPr>
                            <a:picLocks noChangeAspect="1" noChangeArrowheads="1"/>
                          </pic:cNvPicPr>
                        </pic:nvPicPr>
                        <pic:blipFill rotWithShape="1">
                          <a:blip r:embed="rId21">
                            <a:extLst>
                              <a:ext uri="{28A0092B-C50C-407E-A947-70E740481C1C}">
                                <a14:useLocalDpi xmlns:a14="http://schemas.microsoft.com/office/drawing/2010/main" val="0"/>
                              </a:ext>
                            </a:extLst>
                          </a:blip>
                          <a:srcRect l="26281" t="-1069" r="17949"/>
                          <a:stretch/>
                        </pic:blipFill>
                        <pic:spPr bwMode="auto">
                          <a:xfrm>
                            <a:off x="0" y="0"/>
                            <a:ext cx="830444" cy="1805976"/>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62A1D70F" wp14:editId="75C435A2">
                  <wp:extent cx="1118088" cy="1133475"/>
                  <wp:effectExtent l="0" t="0" r="6350" b="0"/>
                  <wp:docPr id="12" name="Picture 12" descr="Augstlēkšanas latiņa UCS I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gstlēkšanas latiņa UCS IAAF"/>
                          <pic:cNvPicPr>
                            <a:picLocks noChangeAspect="1" noChangeArrowheads="1"/>
                          </pic:cNvPicPr>
                        </pic:nvPicPr>
                        <pic:blipFill rotWithShape="1">
                          <a:blip r:embed="rId22">
                            <a:extLst>
                              <a:ext uri="{28A0092B-C50C-407E-A947-70E740481C1C}">
                                <a14:useLocalDpi xmlns:a14="http://schemas.microsoft.com/office/drawing/2010/main" val="0"/>
                              </a:ext>
                            </a:extLst>
                          </a:blip>
                          <a:srcRect l="14666" t="11944" r="12668" b="26667"/>
                          <a:stretch/>
                        </pic:blipFill>
                        <pic:spPr bwMode="auto">
                          <a:xfrm>
                            <a:off x="0" y="0"/>
                            <a:ext cx="1126420" cy="1141921"/>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lastRenderedPageBreak/>
              <w:drawing>
                <wp:inline distT="0" distB="0" distL="0" distR="0" wp14:anchorId="034A8A3B" wp14:editId="5DA5AF01">
                  <wp:extent cx="1835171" cy="13309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9126" cy="1333828"/>
                          </a:xfrm>
                          <a:prstGeom prst="rect">
                            <a:avLst/>
                          </a:prstGeom>
                          <a:noFill/>
                        </pic:spPr>
                      </pic:pic>
                    </a:graphicData>
                  </a:graphic>
                </wp:inline>
              </w:drawing>
            </w:r>
          </w:p>
          <w:p w:rsidR="001D3309" w:rsidRPr="00223FEB" w:rsidRDefault="001D3309" w:rsidP="00D82932">
            <w:pPr>
              <w:tabs>
                <w:tab w:val="left" w:pos="945"/>
              </w:tabs>
              <w:rPr>
                <w:rFonts w:ascii="Times New Roman" w:hAnsi="Times New Roman" w:cs="Times New Roman"/>
              </w:rPr>
            </w:pPr>
            <w:r w:rsidRPr="00223FEB">
              <w:rPr>
                <w:rFonts w:ascii="Times New Roman" w:hAnsi="Times New Roman" w:cs="Times New Roman"/>
              </w:rPr>
              <w:tab/>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lastRenderedPageBreak/>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12.</w:t>
            </w:r>
          </w:p>
        </w:tc>
        <w:tc>
          <w:tcPr>
            <w:tcW w:w="1418" w:type="dxa"/>
          </w:tcPr>
          <w:p w:rsidR="001D3309" w:rsidRPr="00223FEB" w:rsidRDefault="001D3309" w:rsidP="00171614">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w:t>
            </w:r>
          </w:p>
        </w:tc>
        <w:tc>
          <w:tcPr>
            <w:tcW w:w="3969" w:type="dxa"/>
          </w:tcPr>
          <w:p w:rsidR="001D3309" w:rsidRPr="00223FEB" w:rsidRDefault="001D3309" w:rsidP="00D112F2">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  kastes (</w:t>
            </w:r>
            <w:r w:rsidR="00D112F2">
              <w:rPr>
                <w:rFonts w:ascii="Times New Roman" w:hAnsi="Times New Roman" w:cs="Times New Roman"/>
              </w:rPr>
              <w:t>28-43-52-75cm</w:t>
            </w:r>
            <w:r w:rsidRPr="00223FEB">
              <w:rPr>
                <w:rFonts w:ascii="Times New Roman" w:hAnsi="Times New Roman" w:cs="Times New Roman"/>
              </w:rPr>
              <w:t>).</w:t>
            </w:r>
          </w:p>
        </w:tc>
        <w:tc>
          <w:tcPr>
            <w:tcW w:w="3119" w:type="dxa"/>
          </w:tcPr>
          <w:p w:rsidR="001D3309" w:rsidRPr="00223FEB" w:rsidRDefault="001D3309" w:rsidP="004734F6">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3837B4B3" wp14:editId="4C1C00C2">
                  <wp:extent cx="1771650" cy="1758379"/>
                  <wp:effectExtent l="0" t="0" r="0" b="0"/>
                  <wp:docPr id="13" name="Picture 13" descr="Fitnesa treniņu paaugstinājumi kastes NDR (30-45-60-7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tnesa treniņu paaugstinājumi kastes NDR (30-45-60-75cm)"/>
                          <pic:cNvPicPr>
                            <a:picLocks noChangeAspect="1" noChangeArrowheads="1"/>
                          </pic:cNvPicPr>
                        </pic:nvPicPr>
                        <pic:blipFill rotWithShape="1">
                          <a:blip r:embed="rId24">
                            <a:extLst>
                              <a:ext uri="{28A0092B-C50C-407E-A947-70E740481C1C}">
                                <a14:useLocalDpi xmlns:a14="http://schemas.microsoft.com/office/drawing/2010/main" val="0"/>
                              </a:ext>
                            </a:extLst>
                          </a:blip>
                          <a:srcRect l="6666" t="13889" r="4334" b="12500"/>
                          <a:stretch/>
                        </pic:blipFill>
                        <pic:spPr bwMode="auto">
                          <a:xfrm>
                            <a:off x="0" y="0"/>
                            <a:ext cx="1784578" cy="17712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13.</w:t>
            </w:r>
          </w:p>
        </w:tc>
        <w:tc>
          <w:tcPr>
            <w:tcW w:w="1418"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Badmintona komplekts (stabi</w:t>
            </w:r>
            <w:r>
              <w:rPr>
                <w:rFonts w:ascii="Times New Roman" w:hAnsi="Times New Roman" w:cs="Times New Roman"/>
              </w:rPr>
              <w:t>,</w:t>
            </w:r>
            <w:r w:rsidRPr="00223FEB">
              <w:rPr>
                <w:rFonts w:ascii="Times New Roman" w:hAnsi="Times New Roman" w:cs="Times New Roman"/>
              </w:rPr>
              <w:t xml:space="preserve"> </w:t>
            </w:r>
            <w:r>
              <w:rPr>
                <w:rFonts w:ascii="Times New Roman" w:hAnsi="Times New Roman" w:cs="Times New Roman"/>
              </w:rPr>
              <w:t xml:space="preserve"> </w:t>
            </w:r>
            <w:r w:rsidRPr="00223FEB">
              <w:rPr>
                <w:rFonts w:ascii="Times New Roman" w:hAnsi="Times New Roman" w:cs="Times New Roman"/>
              </w:rPr>
              <w:t>tīkls,</w:t>
            </w:r>
          </w:p>
          <w:p w:rsidR="001D3309" w:rsidRPr="00223FEB" w:rsidRDefault="001D3309" w:rsidP="004734F6">
            <w:pPr>
              <w:rPr>
                <w:rFonts w:ascii="Times New Roman" w:hAnsi="Times New Roman" w:cs="Times New Roman"/>
              </w:rPr>
            </w:pPr>
            <w:r>
              <w:rPr>
                <w:rFonts w:ascii="Times New Roman" w:hAnsi="Times New Roman" w:cs="Times New Roman"/>
              </w:rPr>
              <w:t>laukuma līnijas ar mietiņiem)</w:t>
            </w:r>
          </w:p>
          <w:p w:rsidR="001D3309" w:rsidRPr="00223FEB" w:rsidRDefault="001D3309" w:rsidP="004734F6">
            <w:pPr>
              <w:rPr>
                <w:rFonts w:ascii="Times New Roman" w:hAnsi="Times New Roman" w:cs="Times New Roman"/>
              </w:rPr>
            </w:pPr>
          </w:p>
        </w:tc>
        <w:tc>
          <w:tcPr>
            <w:tcW w:w="3969" w:type="dxa"/>
          </w:tcPr>
          <w:p w:rsidR="001D3309" w:rsidRPr="00223FEB" w:rsidRDefault="001D3309" w:rsidP="004734F6">
            <w:pPr>
              <w:rPr>
                <w:rFonts w:ascii="Times New Roman" w:hAnsi="Times New Roman" w:cs="Times New Roman"/>
              </w:rPr>
            </w:pPr>
          </w:p>
          <w:p w:rsidR="00FC328D" w:rsidRPr="00FC328D" w:rsidRDefault="00FC328D" w:rsidP="004734F6">
            <w:pPr>
              <w:rPr>
                <w:rFonts w:ascii="Times New Roman" w:hAnsi="Times New Roman" w:cs="Times New Roman"/>
              </w:rPr>
            </w:pPr>
            <w:r w:rsidRPr="00FC328D">
              <w:rPr>
                <w:rFonts w:ascii="Times New Roman" w:hAnsi="Times New Roman" w:cs="Times New Roman"/>
              </w:rPr>
              <w:t>Divi m</w:t>
            </w:r>
            <w:r w:rsidR="001D3309" w:rsidRPr="00FC328D">
              <w:rPr>
                <w:rFonts w:ascii="Times New Roman" w:hAnsi="Times New Roman" w:cs="Times New Roman"/>
              </w:rPr>
              <w:t>etāla b</w:t>
            </w:r>
            <w:r w:rsidRPr="00FC328D">
              <w:rPr>
                <w:rFonts w:ascii="Times New Roman" w:hAnsi="Times New Roman" w:cs="Times New Roman"/>
              </w:rPr>
              <w:t xml:space="preserve">admintona stabi āra laukumiem ar kapsulām, </w:t>
            </w:r>
            <w:r w:rsidR="001D3309" w:rsidRPr="00FC328D">
              <w:rPr>
                <w:rFonts w:ascii="Times New Roman" w:hAnsi="Times New Roman" w:cs="Times New Roman"/>
              </w:rPr>
              <w:t xml:space="preserve">ierokami/iebetonējami. </w:t>
            </w:r>
          </w:p>
          <w:p w:rsidR="00FC328D" w:rsidRDefault="00FC328D" w:rsidP="004734F6">
            <w:pPr>
              <w:rPr>
                <w:rFonts w:ascii="Times New Roman" w:hAnsi="Times New Roman" w:cs="Times New Roman"/>
                <w:highlight w:val="yellow"/>
              </w:rPr>
            </w:pPr>
            <w:r>
              <w:rPr>
                <w:rFonts w:ascii="Times New Roman" w:hAnsi="Times New Roman" w:cs="Times New Roman"/>
              </w:rPr>
              <w:t>Pretendentiem cenā jāiekļauj uzstādīšanas izmaksas</w:t>
            </w:r>
            <w:r w:rsidRPr="00FD15CE">
              <w:rPr>
                <w:rFonts w:ascii="Times New Roman" w:hAnsi="Times New Roman" w:cs="Times New Roman"/>
                <w:highlight w:val="yellow"/>
              </w:rPr>
              <w:t xml:space="preserve"> </w:t>
            </w:r>
          </w:p>
          <w:p w:rsidR="001D3309" w:rsidRPr="00FC328D" w:rsidRDefault="001D3309" w:rsidP="004734F6">
            <w:pPr>
              <w:rPr>
                <w:rFonts w:ascii="Times New Roman" w:hAnsi="Times New Roman" w:cs="Times New Roman"/>
              </w:rPr>
            </w:pPr>
            <w:r w:rsidRPr="00FC328D">
              <w:rPr>
                <w:rFonts w:ascii="Times New Roman" w:hAnsi="Times New Roman" w:cs="Times New Roman"/>
              </w:rPr>
              <w:t xml:space="preserve">Badmintona tīkls sacensībām. Acs izmērs 20 mm. Var stiprināt pie jebkura veida stabiem. </w:t>
            </w:r>
          </w:p>
          <w:p w:rsidR="001D3309" w:rsidRPr="00223FEB" w:rsidRDefault="001D3309" w:rsidP="00C9590C">
            <w:pPr>
              <w:rPr>
                <w:rFonts w:ascii="Times New Roman" w:hAnsi="Times New Roman" w:cs="Times New Roman"/>
              </w:rPr>
            </w:pPr>
            <w:r w:rsidRPr="00FC328D">
              <w:rPr>
                <w:rFonts w:ascii="Times New Roman" w:hAnsi="Times New Roman" w:cs="Times New Roman"/>
              </w:rPr>
              <w:t>Badmintona laukuma līnijas</w:t>
            </w:r>
            <w:r w:rsidRPr="00223FEB">
              <w:rPr>
                <w:rFonts w:ascii="Times New Roman" w:hAnsi="Times New Roman" w:cs="Times New Roman"/>
              </w:rPr>
              <w:t xml:space="preserve"> ar mietiņiem 1</w:t>
            </w:r>
            <w:r>
              <w:rPr>
                <w:rFonts w:ascii="Times New Roman" w:hAnsi="Times New Roman" w:cs="Times New Roman"/>
              </w:rPr>
              <w:t>3,4x6 metri. Spilgti dzeltena vai cita</w:t>
            </w:r>
            <w:r w:rsidRPr="00223FEB">
              <w:rPr>
                <w:rFonts w:ascii="Times New Roman" w:hAnsi="Times New Roman" w:cs="Times New Roman"/>
              </w:rPr>
              <w:t xml:space="preserve"> krāsa, kas kontrast</w:t>
            </w:r>
            <w:r>
              <w:rPr>
                <w:rFonts w:ascii="Times New Roman" w:hAnsi="Times New Roman" w:cs="Times New Roman"/>
              </w:rPr>
              <w:t>ē ar</w:t>
            </w:r>
            <w:r w:rsidRPr="00223FEB">
              <w:rPr>
                <w:rFonts w:ascii="Times New Roman" w:hAnsi="Times New Roman" w:cs="Times New Roman"/>
              </w:rPr>
              <w:t xml:space="preserve"> āra segumiem.</w:t>
            </w:r>
          </w:p>
        </w:tc>
        <w:tc>
          <w:tcPr>
            <w:tcW w:w="3119" w:type="dxa"/>
          </w:tcPr>
          <w:p w:rsidR="001D3309" w:rsidRPr="00223FEB" w:rsidRDefault="001D3309" w:rsidP="00D82932">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6955E220" wp14:editId="1ED0C2B0">
                  <wp:extent cx="712275" cy="1581150"/>
                  <wp:effectExtent l="0" t="0" r="0" b="0"/>
                  <wp:docPr id="15" name="Picture 15" descr="Badmintona stabi NDR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mintona stabi NDR outdoor"/>
                          <pic:cNvPicPr>
                            <a:picLocks noChangeAspect="1" noChangeArrowheads="1"/>
                          </pic:cNvPicPr>
                        </pic:nvPicPr>
                        <pic:blipFill rotWithShape="1">
                          <a:blip r:embed="rId25">
                            <a:extLst>
                              <a:ext uri="{28A0092B-C50C-407E-A947-70E740481C1C}">
                                <a14:useLocalDpi xmlns:a14="http://schemas.microsoft.com/office/drawing/2010/main" val="0"/>
                              </a:ext>
                            </a:extLst>
                          </a:blip>
                          <a:srcRect l="23333" t="4722" r="29667" b="8332"/>
                          <a:stretch/>
                        </pic:blipFill>
                        <pic:spPr bwMode="auto">
                          <a:xfrm>
                            <a:off x="0" y="0"/>
                            <a:ext cx="719233" cy="1596596"/>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49C9A457" wp14:editId="57B2859B">
                  <wp:extent cx="1095375" cy="1260369"/>
                  <wp:effectExtent l="0" t="0" r="0" b="0"/>
                  <wp:docPr id="17" name="Picture 17" descr="Badmintona laukuma līnijas ar mietiņiem 13,4x6 m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mintona laukuma līnijas ar mietiņiem 13,4x6 metri"/>
                          <pic:cNvPicPr>
                            <a:picLocks noChangeAspect="1" noChangeArrowheads="1"/>
                          </pic:cNvPicPr>
                        </pic:nvPicPr>
                        <pic:blipFill rotWithShape="1">
                          <a:blip r:embed="rId26">
                            <a:extLst>
                              <a:ext uri="{28A0092B-C50C-407E-A947-70E740481C1C}">
                                <a14:useLocalDpi xmlns:a14="http://schemas.microsoft.com/office/drawing/2010/main" val="0"/>
                              </a:ext>
                            </a:extLst>
                          </a:blip>
                          <a:srcRect l="8001" t="10000" r="12333" b="13611"/>
                          <a:stretch/>
                        </pic:blipFill>
                        <pic:spPr bwMode="auto">
                          <a:xfrm>
                            <a:off x="0" y="0"/>
                            <a:ext cx="1107333" cy="1274128"/>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76BC69A4" wp14:editId="352DACB8">
                  <wp:extent cx="1360620" cy="1571625"/>
                  <wp:effectExtent l="0" t="0" r="0" b="0"/>
                  <wp:docPr id="16" name="Picture 16" descr="Badmintona tīkls sacensīb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mintona tīkls sacensībām"/>
                          <pic:cNvPicPr>
                            <a:picLocks noChangeAspect="1" noChangeArrowheads="1"/>
                          </pic:cNvPicPr>
                        </pic:nvPicPr>
                        <pic:blipFill rotWithShape="1">
                          <a:blip r:embed="rId27">
                            <a:extLst>
                              <a:ext uri="{28A0092B-C50C-407E-A947-70E740481C1C}">
                                <a14:useLocalDpi xmlns:a14="http://schemas.microsoft.com/office/drawing/2010/main" val="0"/>
                              </a:ext>
                            </a:extLst>
                          </a:blip>
                          <a:srcRect l="6393" t="10475" r="8220" b="14107"/>
                          <a:stretch/>
                        </pic:blipFill>
                        <pic:spPr bwMode="auto">
                          <a:xfrm>
                            <a:off x="0" y="0"/>
                            <a:ext cx="1366832" cy="1578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14.</w:t>
            </w:r>
          </w:p>
        </w:tc>
        <w:tc>
          <w:tcPr>
            <w:tcW w:w="1418"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Futbola precizitātes trenažieris</w:t>
            </w:r>
          </w:p>
          <w:p w:rsidR="001D3309" w:rsidRPr="00223FEB" w:rsidRDefault="001D3309" w:rsidP="004734F6">
            <w:pPr>
              <w:rPr>
                <w:rFonts w:ascii="Times New Roman" w:hAnsi="Times New Roman" w:cs="Times New Roman"/>
              </w:rPr>
            </w:pPr>
          </w:p>
        </w:tc>
        <w:tc>
          <w:tcPr>
            <w:tcW w:w="3969" w:type="dxa"/>
          </w:tcPr>
          <w:p w:rsidR="001D3309" w:rsidRPr="00223FEB" w:rsidRDefault="001D3309" w:rsidP="00C9590C">
            <w:pPr>
              <w:rPr>
                <w:rFonts w:ascii="Times New Roman" w:hAnsi="Times New Roman" w:cs="Times New Roman"/>
              </w:rPr>
            </w:pPr>
            <w:r w:rsidRPr="00223FEB">
              <w:rPr>
                <w:rFonts w:ascii="Times New Roman" w:hAnsi="Times New Roman" w:cs="Times New Roman"/>
              </w:rPr>
              <w:t xml:space="preserve">PVC materiāla trenažieris , uzliekams uz 5 x 2 m futbola vārtiem. </w:t>
            </w:r>
            <w:r>
              <w:rPr>
                <w:rFonts w:ascii="Times New Roman" w:hAnsi="Times New Roman" w:cs="Times New Roman"/>
              </w:rPr>
              <w:t xml:space="preserve"> Izturīgs.</w:t>
            </w:r>
          </w:p>
        </w:tc>
        <w:tc>
          <w:tcPr>
            <w:tcW w:w="3119" w:type="dxa"/>
          </w:tcPr>
          <w:p w:rsidR="001D3309" w:rsidRPr="00223FEB" w:rsidRDefault="001D3309" w:rsidP="004734F6">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3447D74D" wp14:editId="431B7140">
                  <wp:extent cx="2033365" cy="1543050"/>
                  <wp:effectExtent l="0" t="0" r="5080" b="0"/>
                  <wp:docPr id="19" name="Picture 19" descr="ImageResizer.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Resizer.aspx"/>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52" t="5007" r="340" b="5703"/>
                          <a:stretch/>
                        </pic:blipFill>
                        <pic:spPr bwMode="auto">
                          <a:xfrm>
                            <a:off x="0" y="0"/>
                            <a:ext cx="2051998" cy="15571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2gab.</w:t>
            </w:r>
          </w:p>
        </w:tc>
      </w:tr>
      <w:tr w:rsidR="001D3309" w:rsidRPr="00223FEB" w:rsidTr="001D3309">
        <w:tc>
          <w:tcPr>
            <w:tcW w:w="567"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rPr>
              <w:lastRenderedPageBreak/>
              <w:t>15.</w:t>
            </w:r>
          </w:p>
        </w:tc>
        <w:tc>
          <w:tcPr>
            <w:tcW w:w="1418" w:type="dxa"/>
          </w:tcPr>
          <w:p w:rsidR="001D3309" w:rsidRPr="00223FEB" w:rsidRDefault="001D3309" w:rsidP="004734F6">
            <w:pPr>
              <w:rPr>
                <w:rFonts w:ascii="Times New Roman" w:hAnsi="Times New Roman" w:cs="Times New Roman"/>
                <w:highlight w:val="green"/>
              </w:rPr>
            </w:pPr>
            <w:r>
              <w:rPr>
                <w:rFonts w:ascii="Times New Roman" w:hAnsi="Times New Roman" w:cs="Times New Roman"/>
              </w:rPr>
              <w:t>Ā</w:t>
            </w:r>
            <w:r w:rsidRPr="00223FEB">
              <w:rPr>
                <w:rFonts w:ascii="Times New Roman" w:hAnsi="Times New Roman" w:cs="Times New Roman"/>
              </w:rPr>
              <w:t>ra tenisa galds</w:t>
            </w:r>
          </w:p>
        </w:tc>
        <w:tc>
          <w:tcPr>
            <w:tcW w:w="3969" w:type="dxa"/>
          </w:tcPr>
          <w:p w:rsidR="001D3309" w:rsidRPr="00223FEB" w:rsidRDefault="00FC328D" w:rsidP="004734F6">
            <w:pPr>
              <w:rPr>
                <w:rFonts w:ascii="Times New Roman" w:hAnsi="Times New Roman" w:cs="Times New Roman"/>
              </w:rPr>
            </w:pPr>
            <w:r>
              <w:rPr>
                <w:rFonts w:ascii="Times New Roman" w:hAnsi="Times New Roman" w:cs="Times New Roman"/>
              </w:rPr>
              <w:t>Izturīgs āra galda tenisa galds. Cinkota tērauda siets</w:t>
            </w:r>
            <w:r w:rsidRPr="00FC328D">
              <w:rPr>
                <w:rFonts w:ascii="Times New Roman" w:hAnsi="Times New Roman" w:cs="Times New Roman"/>
              </w:rPr>
              <w:t>. Galdam ir </w:t>
            </w:r>
            <w:r>
              <w:rPr>
                <w:rFonts w:ascii="Times New Roman" w:hAnsi="Times New Roman" w:cs="Times New Roman"/>
              </w:rPr>
              <w:t xml:space="preserve">jābūt ar </w:t>
            </w:r>
            <w:r w:rsidRPr="00FC328D">
              <w:rPr>
                <w:rFonts w:ascii="Times New Roman" w:hAnsi="Times New Roman" w:cs="Times New Roman"/>
              </w:rPr>
              <w:t>noapaļoti</w:t>
            </w:r>
            <w:r>
              <w:rPr>
                <w:rFonts w:ascii="Times New Roman" w:hAnsi="Times New Roman" w:cs="Times New Roman"/>
              </w:rPr>
              <w:t xml:space="preserve">em stūriem </w:t>
            </w:r>
            <w:r w:rsidRPr="00FC328D">
              <w:rPr>
                <w:rFonts w:ascii="Times New Roman" w:hAnsi="Times New Roman" w:cs="Times New Roman"/>
              </w:rPr>
              <w:t>un</w:t>
            </w:r>
            <w:r>
              <w:rPr>
                <w:rFonts w:ascii="Times New Roman" w:hAnsi="Times New Roman" w:cs="Times New Roman"/>
              </w:rPr>
              <w:t xml:space="preserve"> platām</w:t>
            </w:r>
            <w:r w:rsidRPr="00FC328D">
              <w:rPr>
                <w:rFonts w:ascii="Times New Roman" w:hAnsi="Times New Roman" w:cs="Times New Roman"/>
              </w:rPr>
              <w:t> kāj</w:t>
            </w:r>
            <w:r>
              <w:rPr>
                <w:rFonts w:ascii="Times New Roman" w:hAnsi="Times New Roman" w:cs="Times New Roman"/>
              </w:rPr>
              <w:t>ām</w:t>
            </w:r>
            <w:r w:rsidRPr="00FC328D">
              <w:rPr>
                <w:rFonts w:ascii="Times New Roman" w:hAnsi="Times New Roman" w:cs="Times New Roman"/>
              </w:rPr>
              <w:t xml:space="preserve">, </w:t>
            </w:r>
            <w:r>
              <w:rPr>
                <w:rFonts w:ascii="Times New Roman" w:hAnsi="Times New Roman" w:cs="Times New Roman"/>
              </w:rPr>
              <w:t>kuras ir izgatavotas no cinkota</w:t>
            </w:r>
            <w:r w:rsidRPr="00FC328D">
              <w:rPr>
                <w:rFonts w:ascii="Times New Roman" w:hAnsi="Times New Roman" w:cs="Times New Roman"/>
              </w:rPr>
              <w:t xml:space="preserve"> bieza tērauda. </w:t>
            </w:r>
            <w:r>
              <w:rPr>
                <w:rFonts w:ascii="Times New Roman" w:hAnsi="Times New Roman" w:cs="Times New Roman"/>
              </w:rPr>
              <w:t>Nepieciešama izturība</w:t>
            </w:r>
            <w:r w:rsidR="001D3309" w:rsidRPr="00223FEB">
              <w:rPr>
                <w:rFonts w:ascii="Times New Roman" w:hAnsi="Times New Roman" w:cs="Times New Roman"/>
              </w:rPr>
              <w:t xml:space="preserve"> pret lietu, s</w:t>
            </w:r>
            <w:r w:rsidR="0006436F">
              <w:rPr>
                <w:rFonts w:ascii="Times New Roman" w:hAnsi="Times New Roman" w:cs="Times New Roman"/>
              </w:rPr>
              <w:t>niegu, sauli, skrāpējumiem, gra</w:t>
            </w:r>
            <w:r>
              <w:rPr>
                <w:rFonts w:ascii="Times New Roman" w:hAnsi="Times New Roman" w:cs="Times New Roman"/>
              </w:rPr>
              <w:t>fiti.</w:t>
            </w:r>
          </w:p>
          <w:p w:rsidR="001D3309" w:rsidRPr="00223FEB" w:rsidRDefault="00FC328D" w:rsidP="004734F6">
            <w:pPr>
              <w:rPr>
                <w:rFonts w:ascii="Times New Roman" w:hAnsi="Times New Roman" w:cs="Times New Roman"/>
              </w:rPr>
            </w:pPr>
            <w:r>
              <w:rPr>
                <w:rFonts w:ascii="Times New Roman" w:hAnsi="Times New Roman" w:cs="Times New Roman"/>
              </w:rPr>
              <w:t xml:space="preserve">Atbilstība </w:t>
            </w:r>
            <w:r w:rsidR="001D3309" w:rsidRPr="00223FEB">
              <w:rPr>
                <w:rFonts w:ascii="Times New Roman" w:hAnsi="Times New Roman" w:cs="Times New Roman"/>
              </w:rPr>
              <w:t>EN 14461-1</w:t>
            </w:r>
          </w:p>
          <w:p w:rsidR="001D3309" w:rsidRPr="00D82932" w:rsidRDefault="001D3309" w:rsidP="004734F6">
            <w:pPr>
              <w:rPr>
                <w:rFonts w:ascii="Times New Roman" w:hAnsi="Times New Roman" w:cs="Times New Roman"/>
              </w:rPr>
            </w:pP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0ED47AA5" wp14:editId="0871CFFB">
                  <wp:extent cx="1971675" cy="1343025"/>
                  <wp:effectExtent l="0" t="0" r="9525" b="9525"/>
                  <wp:docPr id="25" name="Picture 25" descr="Cornilleau Park tenisa ga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nilleau Park tenisa gald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675" cy="1343025"/>
                          </a:xfrm>
                          <a:prstGeom prst="rect">
                            <a:avLst/>
                          </a:prstGeom>
                          <a:noFill/>
                          <a:ln>
                            <a:noFill/>
                          </a:ln>
                        </pic:spPr>
                      </pic:pic>
                    </a:graphicData>
                  </a:graphic>
                </wp:inline>
              </w:drawing>
            </w:r>
          </w:p>
        </w:tc>
        <w:tc>
          <w:tcPr>
            <w:tcW w:w="850" w:type="dxa"/>
            <w:shd w:val="clear" w:color="auto" w:fill="auto"/>
          </w:tcPr>
          <w:p w:rsidR="001D3309" w:rsidRPr="00223FEB" w:rsidRDefault="001D3309" w:rsidP="004734F6">
            <w:pPr>
              <w:rPr>
                <w:rFonts w:ascii="Times New Roman" w:hAnsi="Times New Roman" w:cs="Times New Roman"/>
                <w:highlight w:val="green"/>
              </w:rPr>
            </w:pPr>
            <w:r w:rsidRPr="00085915">
              <w:rPr>
                <w:rFonts w:ascii="Times New Roman" w:hAnsi="Times New Roman" w:cs="Times New Roman"/>
              </w:rPr>
              <w:t>1gab.</w:t>
            </w:r>
          </w:p>
        </w:tc>
      </w:tr>
    </w:tbl>
    <w:p w:rsidR="00D82932" w:rsidRDefault="00D82932" w:rsidP="00026434"/>
    <w:p w:rsidR="001D3309" w:rsidRDefault="001D3309"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093D31" w:rsidRDefault="00093D31" w:rsidP="00026434"/>
    <w:p w:rsidR="001D3309" w:rsidRPr="00D056A6" w:rsidRDefault="001D3309" w:rsidP="001D3309">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4.</w:t>
      </w:r>
      <w:r w:rsidRPr="00D056A6">
        <w:rPr>
          <w:rFonts w:ascii="Times New Roman" w:hAnsi="Times New Roman" w:cs="Times New Roman"/>
          <w:color w:val="000000"/>
          <w:sz w:val="24"/>
          <w:szCs w:val="24"/>
          <w:lang w:bidi="lv-LV"/>
        </w:rPr>
        <w:t>pielikums</w:t>
      </w:r>
    </w:p>
    <w:p w:rsidR="001D3309" w:rsidRDefault="001D3309" w:rsidP="001D3309">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1D3309" w:rsidRPr="00CF562E" w:rsidRDefault="001D3309" w:rsidP="001D3309">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1D3309" w:rsidRDefault="001D3309" w:rsidP="001D3309">
      <w:pPr>
        <w:tabs>
          <w:tab w:val="left" w:pos="5880"/>
        </w:tabs>
        <w:spacing w:after="0" w:line="240" w:lineRule="auto"/>
        <w:jc w:val="right"/>
        <w:rPr>
          <w:rFonts w:ascii="Times New Roman" w:eastAsia="Times New Roman" w:hAnsi="Times New Roman" w:cs="Times New Roman"/>
          <w:bCs/>
          <w:sz w:val="24"/>
          <w:szCs w:val="24"/>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1D3309" w:rsidRDefault="001D3309" w:rsidP="001D3309">
      <w:pPr>
        <w:tabs>
          <w:tab w:val="left" w:pos="5880"/>
        </w:tabs>
        <w:spacing w:after="0" w:line="240" w:lineRule="auto"/>
        <w:rPr>
          <w:rFonts w:ascii="Times New Roman" w:eastAsia="Times New Roman" w:hAnsi="Times New Roman" w:cs="Times New Roman"/>
          <w:bCs/>
          <w:sz w:val="24"/>
          <w:szCs w:val="24"/>
        </w:rPr>
      </w:pPr>
    </w:p>
    <w:p w:rsidR="001D3309" w:rsidRDefault="001D3309" w:rsidP="001D33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rsidR="001D3309" w:rsidRDefault="001D3309" w:rsidP="001D3309">
      <w:pPr>
        <w:spacing w:after="0" w:line="240" w:lineRule="auto"/>
        <w:jc w:val="center"/>
        <w:rPr>
          <w:rFonts w:ascii="Times New Roman" w:eastAsia="Times New Roman" w:hAnsi="Times New Roman" w:cs="Times New Roman"/>
          <w:b/>
          <w:sz w:val="24"/>
          <w:szCs w:val="24"/>
        </w:rPr>
      </w:pPr>
    </w:p>
    <w:p w:rsidR="001D3309" w:rsidRPr="001D3309" w:rsidRDefault="001D3309" w:rsidP="001D3309">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 xml:space="preserve">Sporta aprīkojuma iegāde </w:t>
      </w:r>
    </w:p>
    <w:p w:rsidR="001D3309" w:rsidRPr="001D3309" w:rsidRDefault="001D3309" w:rsidP="001D3309">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Ludza</w:t>
      </w:r>
      <w:r>
        <w:rPr>
          <w:rFonts w:ascii="Times New Roman" w:eastAsia="Times New Roman" w:hAnsi="Times New Roman" w:cs="Times New Roman"/>
          <w:b/>
          <w:sz w:val="24"/>
          <w:szCs w:val="24"/>
        </w:rPr>
        <w:t>s pilsētas ģimnāzijas stadionam</w:t>
      </w:r>
      <w:r w:rsidRPr="001D3309">
        <w:rPr>
          <w:rFonts w:ascii="Times New Roman" w:eastAsia="Times New Roman" w:hAnsi="Times New Roman" w:cs="Times New Roman"/>
          <w:b/>
          <w:sz w:val="24"/>
          <w:szCs w:val="24"/>
        </w:rPr>
        <w:t xml:space="preserve"> </w:t>
      </w:r>
    </w:p>
    <w:p w:rsidR="001D3309" w:rsidRDefault="001D3309" w:rsidP="001D3309">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(ID Nr. LNP 2017/3</w:t>
      </w:r>
      <w:r w:rsidR="00BB7563">
        <w:rPr>
          <w:rFonts w:ascii="Times New Roman" w:eastAsia="Times New Roman" w:hAnsi="Times New Roman" w:cs="Times New Roman"/>
          <w:b/>
          <w:sz w:val="24"/>
          <w:szCs w:val="24"/>
        </w:rPr>
        <w:t>9</w:t>
      </w:r>
      <w:r w:rsidRPr="001D3309">
        <w:rPr>
          <w:rFonts w:ascii="Times New Roman" w:eastAsia="Times New Roman" w:hAnsi="Times New Roman" w:cs="Times New Roman"/>
          <w:b/>
          <w:sz w:val="24"/>
          <w:szCs w:val="24"/>
        </w:rPr>
        <w:t xml:space="preserve">/ERAF) </w:t>
      </w:r>
    </w:p>
    <w:tbl>
      <w:tblPr>
        <w:tblStyle w:val="TableGrid"/>
        <w:tblW w:w="10490" w:type="dxa"/>
        <w:tblInd w:w="-601" w:type="dxa"/>
        <w:tblLayout w:type="fixed"/>
        <w:tblLook w:val="04A0" w:firstRow="1" w:lastRow="0" w:firstColumn="1" w:lastColumn="0" w:noHBand="0" w:noVBand="1"/>
      </w:tblPr>
      <w:tblGrid>
        <w:gridCol w:w="993"/>
        <w:gridCol w:w="3685"/>
        <w:gridCol w:w="1134"/>
        <w:gridCol w:w="4678"/>
      </w:tblGrid>
      <w:tr w:rsidR="001D3309" w:rsidRPr="00223FEB" w:rsidTr="001D3309">
        <w:tc>
          <w:tcPr>
            <w:tcW w:w="993" w:type="dxa"/>
            <w:shd w:val="clear" w:color="auto" w:fill="E7E6E6" w:themeFill="background2"/>
          </w:tcPr>
          <w:p w:rsidR="001D3309" w:rsidRPr="001D3309" w:rsidRDefault="001D3309" w:rsidP="0026491F">
            <w:pPr>
              <w:rPr>
                <w:rFonts w:ascii="Times New Roman" w:hAnsi="Times New Roman" w:cs="Times New Roman"/>
                <w:b/>
              </w:rPr>
            </w:pPr>
            <w:proofErr w:type="spellStart"/>
            <w:r w:rsidRPr="001D3309">
              <w:rPr>
                <w:rFonts w:ascii="Times New Roman" w:hAnsi="Times New Roman" w:cs="Times New Roman"/>
                <w:b/>
              </w:rPr>
              <w:t>Nr.p.k</w:t>
            </w:r>
            <w:proofErr w:type="spellEnd"/>
            <w:r w:rsidRPr="001D3309">
              <w:rPr>
                <w:rFonts w:ascii="Times New Roman" w:hAnsi="Times New Roman" w:cs="Times New Roman"/>
                <w:b/>
              </w:rPr>
              <w:t>.</w:t>
            </w:r>
          </w:p>
        </w:tc>
        <w:tc>
          <w:tcPr>
            <w:tcW w:w="3685" w:type="dxa"/>
            <w:shd w:val="clear" w:color="auto" w:fill="E7E6E6" w:themeFill="background2"/>
          </w:tcPr>
          <w:p w:rsidR="001D3309" w:rsidRPr="001D3309" w:rsidRDefault="001D3309" w:rsidP="0026491F">
            <w:pPr>
              <w:widowControl w:val="0"/>
              <w:rPr>
                <w:rFonts w:ascii="Times New Roman" w:hAnsi="Times New Roman" w:cs="Times New Roman"/>
                <w:b/>
              </w:rPr>
            </w:pPr>
            <w:r w:rsidRPr="001D3309">
              <w:rPr>
                <w:rFonts w:ascii="Times New Roman" w:hAnsi="Times New Roman" w:cs="Times New Roman"/>
                <w:b/>
              </w:rPr>
              <w:t>Preces nosaukums</w:t>
            </w:r>
          </w:p>
        </w:tc>
        <w:tc>
          <w:tcPr>
            <w:tcW w:w="1134" w:type="dxa"/>
            <w:shd w:val="clear" w:color="auto" w:fill="E7E6E6" w:themeFill="background2"/>
          </w:tcPr>
          <w:p w:rsidR="001D3309" w:rsidRPr="001D3309" w:rsidRDefault="001D3309" w:rsidP="0026491F">
            <w:pPr>
              <w:rPr>
                <w:rFonts w:ascii="Times New Roman" w:hAnsi="Times New Roman" w:cs="Times New Roman"/>
                <w:b/>
              </w:rPr>
            </w:pPr>
            <w:proofErr w:type="spellStart"/>
            <w:r w:rsidRPr="001D3309">
              <w:rPr>
                <w:rFonts w:ascii="Times New Roman" w:hAnsi="Times New Roman" w:cs="Times New Roman"/>
                <w:b/>
              </w:rPr>
              <w:t>Mērv</w:t>
            </w:r>
            <w:proofErr w:type="spellEnd"/>
            <w:r w:rsidRPr="001D3309">
              <w:rPr>
                <w:rFonts w:ascii="Times New Roman" w:hAnsi="Times New Roman" w:cs="Times New Roman"/>
                <w:b/>
              </w:rPr>
              <w:t>.</w:t>
            </w:r>
          </w:p>
        </w:tc>
        <w:tc>
          <w:tcPr>
            <w:tcW w:w="4678" w:type="dxa"/>
            <w:shd w:val="clear" w:color="auto" w:fill="E7E6E6" w:themeFill="background2"/>
          </w:tcPr>
          <w:p w:rsidR="001D3309" w:rsidRPr="001D3309" w:rsidRDefault="001D3309" w:rsidP="0026491F">
            <w:pPr>
              <w:widowControl w:val="0"/>
              <w:rPr>
                <w:rFonts w:ascii="Times New Roman" w:hAnsi="Times New Roman" w:cs="Times New Roman"/>
                <w:b/>
              </w:rPr>
            </w:pPr>
            <w:r w:rsidRPr="001D3309">
              <w:rPr>
                <w:rFonts w:ascii="Times New Roman" w:hAnsi="Times New Roman" w:cs="Times New Roman"/>
                <w:b/>
              </w:rPr>
              <w:t>Piedāvātā aprīkojuma apraksts, raksturojums</w:t>
            </w: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1. </w:t>
            </w:r>
          </w:p>
        </w:tc>
        <w:tc>
          <w:tcPr>
            <w:tcW w:w="3685" w:type="dxa"/>
          </w:tcPr>
          <w:p w:rsidR="001D3309" w:rsidRPr="00223FEB" w:rsidRDefault="001D3309" w:rsidP="0026491F">
            <w:pPr>
              <w:widowControl w:val="0"/>
              <w:rPr>
                <w:rFonts w:ascii="Times New Roman" w:hAnsi="Times New Roman" w:cs="Times New Roman"/>
              </w:rPr>
            </w:pPr>
            <w:r w:rsidRPr="00223FEB">
              <w:rPr>
                <w:rFonts w:ascii="Times New Roman" w:hAnsi="Times New Roman" w:cs="Times New Roman"/>
              </w:rPr>
              <w:t xml:space="preserve">Strītbola pārvietojamais komplekts </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 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093D31">
        <w:trPr>
          <w:trHeight w:val="107"/>
        </w:trPr>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w:t>
            </w:r>
          </w:p>
        </w:tc>
        <w:tc>
          <w:tcPr>
            <w:tcW w:w="3685" w:type="dxa"/>
          </w:tcPr>
          <w:p w:rsidR="001D3309" w:rsidRPr="00223FEB" w:rsidRDefault="001D3309" w:rsidP="00093D31">
            <w:pPr>
              <w:widowControl w:val="0"/>
              <w:rPr>
                <w:rFonts w:ascii="Times New Roman" w:hAnsi="Times New Roman" w:cs="Times New Roman"/>
              </w:rPr>
            </w:pPr>
            <w:r w:rsidRPr="00223FEB">
              <w:rPr>
                <w:rFonts w:ascii="Times New Roman" w:hAnsi="Times New Roman" w:cs="Times New Roman"/>
              </w:rPr>
              <w:t xml:space="preserve">Mini futbola vārti </w:t>
            </w:r>
            <w:r w:rsidR="00093D31" w:rsidRPr="00223FEB">
              <w:rPr>
                <w:rFonts w:ascii="Times New Roman" w:hAnsi="Times New Roman" w:cs="Times New Roman"/>
              </w:rPr>
              <w:t xml:space="preserve">ar kapsulām </w:t>
            </w:r>
            <w:r w:rsidRPr="00223FEB">
              <w:rPr>
                <w:rFonts w:ascii="Times New Roman" w:hAnsi="Times New Roman" w:cs="Times New Roman"/>
              </w:rPr>
              <w:t xml:space="preserve">un tikls </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 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3.</w:t>
            </w:r>
          </w:p>
        </w:tc>
        <w:tc>
          <w:tcPr>
            <w:tcW w:w="3685" w:type="dxa"/>
          </w:tcPr>
          <w:p w:rsidR="001D3309" w:rsidRPr="00223FEB" w:rsidRDefault="001D3309" w:rsidP="00093D31">
            <w:pPr>
              <w:widowControl w:val="0"/>
              <w:rPr>
                <w:rFonts w:ascii="Times New Roman" w:hAnsi="Times New Roman" w:cs="Times New Roman"/>
              </w:rPr>
            </w:pPr>
            <w:r w:rsidRPr="00223FEB">
              <w:rPr>
                <w:rFonts w:ascii="Times New Roman" w:hAnsi="Times New Roman" w:cs="Times New Roman"/>
              </w:rPr>
              <w:t xml:space="preserve">Saliekamie futbola vārti </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 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w:t>
            </w:r>
          </w:p>
        </w:tc>
        <w:tc>
          <w:tcPr>
            <w:tcW w:w="3685" w:type="dxa"/>
          </w:tcPr>
          <w:p w:rsidR="001D3309" w:rsidRPr="00223FEB" w:rsidRDefault="001D3309" w:rsidP="00093D31">
            <w:pPr>
              <w:widowControl w:val="0"/>
              <w:rPr>
                <w:rFonts w:ascii="Times New Roman" w:hAnsi="Times New Roman" w:cs="Times New Roman"/>
              </w:rPr>
            </w:pPr>
            <w:r w:rsidRPr="00223FEB">
              <w:rPr>
                <w:rFonts w:ascii="Times New Roman" w:hAnsi="Times New Roman" w:cs="Times New Roman"/>
              </w:rPr>
              <w:t xml:space="preserve">Saliekamie Junioru handbola vārti </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5.</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Āra volejbola komplekts </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6.</w:t>
            </w:r>
          </w:p>
        </w:tc>
        <w:tc>
          <w:tcPr>
            <w:tcW w:w="3685" w:type="dxa"/>
          </w:tcPr>
          <w:p w:rsidR="001D3309" w:rsidRPr="006F3BA0" w:rsidRDefault="006F3BA0" w:rsidP="0026491F">
            <w:pPr>
              <w:rPr>
                <w:rFonts w:ascii="Times New Roman" w:hAnsi="Times New Roman" w:cs="Times New Roman"/>
              </w:rPr>
            </w:pPr>
            <w:r>
              <w:rPr>
                <w:rFonts w:ascii="Times New Roman" w:hAnsi="Times New Roman" w:cs="Times New Roman"/>
              </w:rPr>
              <w:t>APBALVOŠANAS PJEDESTĀLS</w:t>
            </w:r>
          </w:p>
        </w:tc>
        <w:tc>
          <w:tcPr>
            <w:tcW w:w="1134" w:type="dxa"/>
          </w:tcPr>
          <w:p w:rsidR="001D3309" w:rsidRPr="00223FEB" w:rsidRDefault="001D3309" w:rsidP="0026491F">
            <w:pPr>
              <w:rPr>
                <w:rFonts w:ascii="Times New Roman" w:hAnsi="Times New Roman" w:cs="Times New Roman"/>
                <w:highlight w:val="yellow"/>
              </w:rPr>
            </w:pPr>
            <w:r w:rsidRPr="00085915">
              <w:rPr>
                <w:rFonts w:ascii="Times New Roman" w:hAnsi="Times New Roman" w:cs="Times New Roman"/>
              </w:rPr>
              <w:t xml:space="preserve">1 </w:t>
            </w:r>
            <w:proofErr w:type="spellStart"/>
            <w:r w:rsidRPr="00085915">
              <w:rPr>
                <w:rFonts w:ascii="Times New Roman" w:hAnsi="Times New Roman" w:cs="Times New Roman"/>
              </w:rPr>
              <w:t>kompl</w:t>
            </w:r>
            <w:proofErr w:type="spellEnd"/>
            <w:r w:rsidRPr="00085915">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7.</w:t>
            </w:r>
          </w:p>
        </w:tc>
        <w:tc>
          <w:tcPr>
            <w:tcW w:w="3685" w:type="dxa"/>
          </w:tcPr>
          <w:p w:rsidR="001D3309" w:rsidRPr="006F3BA0" w:rsidRDefault="006F3BA0" w:rsidP="0026491F">
            <w:pPr>
              <w:rPr>
                <w:rFonts w:ascii="Times New Roman" w:hAnsi="Times New Roman" w:cs="Times New Roman"/>
              </w:rPr>
            </w:pPr>
            <w:r>
              <w:rPr>
                <w:rFonts w:ascii="Times New Roman" w:hAnsi="Times New Roman" w:cs="Times New Roman"/>
              </w:rPr>
              <w:t>TIESNEŠU SOLS</w:t>
            </w:r>
          </w:p>
        </w:tc>
        <w:tc>
          <w:tcPr>
            <w:tcW w:w="1134" w:type="dxa"/>
          </w:tcPr>
          <w:p w:rsidR="001D3309" w:rsidRPr="00223FEB" w:rsidRDefault="001D3309" w:rsidP="0026491F">
            <w:pPr>
              <w:rPr>
                <w:rFonts w:ascii="Times New Roman" w:hAnsi="Times New Roman" w:cs="Times New Roman"/>
                <w:highlight w:val="green"/>
              </w:rPr>
            </w:pPr>
            <w:r w:rsidRPr="00085915">
              <w:rPr>
                <w:rFonts w:ascii="Times New Roman" w:hAnsi="Times New Roman" w:cs="Times New Roman"/>
              </w:rPr>
              <w:t>1 gab.</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8.</w:t>
            </w:r>
          </w:p>
        </w:tc>
        <w:tc>
          <w:tcPr>
            <w:tcW w:w="3685" w:type="dxa"/>
          </w:tcPr>
          <w:p w:rsidR="001D3309" w:rsidRPr="006F3BA0" w:rsidRDefault="006F3BA0" w:rsidP="0026491F">
            <w:pPr>
              <w:rPr>
                <w:rFonts w:ascii="Times New Roman" w:hAnsi="Times New Roman" w:cs="Times New Roman"/>
              </w:rPr>
            </w:pPr>
            <w:r>
              <w:rPr>
                <w:rFonts w:ascii="Times New Roman" w:hAnsi="Times New Roman" w:cs="Times New Roman"/>
              </w:rPr>
              <w:t>LĪNIJU IEZĪMĒŠANAS IEKĀRTA</w:t>
            </w:r>
          </w:p>
        </w:tc>
        <w:tc>
          <w:tcPr>
            <w:tcW w:w="1134" w:type="dxa"/>
          </w:tcPr>
          <w:p w:rsidR="001D3309" w:rsidRPr="00085915" w:rsidRDefault="001D3309" w:rsidP="0026491F">
            <w:pPr>
              <w:rPr>
                <w:rFonts w:ascii="Times New Roman" w:hAnsi="Times New Roman" w:cs="Times New Roman"/>
              </w:rPr>
            </w:pPr>
            <w:r w:rsidRPr="00085915">
              <w:rPr>
                <w:rFonts w:ascii="Times New Roman" w:hAnsi="Times New Roman" w:cs="Times New Roman"/>
              </w:rPr>
              <w:t>1 gab.</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9.</w:t>
            </w:r>
          </w:p>
        </w:tc>
        <w:tc>
          <w:tcPr>
            <w:tcW w:w="3685" w:type="dxa"/>
          </w:tcPr>
          <w:p w:rsidR="001D3309" w:rsidRPr="00223FEB" w:rsidRDefault="001D3309" w:rsidP="0026491F">
            <w:pPr>
              <w:rPr>
                <w:rFonts w:ascii="Times New Roman" w:hAnsi="Times New Roman" w:cs="Times New Roman"/>
                <w:highlight w:val="green"/>
              </w:rPr>
            </w:pPr>
            <w:r w:rsidRPr="00223FEB">
              <w:rPr>
                <w:rFonts w:ascii="Times New Roman" w:hAnsi="Times New Roman" w:cs="Times New Roman"/>
              </w:rPr>
              <w:t>Nojume spēlētajiem</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2g</w:t>
            </w:r>
            <w:r>
              <w:rPr>
                <w:rFonts w:ascii="Times New Roman" w:hAnsi="Times New Roman" w:cs="Times New Roman"/>
              </w:rPr>
              <w:t>ab</w:t>
            </w:r>
            <w:r w:rsidRPr="00223FEB">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6F3BA0">
        <w:trPr>
          <w:trHeight w:val="251"/>
        </w:trPr>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10.</w:t>
            </w:r>
          </w:p>
        </w:tc>
        <w:tc>
          <w:tcPr>
            <w:tcW w:w="3685" w:type="dxa"/>
          </w:tcPr>
          <w:p w:rsidR="001D3309" w:rsidRPr="00223FEB" w:rsidRDefault="001D3309" w:rsidP="0026491F">
            <w:pPr>
              <w:rPr>
                <w:rFonts w:ascii="Times New Roman" w:hAnsi="Times New Roman" w:cs="Times New Roman"/>
                <w:highlight w:val="green"/>
              </w:rPr>
            </w:pPr>
            <w:r w:rsidRPr="00223FEB">
              <w:rPr>
                <w:rFonts w:ascii="Times New Roman" w:hAnsi="Times New Roman" w:cs="Times New Roman"/>
              </w:rPr>
              <w:t>FUTBOLA brīvdabas tablo</w:t>
            </w:r>
          </w:p>
        </w:tc>
        <w:tc>
          <w:tcPr>
            <w:tcW w:w="1134" w:type="dxa"/>
          </w:tcPr>
          <w:p w:rsidR="001D3309" w:rsidRPr="00223FEB" w:rsidRDefault="001D3309" w:rsidP="0026491F">
            <w:pPr>
              <w:rPr>
                <w:rFonts w:ascii="Times New Roman" w:hAnsi="Times New Roman" w:cs="Times New Roman"/>
                <w:highlight w:val="green"/>
              </w:rPr>
            </w:pPr>
            <w:r w:rsidRPr="00085915">
              <w:rPr>
                <w:rFonts w:ascii="Times New Roman" w:hAnsi="Times New Roman" w:cs="Times New Roman"/>
              </w:rPr>
              <w:t>1gab.</w:t>
            </w:r>
          </w:p>
        </w:tc>
        <w:tc>
          <w:tcPr>
            <w:tcW w:w="4678" w:type="dxa"/>
          </w:tcPr>
          <w:p w:rsidR="001D3309" w:rsidRPr="00223FEB" w:rsidRDefault="001D3309" w:rsidP="0026491F">
            <w:pPr>
              <w:rPr>
                <w:rFonts w:ascii="Times New Roman" w:hAnsi="Times New Roman" w:cs="Times New Roman"/>
                <w:highlight w:val="green"/>
              </w:rPr>
            </w:pPr>
          </w:p>
        </w:tc>
      </w:tr>
      <w:tr w:rsidR="001D3309" w:rsidRPr="00223FEB" w:rsidTr="006F3BA0">
        <w:trPr>
          <w:trHeight w:val="900"/>
        </w:trPr>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11.</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Augstlēkšanas komplekts </w:t>
            </w:r>
          </w:p>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 </w:t>
            </w:r>
            <w:r w:rsidR="00093D31">
              <w:rPr>
                <w:rFonts w:ascii="Times New Roman" w:hAnsi="Times New Roman" w:cs="Times New Roman"/>
              </w:rPr>
              <w:t xml:space="preserve">2 </w:t>
            </w:r>
            <w:r w:rsidRPr="00223FEB">
              <w:rPr>
                <w:rFonts w:ascii="Times New Roman" w:hAnsi="Times New Roman" w:cs="Times New Roman"/>
              </w:rPr>
              <w:t>statīvi 250 cm</w:t>
            </w:r>
            <w:r w:rsidR="00093D31">
              <w:rPr>
                <w:rFonts w:ascii="Times New Roman" w:hAnsi="Times New Roman" w:cs="Times New Roman"/>
              </w:rPr>
              <w:t>,</w:t>
            </w:r>
            <w:r w:rsidRPr="00223FEB">
              <w:rPr>
                <w:rFonts w:ascii="Times New Roman" w:hAnsi="Times New Roman" w:cs="Times New Roman"/>
              </w:rPr>
              <w:t xml:space="preserve"> </w:t>
            </w:r>
          </w:p>
          <w:p w:rsidR="001D3309" w:rsidRPr="00223FEB" w:rsidRDefault="00093D31" w:rsidP="0026491F">
            <w:pPr>
              <w:rPr>
                <w:rFonts w:ascii="Times New Roman" w:hAnsi="Times New Roman" w:cs="Times New Roman"/>
              </w:rPr>
            </w:pPr>
            <w:r>
              <w:rPr>
                <w:rFonts w:ascii="Times New Roman" w:hAnsi="Times New Roman" w:cs="Times New Roman"/>
              </w:rPr>
              <w:t>2 a</w:t>
            </w:r>
            <w:r w:rsidR="001D3309" w:rsidRPr="00223FEB">
              <w:rPr>
                <w:rFonts w:ascii="Times New Roman" w:hAnsi="Times New Roman" w:cs="Times New Roman"/>
              </w:rPr>
              <w:t>ugstlēkšanas paklāj</w:t>
            </w:r>
            <w:r>
              <w:rPr>
                <w:rFonts w:ascii="Times New Roman" w:hAnsi="Times New Roman" w:cs="Times New Roman"/>
              </w:rPr>
              <w:t>i</w:t>
            </w:r>
            <w:r w:rsidR="001D3309" w:rsidRPr="00223FEB">
              <w:rPr>
                <w:rFonts w:ascii="Times New Roman" w:hAnsi="Times New Roman" w:cs="Times New Roman"/>
              </w:rPr>
              <w:t xml:space="preserve"> 200 x 150 x 45 cm</w:t>
            </w:r>
            <w:r>
              <w:rPr>
                <w:rFonts w:ascii="Times New Roman" w:hAnsi="Times New Roman" w:cs="Times New Roman"/>
              </w:rPr>
              <w:t>,</w:t>
            </w:r>
          </w:p>
          <w:p w:rsidR="001D3309" w:rsidRPr="00223FEB" w:rsidRDefault="001D3309" w:rsidP="0026491F">
            <w:pPr>
              <w:rPr>
                <w:rFonts w:ascii="Times New Roman" w:hAnsi="Times New Roman" w:cs="Times New Roman"/>
              </w:rPr>
            </w:pPr>
            <w:r w:rsidRPr="00223FEB">
              <w:rPr>
                <w:rFonts w:ascii="Times New Roman" w:hAnsi="Times New Roman" w:cs="Times New Roman"/>
              </w:rPr>
              <w:t>Au</w:t>
            </w:r>
            <w:r w:rsidR="006F3BA0">
              <w:rPr>
                <w:rFonts w:ascii="Times New Roman" w:hAnsi="Times New Roman" w:cs="Times New Roman"/>
              </w:rPr>
              <w:t>gstlēkšanas latiņa</w:t>
            </w:r>
            <w:r w:rsidR="00093D31">
              <w:rPr>
                <w:rFonts w:ascii="Times New Roman" w:hAnsi="Times New Roman" w:cs="Times New Roman"/>
              </w:rPr>
              <w:t>s</w:t>
            </w:r>
            <w:r w:rsidR="006F3BA0">
              <w:rPr>
                <w:rFonts w:ascii="Times New Roman" w:hAnsi="Times New Roman" w:cs="Times New Roman"/>
              </w:rPr>
              <w:t xml:space="preserve"> IAAF 3.gab.)</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12.</w:t>
            </w:r>
          </w:p>
        </w:tc>
        <w:tc>
          <w:tcPr>
            <w:tcW w:w="3685" w:type="dxa"/>
          </w:tcPr>
          <w:p w:rsidR="001D3309" w:rsidRPr="00223FEB" w:rsidRDefault="001D3309" w:rsidP="0026491F">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6F3BA0">
        <w:trPr>
          <w:trHeight w:val="387"/>
        </w:trPr>
        <w:tc>
          <w:tcPr>
            <w:tcW w:w="993" w:type="dxa"/>
          </w:tcPr>
          <w:p w:rsidR="001D3309" w:rsidRPr="00223FEB" w:rsidRDefault="001D3309" w:rsidP="0026491F">
            <w:pPr>
              <w:rPr>
                <w:rFonts w:ascii="Times New Roman" w:hAnsi="Times New Roman" w:cs="Times New Roman"/>
              </w:rPr>
            </w:pPr>
          </w:p>
          <w:p w:rsidR="001D3309" w:rsidRPr="00223FEB" w:rsidRDefault="001D3309" w:rsidP="0026491F">
            <w:pPr>
              <w:rPr>
                <w:rFonts w:ascii="Times New Roman" w:hAnsi="Times New Roman" w:cs="Times New Roman"/>
              </w:rPr>
            </w:pPr>
            <w:r w:rsidRPr="00223FEB">
              <w:rPr>
                <w:rFonts w:ascii="Times New Roman" w:hAnsi="Times New Roman" w:cs="Times New Roman"/>
              </w:rPr>
              <w:t>13.</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Badmintona komplekts (stabi</w:t>
            </w:r>
            <w:r>
              <w:rPr>
                <w:rFonts w:ascii="Times New Roman" w:hAnsi="Times New Roman" w:cs="Times New Roman"/>
              </w:rPr>
              <w:t>,</w:t>
            </w:r>
            <w:r w:rsidRPr="00223FEB">
              <w:rPr>
                <w:rFonts w:ascii="Times New Roman" w:hAnsi="Times New Roman" w:cs="Times New Roman"/>
              </w:rPr>
              <w:t xml:space="preserve"> </w:t>
            </w:r>
            <w:r>
              <w:rPr>
                <w:rFonts w:ascii="Times New Roman" w:hAnsi="Times New Roman" w:cs="Times New Roman"/>
              </w:rPr>
              <w:t xml:space="preserve"> </w:t>
            </w:r>
            <w:r w:rsidRPr="00223FEB">
              <w:rPr>
                <w:rFonts w:ascii="Times New Roman" w:hAnsi="Times New Roman" w:cs="Times New Roman"/>
              </w:rPr>
              <w:t>tīkls,</w:t>
            </w:r>
          </w:p>
          <w:p w:rsidR="001D3309" w:rsidRPr="00223FEB" w:rsidRDefault="001D3309" w:rsidP="0026491F">
            <w:pPr>
              <w:rPr>
                <w:rFonts w:ascii="Times New Roman" w:hAnsi="Times New Roman" w:cs="Times New Roman"/>
              </w:rPr>
            </w:pPr>
            <w:r>
              <w:rPr>
                <w:rFonts w:ascii="Times New Roman" w:hAnsi="Times New Roman" w:cs="Times New Roman"/>
              </w:rPr>
              <w:t>laukuma līnijas ar mietiņiem)</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14.</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Futbola pr</w:t>
            </w:r>
            <w:r w:rsidR="006F3BA0">
              <w:rPr>
                <w:rFonts w:ascii="Times New Roman" w:hAnsi="Times New Roman" w:cs="Times New Roman"/>
              </w:rPr>
              <w:t>ecizitātes trenažieris</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2gab.</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highlight w:val="green"/>
              </w:rPr>
            </w:pPr>
            <w:r w:rsidRPr="00223FEB">
              <w:rPr>
                <w:rFonts w:ascii="Times New Roman" w:hAnsi="Times New Roman" w:cs="Times New Roman"/>
              </w:rPr>
              <w:t>15.</w:t>
            </w:r>
          </w:p>
        </w:tc>
        <w:tc>
          <w:tcPr>
            <w:tcW w:w="3685" w:type="dxa"/>
          </w:tcPr>
          <w:p w:rsidR="001D3309" w:rsidRPr="00223FEB" w:rsidRDefault="001D3309" w:rsidP="0026491F">
            <w:pPr>
              <w:rPr>
                <w:rFonts w:ascii="Times New Roman" w:hAnsi="Times New Roman" w:cs="Times New Roman"/>
                <w:highlight w:val="green"/>
              </w:rPr>
            </w:pPr>
            <w:r>
              <w:rPr>
                <w:rFonts w:ascii="Times New Roman" w:hAnsi="Times New Roman" w:cs="Times New Roman"/>
              </w:rPr>
              <w:t>Ā</w:t>
            </w:r>
            <w:r w:rsidRPr="00223FEB">
              <w:rPr>
                <w:rFonts w:ascii="Times New Roman" w:hAnsi="Times New Roman" w:cs="Times New Roman"/>
              </w:rPr>
              <w:t>ra tenisa galds</w:t>
            </w:r>
          </w:p>
        </w:tc>
        <w:tc>
          <w:tcPr>
            <w:tcW w:w="1134" w:type="dxa"/>
          </w:tcPr>
          <w:p w:rsidR="001D3309" w:rsidRPr="00223FEB" w:rsidRDefault="001D3309" w:rsidP="0026491F">
            <w:pPr>
              <w:rPr>
                <w:rFonts w:ascii="Times New Roman" w:hAnsi="Times New Roman" w:cs="Times New Roman"/>
                <w:highlight w:val="green"/>
              </w:rPr>
            </w:pPr>
            <w:r w:rsidRPr="00085915">
              <w:rPr>
                <w:rFonts w:ascii="Times New Roman" w:hAnsi="Times New Roman" w:cs="Times New Roman"/>
              </w:rPr>
              <w:t>1gab.</w:t>
            </w:r>
          </w:p>
        </w:tc>
        <w:tc>
          <w:tcPr>
            <w:tcW w:w="4678" w:type="dxa"/>
          </w:tcPr>
          <w:p w:rsidR="001D3309" w:rsidRDefault="001D3309" w:rsidP="0026491F">
            <w:pPr>
              <w:rPr>
                <w:rFonts w:ascii="Times New Roman" w:hAnsi="Times New Roman" w:cs="Times New Roman"/>
              </w:rPr>
            </w:pPr>
          </w:p>
        </w:tc>
      </w:tr>
    </w:tbl>
    <w:p w:rsidR="001D3309" w:rsidRDefault="001D3309" w:rsidP="001D3309">
      <w:pPr>
        <w:spacing w:after="0" w:line="240" w:lineRule="auto"/>
        <w:jc w:val="center"/>
      </w:pPr>
    </w:p>
    <w:p w:rsidR="0026491F" w:rsidRDefault="0026491F" w:rsidP="001D3309">
      <w:pPr>
        <w:spacing w:after="0" w:line="240" w:lineRule="auto"/>
        <w:jc w:val="center"/>
      </w:pPr>
    </w:p>
    <w:p w:rsidR="0026491F" w:rsidRDefault="0026491F" w:rsidP="001D3309">
      <w:pPr>
        <w:spacing w:after="0" w:line="240" w:lineRule="auto"/>
        <w:jc w:val="center"/>
      </w:pPr>
    </w:p>
    <w:p w:rsidR="0026491F" w:rsidRDefault="0026491F"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093D31" w:rsidRDefault="00093D31"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26491F" w:rsidRPr="00D056A6" w:rsidRDefault="0026491F" w:rsidP="0026491F">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5.</w:t>
      </w:r>
      <w:r w:rsidRPr="00D056A6">
        <w:rPr>
          <w:rFonts w:ascii="Times New Roman" w:hAnsi="Times New Roman" w:cs="Times New Roman"/>
          <w:color w:val="000000"/>
          <w:sz w:val="24"/>
          <w:szCs w:val="24"/>
          <w:lang w:bidi="lv-LV"/>
        </w:rPr>
        <w:t>pielikums</w:t>
      </w:r>
    </w:p>
    <w:p w:rsidR="0026491F" w:rsidRDefault="0026491F" w:rsidP="0026491F">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26491F" w:rsidRPr="00CF562E" w:rsidRDefault="0026491F" w:rsidP="0026491F">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26491F" w:rsidRDefault="0026491F" w:rsidP="0026491F">
      <w:pPr>
        <w:tabs>
          <w:tab w:val="left" w:pos="5880"/>
        </w:tab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Pr="001C2307" w:rsidRDefault="006320DA" w:rsidP="006320DA">
      <w:pPr>
        <w:keepNext/>
        <w:keepLines/>
        <w:jc w:val="right"/>
        <w:outlineLvl w:val="1"/>
        <w:rPr>
          <w:b/>
          <w:bCs/>
          <w:color w:val="000000"/>
          <w:lang w:bidi="lv-LV"/>
        </w:rPr>
      </w:pPr>
    </w:p>
    <w:p w:rsidR="006320DA" w:rsidRPr="001C2307" w:rsidRDefault="006320DA" w:rsidP="006320DA">
      <w:pPr>
        <w:keepNext/>
        <w:keepLines/>
        <w:jc w:val="center"/>
        <w:rPr>
          <w:b/>
          <w:caps/>
        </w:rPr>
      </w:pPr>
    </w:p>
    <w:p w:rsidR="006320DA" w:rsidRPr="006320DA" w:rsidRDefault="006320DA" w:rsidP="006320DA">
      <w:pPr>
        <w:keepNext/>
        <w:keepLines/>
        <w:jc w:val="center"/>
        <w:rPr>
          <w:rFonts w:ascii="Times New Roman" w:hAnsi="Times New Roman" w:cs="Times New Roman"/>
          <w:b/>
          <w:sz w:val="24"/>
          <w:szCs w:val="24"/>
        </w:rPr>
      </w:pPr>
      <w:r w:rsidRPr="006320DA">
        <w:rPr>
          <w:rFonts w:ascii="Times New Roman" w:eastAsia="Calibri" w:hAnsi="Times New Roman" w:cs="Times New Roman"/>
          <w:b/>
          <w:color w:val="000000"/>
          <w:sz w:val="24"/>
          <w:szCs w:val="24"/>
        </w:rPr>
        <w:t>PRETENDENTA UN</w:t>
      </w:r>
      <w:r>
        <w:rPr>
          <w:rFonts w:ascii="Times New Roman" w:eastAsia="Calibri" w:hAnsi="Times New Roman" w:cs="Times New Roman"/>
          <w:b/>
          <w:color w:val="000000"/>
          <w:sz w:val="24"/>
          <w:szCs w:val="24"/>
        </w:rPr>
        <w:t>/VAI</w:t>
      </w:r>
      <w:r w:rsidRPr="006320DA">
        <w:rPr>
          <w:rFonts w:ascii="Times New Roman" w:eastAsia="Calibri" w:hAnsi="Times New Roman" w:cs="Times New Roman"/>
          <w:b/>
          <w:color w:val="000000"/>
          <w:sz w:val="24"/>
          <w:szCs w:val="24"/>
        </w:rPr>
        <w:t xml:space="preserve"> TĀ PIESAISTĪTO APAKŠUZŅĒMĒJU PIEREDZE LĪDZĪGU DARBU IZPILDĒ</w:t>
      </w:r>
    </w:p>
    <w:p w:rsidR="006320DA" w:rsidRPr="001D3309" w:rsidRDefault="00583811" w:rsidP="006320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Iepirkumam “</w:t>
      </w:r>
      <w:r w:rsidR="006320DA" w:rsidRPr="001D3309">
        <w:rPr>
          <w:rFonts w:ascii="Times New Roman" w:eastAsia="Times New Roman" w:hAnsi="Times New Roman" w:cs="Times New Roman"/>
          <w:b/>
          <w:sz w:val="24"/>
          <w:szCs w:val="24"/>
        </w:rPr>
        <w:t>Sporta aprīkojuma iegāde Ludza</w:t>
      </w:r>
      <w:r w:rsidR="006320DA">
        <w:rPr>
          <w:rFonts w:ascii="Times New Roman" w:eastAsia="Times New Roman" w:hAnsi="Times New Roman" w:cs="Times New Roman"/>
          <w:b/>
          <w:sz w:val="24"/>
          <w:szCs w:val="24"/>
        </w:rPr>
        <w:t>s pilsētas ģimnāzijas stadionam</w:t>
      </w:r>
      <w:r>
        <w:rPr>
          <w:rFonts w:ascii="Times New Roman" w:eastAsia="Times New Roman" w:hAnsi="Times New Roman" w:cs="Times New Roman"/>
          <w:b/>
          <w:sz w:val="24"/>
          <w:szCs w:val="24"/>
        </w:rPr>
        <w:t>”</w:t>
      </w:r>
    </w:p>
    <w:p w:rsidR="006320DA" w:rsidRDefault="006320DA" w:rsidP="006320DA">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(ID Nr. LNP 2017/3</w:t>
      </w:r>
      <w:r w:rsidR="00BB7563">
        <w:rPr>
          <w:rFonts w:ascii="Times New Roman" w:eastAsia="Times New Roman" w:hAnsi="Times New Roman" w:cs="Times New Roman"/>
          <w:b/>
          <w:sz w:val="24"/>
          <w:szCs w:val="24"/>
        </w:rPr>
        <w:t>9</w:t>
      </w:r>
      <w:r w:rsidRPr="001D3309">
        <w:rPr>
          <w:rFonts w:ascii="Times New Roman" w:eastAsia="Times New Roman" w:hAnsi="Times New Roman" w:cs="Times New Roman"/>
          <w:b/>
          <w:sz w:val="24"/>
          <w:szCs w:val="24"/>
        </w:rPr>
        <w:t xml:space="preserve">/ERAF) </w:t>
      </w:r>
    </w:p>
    <w:p w:rsidR="006320DA" w:rsidRPr="001C2307" w:rsidRDefault="006320DA" w:rsidP="006320DA">
      <w:pPr>
        <w:keepNext/>
        <w:keepLines/>
        <w:jc w:val="center"/>
        <w:rPr>
          <w:bCs/>
          <w:iCs/>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35"/>
        <w:gridCol w:w="966"/>
        <w:gridCol w:w="2693"/>
        <w:gridCol w:w="1418"/>
        <w:gridCol w:w="1984"/>
      </w:tblGrid>
      <w:tr w:rsidR="0071611D" w:rsidTr="00E969EE">
        <w:trPr>
          <w:trHeight w:val="628"/>
          <w:jc w:val="center"/>
        </w:trPr>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58" w:name="_Toc452564795"/>
            <w:bookmarkStart w:id="59" w:name="_Toc452580398"/>
            <w:r w:rsidRPr="00B1477A">
              <w:rPr>
                <w:rFonts w:ascii="Times New Roman" w:hAnsi="Times New Roman" w:cs="Times New Roman"/>
                <w:bCs/>
                <w:sz w:val="20"/>
                <w:szCs w:val="20"/>
                <w:lang w:eastAsia="lv-LV"/>
              </w:rPr>
              <w:t>Nr.</w:t>
            </w:r>
            <w:bookmarkEnd w:id="58"/>
            <w:bookmarkEnd w:id="59"/>
          </w:p>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0" w:name="_Toc452564796"/>
            <w:bookmarkStart w:id="61" w:name="_Toc452580399"/>
            <w:r w:rsidRPr="00B1477A">
              <w:rPr>
                <w:rFonts w:ascii="Times New Roman" w:hAnsi="Times New Roman" w:cs="Times New Roman"/>
                <w:bCs/>
                <w:sz w:val="20"/>
                <w:szCs w:val="20"/>
                <w:lang w:eastAsia="lv-LV"/>
              </w:rPr>
              <w:t>p.k.</w:t>
            </w:r>
            <w:bookmarkEnd w:id="60"/>
            <w:bookmarkEnd w:id="61"/>
          </w:p>
        </w:tc>
        <w:tc>
          <w:tcPr>
            <w:tcW w:w="2535"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2" w:name="_Toc452564797"/>
            <w:bookmarkStart w:id="63" w:name="_Toc452580400"/>
            <w:r w:rsidRPr="00B1477A">
              <w:rPr>
                <w:rFonts w:ascii="Times New Roman" w:hAnsi="Times New Roman" w:cs="Times New Roman"/>
                <w:bCs/>
                <w:sz w:val="20"/>
                <w:szCs w:val="20"/>
                <w:lang w:eastAsia="lv-LV"/>
              </w:rPr>
              <w:t>Pasūtītāj</w:t>
            </w:r>
            <w:bookmarkEnd w:id="62"/>
            <w:bookmarkEnd w:id="63"/>
            <w:r w:rsidRPr="00B1477A">
              <w:rPr>
                <w:rFonts w:ascii="Times New Roman" w:hAnsi="Times New Roman" w:cs="Times New Roman"/>
                <w:bCs/>
                <w:sz w:val="20"/>
                <w:szCs w:val="20"/>
                <w:lang w:eastAsia="lv-LV"/>
              </w:rPr>
              <w:t>a</w:t>
            </w:r>
          </w:p>
          <w:p w:rsidR="0071611D" w:rsidRPr="00B1477A" w:rsidRDefault="0071611D">
            <w:pPr>
              <w:keepNext/>
              <w:keepLines/>
              <w:spacing w:after="0" w:line="240" w:lineRule="auto"/>
              <w:jc w:val="center"/>
              <w:rPr>
                <w:rFonts w:ascii="Times New Roman" w:hAnsi="Times New Roman" w:cs="Times New Roman"/>
                <w:sz w:val="20"/>
                <w:szCs w:val="20"/>
                <w:lang w:eastAsia="lv-LV"/>
              </w:rPr>
            </w:pPr>
            <w:r w:rsidRPr="00B1477A">
              <w:rPr>
                <w:rFonts w:ascii="Times New Roman" w:hAnsi="Times New Roman" w:cs="Times New Roman"/>
                <w:sz w:val="20"/>
                <w:szCs w:val="20"/>
                <w:lang w:eastAsia="lv-LV"/>
              </w:rPr>
              <w:t>nosaukums, reģistrācijas numurs, adrese, kontaktpersona, tālruņa numurs</w:t>
            </w:r>
          </w:p>
        </w:tc>
        <w:tc>
          <w:tcPr>
            <w:tcW w:w="966" w:type="dxa"/>
            <w:tcBorders>
              <w:top w:val="single" w:sz="4" w:space="0" w:color="auto"/>
              <w:left w:val="single" w:sz="4" w:space="0" w:color="auto"/>
              <w:bottom w:val="single" w:sz="4" w:space="0" w:color="auto"/>
              <w:right w:val="single" w:sz="4" w:space="0" w:color="auto"/>
            </w:tcBorders>
            <w:shd w:val="clear" w:color="auto" w:fill="D9D9D9"/>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4" w:name="_Toc452564798"/>
            <w:bookmarkStart w:id="65" w:name="_Toc452580401"/>
            <w:r w:rsidRPr="00B1477A">
              <w:rPr>
                <w:rFonts w:ascii="Times New Roman" w:hAnsi="Times New Roman" w:cs="Times New Roman"/>
                <w:bCs/>
                <w:sz w:val="20"/>
                <w:szCs w:val="20"/>
                <w:lang w:eastAsia="lv-LV"/>
              </w:rPr>
              <w:t>Līguma darbības</w:t>
            </w:r>
            <w:bookmarkEnd w:id="64"/>
            <w:bookmarkEnd w:id="65"/>
          </w:p>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r w:rsidRPr="00B1477A">
              <w:rPr>
                <w:rFonts w:ascii="Times New Roman" w:hAnsi="Times New Roman" w:cs="Times New Roman"/>
                <w:bCs/>
                <w:sz w:val="20"/>
                <w:szCs w:val="20"/>
                <w:lang w:eastAsia="lv-LV"/>
              </w:rPr>
              <w:t>laiks</w:t>
            </w:r>
          </w:p>
          <w:p w:rsidR="0071611D" w:rsidRPr="00B1477A" w:rsidRDefault="0071611D">
            <w:pPr>
              <w:keepNext/>
              <w:keepLines/>
              <w:spacing w:after="0" w:line="240" w:lineRule="auto"/>
              <w:jc w:val="center"/>
              <w:rPr>
                <w:rFonts w:ascii="Times New Roman" w:hAnsi="Times New Roman" w:cs="Times New Roman"/>
                <w:sz w:val="20"/>
                <w:szCs w:val="20"/>
                <w:lang w:eastAsia="lv-LV"/>
              </w:rPr>
            </w:pPr>
          </w:p>
          <w:p w:rsidR="0071611D" w:rsidRPr="00B1477A" w:rsidRDefault="0071611D">
            <w:pPr>
              <w:keepNext/>
              <w:keepLines/>
              <w:spacing w:after="0" w:line="240" w:lineRule="auto"/>
              <w:jc w:val="center"/>
              <w:rPr>
                <w:rFonts w:ascii="Times New Roman" w:hAnsi="Times New Roman" w:cs="Times New Roman"/>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rsidP="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6" w:name="_Toc452564800"/>
            <w:bookmarkStart w:id="67" w:name="_Toc452580403"/>
            <w:r w:rsidRPr="00B1477A">
              <w:rPr>
                <w:rFonts w:ascii="Times New Roman" w:hAnsi="Times New Roman" w:cs="Times New Roman"/>
                <w:bCs/>
                <w:sz w:val="20"/>
                <w:szCs w:val="20"/>
                <w:lang w:eastAsia="lv-LV"/>
              </w:rPr>
              <w:t xml:space="preserve">Līguma nosaukums, piegādātā aprīkojuma veidi un </w:t>
            </w:r>
            <w:bookmarkEnd w:id="66"/>
            <w:bookmarkEnd w:id="67"/>
            <w:r w:rsidRPr="00B1477A">
              <w:rPr>
                <w:rFonts w:ascii="Times New Roman" w:hAnsi="Times New Roman" w:cs="Times New Roman"/>
                <w:bCs/>
                <w:sz w:val="20"/>
                <w:szCs w:val="20"/>
                <w:lang w:eastAsia="lv-LV"/>
              </w:rPr>
              <w:t>apraksts</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8" w:name="_Toc452564801"/>
            <w:bookmarkStart w:id="69" w:name="_Toc452580404"/>
            <w:r w:rsidRPr="00B1477A">
              <w:rPr>
                <w:rFonts w:ascii="Times New Roman" w:hAnsi="Times New Roman" w:cs="Times New Roman"/>
                <w:sz w:val="20"/>
                <w:szCs w:val="20"/>
                <w:lang w:eastAsia="lv-LV"/>
              </w:rPr>
              <w:t>Līgumcena bez PVN (EUR)</w:t>
            </w:r>
            <w:bookmarkEnd w:id="68"/>
            <w:bookmarkEnd w:id="69"/>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F82384">
            <w:pPr>
              <w:keepNext/>
              <w:keepLines/>
              <w:spacing w:after="0" w:line="240" w:lineRule="auto"/>
              <w:jc w:val="center"/>
              <w:rPr>
                <w:rFonts w:ascii="Times New Roman" w:hAnsi="Times New Roman" w:cs="Times New Roman"/>
                <w:sz w:val="20"/>
                <w:szCs w:val="20"/>
                <w:lang w:eastAsia="lv-LV"/>
              </w:rPr>
            </w:pPr>
            <w:r w:rsidRPr="00B1477A">
              <w:rPr>
                <w:rFonts w:ascii="Times New Roman" w:hAnsi="Times New Roman" w:cs="Times New Roman"/>
                <w:sz w:val="20"/>
                <w:szCs w:val="20"/>
                <w:lang w:eastAsia="lv-LV"/>
              </w:rPr>
              <w:t xml:space="preserve">Pašu spēkiem izpildītais līguma </w:t>
            </w:r>
            <w:r w:rsidR="0071611D" w:rsidRPr="00B1477A">
              <w:rPr>
                <w:rFonts w:ascii="Times New Roman" w:hAnsi="Times New Roman" w:cs="Times New Roman"/>
                <w:sz w:val="20"/>
                <w:szCs w:val="20"/>
                <w:lang w:eastAsia="lv-LV"/>
              </w:rPr>
              <w:t xml:space="preserve">apjoms </w:t>
            </w:r>
          </w:p>
          <w:p w:rsidR="0071611D" w:rsidRPr="00B1477A" w:rsidRDefault="00F82384" w:rsidP="00F82384">
            <w:pPr>
              <w:keepNext/>
              <w:keepLines/>
              <w:spacing w:after="0" w:line="240" w:lineRule="auto"/>
              <w:jc w:val="center"/>
              <w:rPr>
                <w:rFonts w:ascii="Times New Roman" w:hAnsi="Times New Roman" w:cs="Times New Roman"/>
                <w:bCs/>
                <w:sz w:val="20"/>
                <w:szCs w:val="20"/>
                <w:lang w:eastAsia="lv-LV"/>
              </w:rPr>
            </w:pPr>
            <w:r w:rsidRPr="00B1477A">
              <w:rPr>
                <w:rFonts w:ascii="Times New Roman" w:hAnsi="Times New Roman" w:cs="Times New Roman"/>
                <w:sz w:val="20"/>
                <w:szCs w:val="20"/>
                <w:lang w:eastAsia="lv-LV"/>
              </w:rPr>
              <w:t xml:space="preserve">% </w:t>
            </w:r>
          </w:p>
        </w:tc>
      </w:tr>
      <w:tr w:rsidR="0071611D" w:rsidTr="00E969EE">
        <w:trPr>
          <w:jc w:val="center"/>
        </w:trPr>
        <w:tc>
          <w:tcPr>
            <w:tcW w:w="567" w:type="dxa"/>
            <w:tcBorders>
              <w:top w:val="single" w:sz="4" w:space="0" w:color="auto"/>
              <w:left w:val="single" w:sz="4" w:space="0" w:color="auto"/>
              <w:bottom w:val="single" w:sz="4" w:space="0" w:color="auto"/>
              <w:right w:val="single" w:sz="4" w:space="0" w:color="auto"/>
            </w:tcBorders>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lang w:eastAsia="lv-LV"/>
              </w:rPr>
            </w:pPr>
            <w:bookmarkStart w:id="70" w:name="_Toc452564803"/>
            <w:bookmarkStart w:id="71" w:name="_Toc452580406"/>
            <w:r w:rsidRPr="00B1477A">
              <w:rPr>
                <w:rFonts w:ascii="Times New Roman" w:hAnsi="Times New Roman" w:cs="Times New Roman"/>
                <w:bCs/>
                <w:lang w:eastAsia="lv-LV"/>
              </w:rPr>
              <w:t>1.</w:t>
            </w:r>
            <w:bookmarkEnd w:id="70"/>
            <w:bookmarkEnd w:id="71"/>
          </w:p>
        </w:tc>
        <w:tc>
          <w:tcPr>
            <w:tcW w:w="2535"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966"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2693"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r>
      <w:tr w:rsidR="0071611D" w:rsidTr="00E969EE">
        <w:trPr>
          <w:jc w:val="center"/>
        </w:trPr>
        <w:tc>
          <w:tcPr>
            <w:tcW w:w="567" w:type="dxa"/>
            <w:tcBorders>
              <w:top w:val="single" w:sz="4" w:space="0" w:color="auto"/>
              <w:left w:val="single" w:sz="4" w:space="0" w:color="auto"/>
              <w:bottom w:val="single" w:sz="4" w:space="0" w:color="auto"/>
              <w:right w:val="single" w:sz="4" w:space="0" w:color="auto"/>
            </w:tcBorders>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lang w:eastAsia="lv-LV"/>
              </w:rPr>
            </w:pPr>
            <w:bookmarkStart w:id="72" w:name="_Toc452564804"/>
            <w:bookmarkStart w:id="73" w:name="_Toc452580407"/>
            <w:r w:rsidRPr="00B1477A">
              <w:rPr>
                <w:rFonts w:ascii="Times New Roman" w:hAnsi="Times New Roman" w:cs="Times New Roman"/>
                <w:bCs/>
                <w:lang w:eastAsia="lv-LV"/>
              </w:rPr>
              <w:t>2.</w:t>
            </w:r>
            <w:bookmarkEnd w:id="72"/>
            <w:bookmarkEnd w:id="73"/>
          </w:p>
        </w:tc>
        <w:tc>
          <w:tcPr>
            <w:tcW w:w="2535"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966"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2693"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r>
    </w:tbl>
    <w:p w:rsidR="006320DA" w:rsidRPr="001C2307" w:rsidRDefault="006320DA" w:rsidP="006320DA">
      <w:pPr>
        <w:keepNext/>
        <w:keepLines/>
        <w:jc w:val="both"/>
      </w:pPr>
    </w:p>
    <w:p w:rsidR="006320DA" w:rsidRPr="00B1477A" w:rsidRDefault="006320DA" w:rsidP="006320DA">
      <w:pPr>
        <w:keepNext/>
        <w:keepLines/>
        <w:ind w:left="360"/>
        <w:jc w:val="both"/>
        <w:rPr>
          <w:rFonts w:ascii="Times New Roman" w:hAnsi="Times New Roman" w:cs="Times New Roman"/>
        </w:rPr>
      </w:pPr>
      <w:r w:rsidRPr="00B1477A">
        <w:rPr>
          <w:rFonts w:ascii="Times New Roman" w:hAnsi="Times New Roman" w:cs="Times New Roman"/>
          <w:i/>
        </w:rPr>
        <w:t xml:space="preserve">* Pretendents pievieno </w:t>
      </w:r>
      <w:r w:rsidR="0071611D" w:rsidRPr="00B1477A">
        <w:rPr>
          <w:rFonts w:ascii="Times New Roman" w:hAnsi="Times New Roman" w:cs="Times New Roman"/>
          <w:i/>
        </w:rPr>
        <w:t>pozitīvas</w:t>
      </w:r>
      <w:r w:rsidR="00E969EE" w:rsidRPr="00B1477A">
        <w:rPr>
          <w:rFonts w:ascii="Times New Roman" w:hAnsi="Times New Roman" w:cs="Times New Roman"/>
          <w:i/>
        </w:rPr>
        <w:t xml:space="preserve"> </w:t>
      </w:r>
      <w:r w:rsidRPr="00B1477A">
        <w:rPr>
          <w:rFonts w:ascii="Times New Roman" w:hAnsi="Times New Roman" w:cs="Times New Roman"/>
          <w:i/>
        </w:rPr>
        <w:t xml:space="preserve">pasūtītāja/-u pozitīvas </w:t>
      </w:r>
      <w:r w:rsidRPr="00B1477A">
        <w:rPr>
          <w:rFonts w:ascii="Times New Roman" w:hAnsi="Times New Roman" w:cs="Times New Roman"/>
          <w:b/>
          <w:i/>
        </w:rPr>
        <w:t>atsauksmes</w:t>
      </w:r>
      <w:r w:rsidR="0071611D" w:rsidRPr="00B1477A">
        <w:rPr>
          <w:rFonts w:ascii="Times New Roman" w:hAnsi="Times New Roman" w:cs="Times New Roman"/>
          <w:i/>
        </w:rPr>
        <w:t xml:space="preserve"> par norādīto līgumu izpildi</w:t>
      </w:r>
      <w:r w:rsidRPr="00B1477A">
        <w:rPr>
          <w:rFonts w:ascii="Times New Roman" w:hAnsi="Times New Roman" w:cs="Times New Roman"/>
          <w:i/>
        </w:rPr>
        <w:t xml:space="preserve">. </w:t>
      </w:r>
      <w:r w:rsidR="00E969EE" w:rsidRPr="00B1477A">
        <w:rPr>
          <w:rFonts w:ascii="Times New Roman" w:hAnsi="Times New Roman" w:cs="Times New Roman"/>
          <w:i/>
        </w:rPr>
        <w:t>Atsauksmēs jānorāda vai tām jāpievieno ziņas par  piegādātā aprīkojuma apjomu, veidu un summu.</w:t>
      </w:r>
    </w:p>
    <w:p w:rsidR="006320DA" w:rsidRPr="001C2307" w:rsidRDefault="006320DA" w:rsidP="006320DA">
      <w:pPr>
        <w:keepNext/>
        <w:keepLines/>
        <w:jc w:val="both"/>
      </w:pPr>
      <w:r w:rsidRPr="001C2307">
        <w:t xml:space="preserve">                           </w:t>
      </w:r>
    </w:p>
    <w:p w:rsidR="006320DA" w:rsidRPr="001C2307" w:rsidRDefault="006320DA" w:rsidP="006320DA">
      <w:pPr>
        <w:keepNext/>
        <w:keepLines/>
        <w:jc w:val="both"/>
      </w:pPr>
    </w:p>
    <w:p w:rsidR="006320DA" w:rsidRPr="001C2307" w:rsidRDefault="006320DA" w:rsidP="006320DA">
      <w:pPr>
        <w:keepNext/>
        <w:keepLines/>
        <w:jc w:val="center"/>
      </w:pPr>
      <w:r w:rsidRPr="001C2307">
        <w:t>___________________________________________________________</w:t>
      </w:r>
    </w:p>
    <w:p w:rsidR="006320DA" w:rsidRDefault="006320DA" w:rsidP="006320DA">
      <w:pPr>
        <w:keepNext/>
        <w:keepLines/>
        <w:jc w:val="center"/>
        <w:rPr>
          <w:rFonts w:ascii="Times New Roman" w:hAnsi="Times New Roman" w:cs="Times New Roman"/>
          <w:sz w:val="20"/>
          <w:szCs w:val="20"/>
        </w:rPr>
      </w:pPr>
      <w:r w:rsidRPr="00B1477A">
        <w:rPr>
          <w:rFonts w:ascii="Times New Roman" w:hAnsi="Times New Roman" w:cs="Times New Roman"/>
          <w:sz w:val="20"/>
          <w:szCs w:val="20"/>
        </w:rPr>
        <w:t>Uzņēmuma vadītāja vai pilnvarotās personas paraksts, tā atšifrējums</w:t>
      </w:r>
    </w:p>
    <w:p w:rsidR="00093D31" w:rsidRPr="00B1477A" w:rsidRDefault="00093D31" w:rsidP="00093D31">
      <w:pPr>
        <w:keepNext/>
        <w:keepLines/>
        <w:rPr>
          <w:rFonts w:ascii="Times New Roman" w:hAnsi="Times New Roman" w:cs="Times New Roman"/>
          <w:sz w:val="20"/>
          <w:szCs w:val="20"/>
        </w:rPr>
      </w:pPr>
      <w:r>
        <w:rPr>
          <w:rFonts w:ascii="Times New Roman" w:hAnsi="Times New Roman" w:cs="Times New Roman"/>
          <w:sz w:val="20"/>
          <w:szCs w:val="20"/>
        </w:rPr>
        <w:t>Z.V.</w:t>
      </w: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F82384" w:rsidRDefault="00F82384"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B1477A" w:rsidRDefault="00B1477A" w:rsidP="0026491F">
      <w:pPr>
        <w:tabs>
          <w:tab w:val="left" w:pos="5880"/>
        </w:tabs>
        <w:spacing w:after="0" w:line="240" w:lineRule="auto"/>
        <w:jc w:val="right"/>
        <w:rPr>
          <w:rFonts w:ascii="Times New Roman" w:hAnsi="Times New Roman" w:cs="Times New Roman"/>
          <w:color w:val="000000"/>
          <w:sz w:val="24"/>
          <w:szCs w:val="24"/>
          <w:lang w:bidi="lv-LV"/>
        </w:rPr>
      </w:pPr>
    </w:p>
    <w:p w:rsidR="00B1477A" w:rsidRDefault="00B1477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Pr="00D056A6" w:rsidRDefault="008B14D0" w:rsidP="006320DA">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6</w:t>
      </w:r>
      <w:r w:rsidR="006320DA">
        <w:rPr>
          <w:rFonts w:ascii="Times New Roman" w:hAnsi="Times New Roman" w:cs="Times New Roman"/>
          <w:color w:val="000000"/>
          <w:sz w:val="24"/>
          <w:szCs w:val="24"/>
          <w:lang w:bidi="lv-LV"/>
        </w:rPr>
        <w:t>.</w:t>
      </w:r>
      <w:r w:rsidR="006320DA" w:rsidRPr="00D056A6">
        <w:rPr>
          <w:rFonts w:ascii="Times New Roman" w:hAnsi="Times New Roman" w:cs="Times New Roman"/>
          <w:color w:val="000000"/>
          <w:sz w:val="24"/>
          <w:szCs w:val="24"/>
          <w:lang w:bidi="lv-LV"/>
        </w:rPr>
        <w:t>pielikums</w:t>
      </w:r>
    </w:p>
    <w:p w:rsidR="006320DA" w:rsidRDefault="006320DA" w:rsidP="006320DA">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6320DA" w:rsidRPr="00CF562E" w:rsidRDefault="006320DA" w:rsidP="006320DA">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6320DA" w:rsidRDefault="006320DA" w:rsidP="006320DA">
      <w:pPr>
        <w:tabs>
          <w:tab w:val="left" w:pos="5880"/>
        </w:tab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6320DA" w:rsidRPr="001C2307" w:rsidRDefault="006320DA" w:rsidP="006320DA">
      <w:pPr>
        <w:keepNext/>
        <w:keepLines/>
        <w:jc w:val="right"/>
        <w:rPr>
          <w:sz w:val="20"/>
          <w:szCs w:val="20"/>
        </w:rPr>
      </w:pPr>
    </w:p>
    <w:p w:rsidR="006320DA" w:rsidRPr="006320DA" w:rsidRDefault="006320DA" w:rsidP="006320DA">
      <w:pPr>
        <w:keepNext/>
        <w:keepLines/>
        <w:rPr>
          <w:rFonts w:ascii="Times New Roman" w:hAnsi="Times New Roman" w:cs="Times New Roman"/>
          <w:b/>
          <w:sz w:val="24"/>
          <w:szCs w:val="24"/>
        </w:rPr>
      </w:pPr>
    </w:p>
    <w:p w:rsidR="006320DA" w:rsidRPr="006320DA" w:rsidRDefault="006320DA" w:rsidP="006320DA">
      <w:pPr>
        <w:keepNext/>
        <w:keepLines/>
        <w:jc w:val="center"/>
        <w:rPr>
          <w:rFonts w:ascii="Times New Roman" w:hAnsi="Times New Roman" w:cs="Times New Roman"/>
          <w:b/>
          <w:sz w:val="24"/>
          <w:szCs w:val="24"/>
        </w:rPr>
      </w:pPr>
      <w:r w:rsidRPr="006320DA">
        <w:rPr>
          <w:rFonts w:ascii="Times New Roman" w:hAnsi="Times New Roman" w:cs="Times New Roman"/>
          <w:b/>
          <w:sz w:val="24"/>
          <w:szCs w:val="24"/>
        </w:rPr>
        <w:t xml:space="preserve">INFORMĀCIJA </w:t>
      </w:r>
    </w:p>
    <w:p w:rsidR="006320DA" w:rsidRPr="006320DA" w:rsidRDefault="006320DA" w:rsidP="006320DA">
      <w:pPr>
        <w:keepNext/>
        <w:keepLines/>
        <w:jc w:val="center"/>
        <w:rPr>
          <w:rFonts w:ascii="Times New Roman" w:hAnsi="Times New Roman" w:cs="Times New Roman"/>
          <w:b/>
          <w:sz w:val="24"/>
          <w:szCs w:val="24"/>
        </w:rPr>
      </w:pPr>
      <w:r w:rsidRPr="006320DA">
        <w:rPr>
          <w:rFonts w:ascii="Times New Roman" w:hAnsi="Times New Roman" w:cs="Times New Roman"/>
          <w:b/>
          <w:sz w:val="24"/>
          <w:szCs w:val="24"/>
        </w:rPr>
        <w:t>PAR PRETENDENTA APAKŠUZŅĒMEJIEM</w:t>
      </w:r>
    </w:p>
    <w:p w:rsidR="006320DA" w:rsidRPr="006320DA" w:rsidRDefault="006320DA" w:rsidP="006320DA">
      <w:pPr>
        <w:keepNext/>
        <w:keepLines/>
        <w:jc w:val="center"/>
        <w:rPr>
          <w:rFonts w:ascii="Times New Roman" w:hAnsi="Times New Roman" w:cs="Times New Roman"/>
          <w:b/>
          <w:sz w:val="24"/>
          <w:szCs w:val="24"/>
        </w:rPr>
      </w:pPr>
    </w:p>
    <w:p w:rsidR="008B14D0" w:rsidRPr="001D3309" w:rsidRDefault="008B14D0" w:rsidP="008B14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Iepirkumam “</w:t>
      </w:r>
      <w:r w:rsidRPr="001D3309">
        <w:rPr>
          <w:rFonts w:ascii="Times New Roman" w:eastAsia="Times New Roman" w:hAnsi="Times New Roman" w:cs="Times New Roman"/>
          <w:b/>
          <w:sz w:val="24"/>
          <w:szCs w:val="24"/>
        </w:rPr>
        <w:t>Sporta aprīkojuma iegāde Ludza</w:t>
      </w:r>
      <w:r>
        <w:rPr>
          <w:rFonts w:ascii="Times New Roman" w:eastAsia="Times New Roman" w:hAnsi="Times New Roman" w:cs="Times New Roman"/>
          <w:b/>
          <w:sz w:val="24"/>
          <w:szCs w:val="24"/>
        </w:rPr>
        <w:t>s pilsētas ģimnāzijas stadionam”</w:t>
      </w:r>
    </w:p>
    <w:p w:rsidR="008B14D0" w:rsidRDefault="008B14D0" w:rsidP="008B14D0">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(ID Nr. LNP 2017/3</w:t>
      </w:r>
      <w:r w:rsidR="00BB7563">
        <w:rPr>
          <w:rFonts w:ascii="Times New Roman" w:eastAsia="Times New Roman" w:hAnsi="Times New Roman" w:cs="Times New Roman"/>
          <w:b/>
          <w:sz w:val="24"/>
          <w:szCs w:val="24"/>
        </w:rPr>
        <w:t>9</w:t>
      </w:r>
      <w:r w:rsidRPr="001D3309">
        <w:rPr>
          <w:rFonts w:ascii="Times New Roman" w:eastAsia="Times New Roman" w:hAnsi="Times New Roman" w:cs="Times New Roman"/>
          <w:b/>
          <w:sz w:val="24"/>
          <w:szCs w:val="24"/>
        </w:rPr>
        <w:t xml:space="preserve">/ERAF) </w:t>
      </w:r>
    </w:p>
    <w:p w:rsidR="006320DA" w:rsidRPr="006320DA" w:rsidRDefault="006320DA" w:rsidP="006320DA">
      <w:pPr>
        <w:keepNext/>
        <w:keepLines/>
        <w:jc w:val="center"/>
        <w:rPr>
          <w:rFonts w:ascii="Times New Roman" w:hAnsi="Times New Roman" w:cs="Times New Roman"/>
          <w:b/>
          <w:sz w:val="24"/>
          <w:szCs w:val="24"/>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971"/>
        <w:gridCol w:w="1985"/>
        <w:gridCol w:w="3146"/>
      </w:tblGrid>
      <w:tr w:rsidR="006320DA" w:rsidRPr="006320DA" w:rsidTr="008B14D0">
        <w:trPr>
          <w:jc w:val="center"/>
        </w:trPr>
        <w:tc>
          <w:tcPr>
            <w:tcW w:w="704" w:type="dxa"/>
            <w:shd w:val="clear" w:color="auto" w:fill="D9D9D9"/>
            <w:vAlign w:val="center"/>
          </w:tcPr>
          <w:p w:rsidR="006320DA" w:rsidRPr="006320DA" w:rsidRDefault="006320DA" w:rsidP="007A16D0">
            <w:pPr>
              <w:keepNext/>
              <w:keepLines/>
              <w:jc w:val="center"/>
              <w:rPr>
                <w:rFonts w:ascii="Times New Roman" w:hAnsi="Times New Roman" w:cs="Times New Roman"/>
                <w:i/>
                <w:sz w:val="24"/>
                <w:szCs w:val="24"/>
              </w:rPr>
            </w:pPr>
            <w:r w:rsidRPr="006320DA">
              <w:rPr>
                <w:rFonts w:ascii="Times New Roman" w:hAnsi="Times New Roman" w:cs="Times New Roman"/>
                <w:i/>
                <w:sz w:val="24"/>
                <w:szCs w:val="24"/>
              </w:rPr>
              <w:t xml:space="preserve">Nr. p. k. </w:t>
            </w:r>
          </w:p>
        </w:tc>
        <w:tc>
          <w:tcPr>
            <w:tcW w:w="2410" w:type="dxa"/>
            <w:shd w:val="clear" w:color="auto" w:fill="D9D9D9"/>
            <w:vAlign w:val="center"/>
          </w:tcPr>
          <w:p w:rsidR="006320DA" w:rsidRPr="006320DA" w:rsidRDefault="006320DA" w:rsidP="007A16D0">
            <w:pPr>
              <w:keepNext/>
              <w:keepLines/>
              <w:jc w:val="center"/>
              <w:rPr>
                <w:rFonts w:ascii="Times New Roman" w:hAnsi="Times New Roman" w:cs="Times New Roman"/>
                <w:i/>
                <w:sz w:val="24"/>
                <w:szCs w:val="24"/>
              </w:rPr>
            </w:pPr>
            <w:r w:rsidRPr="006320DA">
              <w:rPr>
                <w:rFonts w:ascii="Times New Roman" w:hAnsi="Times New Roman" w:cs="Times New Roman"/>
                <w:i/>
                <w:sz w:val="24"/>
                <w:szCs w:val="24"/>
              </w:rPr>
              <w:t>Apakšuzņēmēja nosaukums</w:t>
            </w:r>
          </w:p>
        </w:tc>
        <w:tc>
          <w:tcPr>
            <w:tcW w:w="1971" w:type="dxa"/>
            <w:shd w:val="clear" w:color="auto" w:fill="D9D9D9"/>
            <w:vAlign w:val="center"/>
          </w:tcPr>
          <w:p w:rsidR="006320DA" w:rsidRPr="006320DA" w:rsidRDefault="006320DA" w:rsidP="008B14D0">
            <w:pPr>
              <w:keepNext/>
              <w:keepLines/>
              <w:spacing w:after="0"/>
              <w:jc w:val="center"/>
              <w:rPr>
                <w:rFonts w:ascii="Times New Roman" w:hAnsi="Times New Roman" w:cs="Times New Roman"/>
                <w:i/>
                <w:sz w:val="24"/>
                <w:szCs w:val="24"/>
              </w:rPr>
            </w:pPr>
            <w:r w:rsidRPr="006320DA">
              <w:rPr>
                <w:rFonts w:ascii="Times New Roman" w:hAnsi="Times New Roman" w:cs="Times New Roman"/>
                <w:i/>
                <w:sz w:val="24"/>
                <w:szCs w:val="24"/>
              </w:rPr>
              <w:t xml:space="preserve">Adrese, </w:t>
            </w:r>
          </w:p>
          <w:p w:rsidR="006320DA" w:rsidRPr="006320DA" w:rsidRDefault="006320DA" w:rsidP="007A16D0">
            <w:pPr>
              <w:keepNext/>
              <w:keepLines/>
              <w:jc w:val="center"/>
              <w:rPr>
                <w:rFonts w:ascii="Times New Roman" w:hAnsi="Times New Roman" w:cs="Times New Roman"/>
                <w:i/>
                <w:sz w:val="24"/>
                <w:szCs w:val="24"/>
              </w:rPr>
            </w:pPr>
            <w:r w:rsidRPr="006320DA">
              <w:rPr>
                <w:rFonts w:ascii="Times New Roman" w:hAnsi="Times New Roman" w:cs="Times New Roman"/>
                <w:i/>
                <w:sz w:val="24"/>
                <w:szCs w:val="24"/>
              </w:rPr>
              <w:t>telefons, kontaktpersona</w:t>
            </w:r>
          </w:p>
        </w:tc>
        <w:tc>
          <w:tcPr>
            <w:tcW w:w="1985" w:type="dxa"/>
            <w:shd w:val="clear" w:color="auto" w:fill="D9D9D9"/>
            <w:vAlign w:val="center"/>
          </w:tcPr>
          <w:p w:rsidR="006320DA" w:rsidRPr="008B14D0" w:rsidRDefault="008B14D0" w:rsidP="008B14D0">
            <w:pPr>
              <w:keepNext/>
              <w:keepLines/>
              <w:rPr>
                <w:rFonts w:ascii="Times New Roman" w:hAnsi="Times New Roman" w:cs="Times New Roman"/>
                <w:i/>
                <w:sz w:val="20"/>
                <w:szCs w:val="20"/>
              </w:rPr>
            </w:pPr>
            <w:r w:rsidRPr="008B14D0">
              <w:rPr>
                <w:rFonts w:ascii="Times New Roman" w:hAnsi="Times New Roman" w:cs="Times New Roman"/>
                <w:i/>
                <w:sz w:val="20"/>
                <w:szCs w:val="20"/>
              </w:rPr>
              <w:t>Apakšuzņēmējam nododamais</w:t>
            </w:r>
            <w:r w:rsidR="006320DA" w:rsidRPr="008B14D0">
              <w:rPr>
                <w:rFonts w:ascii="Times New Roman" w:hAnsi="Times New Roman" w:cs="Times New Roman"/>
                <w:i/>
                <w:sz w:val="20"/>
                <w:szCs w:val="20"/>
              </w:rPr>
              <w:t xml:space="preserve"> </w:t>
            </w:r>
            <w:r w:rsidRPr="008B14D0">
              <w:rPr>
                <w:rFonts w:ascii="Times New Roman" w:hAnsi="Times New Roman" w:cs="Times New Roman"/>
                <w:i/>
                <w:sz w:val="20"/>
                <w:szCs w:val="20"/>
              </w:rPr>
              <w:t xml:space="preserve">līguma priekšmeta </w:t>
            </w:r>
            <w:r w:rsidR="006320DA" w:rsidRPr="008B14D0">
              <w:rPr>
                <w:rFonts w:ascii="Times New Roman" w:hAnsi="Times New Roman" w:cs="Times New Roman"/>
                <w:i/>
                <w:sz w:val="20"/>
                <w:szCs w:val="20"/>
              </w:rPr>
              <w:t xml:space="preserve">apjoms no </w:t>
            </w:r>
            <w:r w:rsidRPr="008B14D0">
              <w:rPr>
                <w:rFonts w:ascii="Times New Roman" w:hAnsi="Times New Roman" w:cs="Times New Roman"/>
                <w:i/>
                <w:sz w:val="20"/>
                <w:szCs w:val="20"/>
              </w:rPr>
              <w:t xml:space="preserve">līguma </w:t>
            </w:r>
            <w:r w:rsidR="006320DA" w:rsidRPr="008B14D0">
              <w:rPr>
                <w:rFonts w:ascii="Times New Roman" w:hAnsi="Times New Roman" w:cs="Times New Roman"/>
                <w:i/>
                <w:sz w:val="20"/>
                <w:szCs w:val="20"/>
              </w:rPr>
              <w:t>kopējā apjoma (%)</w:t>
            </w:r>
          </w:p>
        </w:tc>
        <w:tc>
          <w:tcPr>
            <w:tcW w:w="3146" w:type="dxa"/>
            <w:shd w:val="clear" w:color="auto" w:fill="D9D9D9"/>
            <w:vAlign w:val="center"/>
          </w:tcPr>
          <w:p w:rsidR="006320DA" w:rsidRPr="006320DA" w:rsidRDefault="006320DA" w:rsidP="006320DA">
            <w:pPr>
              <w:keepNext/>
              <w:keepLines/>
              <w:jc w:val="center"/>
              <w:rPr>
                <w:rFonts w:ascii="Times New Roman" w:hAnsi="Times New Roman" w:cs="Times New Roman"/>
                <w:i/>
                <w:sz w:val="24"/>
                <w:szCs w:val="24"/>
              </w:rPr>
            </w:pPr>
            <w:r>
              <w:rPr>
                <w:rFonts w:ascii="Times New Roman" w:hAnsi="Times New Roman" w:cs="Times New Roman"/>
                <w:i/>
                <w:sz w:val="24"/>
                <w:szCs w:val="24"/>
              </w:rPr>
              <w:t>Apakšuzņēmējam nododamo darbību</w:t>
            </w:r>
            <w:r w:rsidRPr="006320DA">
              <w:rPr>
                <w:rFonts w:ascii="Times New Roman" w:hAnsi="Times New Roman" w:cs="Times New Roman"/>
                <w:i/>
                <w:sz w:val="24"/>
                <w:szCs w:val="24"/>
              </w:rPr>
              <w:t xml:space="preserve"> apraksts</w:t>
            </w:r>
          </w:p>
        </w:tc>
      </w:tr>
      <w:tr w:rsidR="006320DA" w:rsidRPr="006320DA" w:rsidTr="008B14D0">
        <w:trPr>
          <w:trHeight w:val="340"/>
          <w:jc w:val="center"/>
        </w:trPr>
        <w:tc>
          <w:tcPr>
            <w:tcW w:w="704" w:type="dxa"/>
          </w:tcPr>
          <w:p w:rsidR="006320DA" w:rsidRPr="006320DA" w:rsidRDefault="006320DA" w:rsidP="007A16D0">
            <w:pPr>
              <w:keepNext/>
              <w:keepLines/>
              <w:jc w:val="right"/>
              <w:rPr>
                <w:rFonts w:ascii="Times New Roman" w:hAnsi="Times New Roman" w:cs="Times New Roman"/>
                <w:b/>
                <w:sz w:val="24"/>
                <w:szCs w:val="24"/>
              </w:rPr>
            </w:pPr>
          </w:p>
        </w:tc>
        <w:tc>
          <w:tcPr>
            <w:tcW w:w="2410" w:type="dxa"/>
          </w:tcPr>
          <w:p w:rsidR="006320DA" w:rsidRPr="006320DA" w:rsidRDefault="006320DA" w:rsidP="007A16D0">
            <w:pPr>
              <w:keepNext/>
              <w:keepLines/>
              <w:jc w:val="right"/>
              <w:rPr>
                <w:rFonts w:ascii="Times New Roman" w:hAnsi="Times New Roman" w:cs="Times New Roman"/>
                <w:b/>
                <w:sz w:val="24"/>
                <w:szCs w:val="24"/>
              </w:rPr>
            </w:pPr>
          </w:p>
        </w:tc>
        <w:tc>
          <w:tcPr>
            <w:tcW w:w="1971" w:type="dxa"/>
          </w:tcPr>
          <w:p w:rsidR="006320DA" w:rsidRPr="006320DA" w:rsidRDefault="006320DA" w:rsidP="007A16D0">
            <w:pPr>
              <w:keepNext/>
              <w:keepLines/>
              <w:jc w:val="right"/>
              <w:rPr>
                <w:rFonts w:ascii="Times New Roman" w:hAnsi="Times New Roman" w:cs="Times New Roman"/>
                <w:b/>
                <w:sz w:val="24"/>
                <w:szCs w:val="24"/>
              </w:rPr>
            </w:pPr>
          </w:p>
        </w:tc>
        <w:tc>
          <w:tcPr>
            <w:tcW w:w="1985" w:type="dxa"/>
          </w:tcPr>
          <w:p w:rsidR="006320DA" w:rsidRPr="006320DA" w:rsidRDefault="006320DA" w:rsidP="007A16D0">
            <w:pPr>
              <w:keepNext/>
              <w:keepLines/>
              <w:jc w:val="right"/>
              <w:rPr>
                <w:rFonts w:ascii="Times New Roman" w:hAnsi="Times New Roman" w:cs="Times New Roman"/>
                <w:b/>
                <w:sz w:val="24"/>
                <w:szCs w:val="24"/>
              </w:rPr>
            </w:pPr>
          </w:p>
        </w:tc>
        <w:tc>
          <w:tcPr>
            <w:tcW w:w="3146" w:type="dxa"/>
          </w:tcPr>
          <w:p w:rsidR="006320DA" w:rsidRPr="006320DA" w:rsidRDefault="006320DA" w:rsidP="007A16D0">
            <w:pPr>
              <w:keepNext/>
              <w:keepLines/>
              <w:jc w:val="right"/>
              <w:rPr>
                <w:rFonts w:ascii="Times New Roman" w:hAnsi="Times New Roman" w:cs="Times New Roman"/>
                <w:b/>
                <w:sz w:val="24"/>
                <w:szCs w:val="24"/>
              </w:rPr>
            </w:pPr>
          </w:p>
        </w:tc>
      </w:tr>
      <w:tr w:rsidR="006320DA" w:rsidRPr="006320DA" w:rsidTr="008B14D0">
        <w:trPr>
          <w:trHeight w:val="340"/>
          <w:jc w:val="center"/>
        </w:trPr>
        <w:tc>
          <w:tcPr>
            <w:tcW w:w="704" w:type="dxa"/>
          </w:tcPr>
          <w:p w:rsidR="006320DA" w:rsidRPr="006320DA" w:rsidRDefault="006320DA" w:rsidP="007A16D0">
            <w:pPr>
              <w:keepNext/>
              <w:keepLines/>
              <w:jc w:val="right"/>
              <w:rPr>
                <w:rFonts w:ascii="Times New Roman" w:hAnsi="Times New Roman" w:cs="Times New Roman"/>
                <w:b/>
                <w:sz w:val="24"/>
                <w:szCs w:val="24"/>
              </w:rPr>
            </w:pPr>
          </w:p>
        </w:tc>
        <w:tc>
          <w:tcPr>
            <w:tcW w:w="2410" w:type="dxa"/>
          </w:tcPr>
          <w:p w:rsidR="006320DA" w:rsidRPr="006320DA" w:rsidRDefault="006320DA" w:rsidP="007A16D0">
            <w:pPr>
              <w:keepNext/>
              <w:keepLines/>
              <w:jc w:val="right"/>
              <w:rPr>
                <w:rFonts w:ascii="Times New Roman" w:hAnsi="Times New Roman" w:cs="Times New Roman"/>
                <w:b/>
                <w:sz w:val="24"/>
                <w:szCs w:val="24"/>
              </w:rPr>
            </w:pPr>
          </w:p>
        </w:tc>
        <w:tc>
          <w:tcPr>
            <w:tcW w:w="1971" w:type="dxa"/>
          </w:tcPr>
          <w:p w:rsidR="006320DA" w:rsidRPr="006320DA" w:rsidRDefault="006320DA" w:rsidP="007A16D0">
            <w:pPr>
              <w:keepNext/>
              <w:keepLines/>
              <w:jc w:val="right"/>
              <w:rPr>
                <w:rFonts w:ascii="Times New Roman" w:hAnsi="Times New Roman" w:cs="Times New Roman"/>
                <w:b/>
                <w:sz w:val="24"/>
                <w:szCs w:val="24"/>
              </w:rPr>
            </w:pPr>
          </w:p>
        </w:tc>
        <w:tc>
          <w:tcPr>
            <w:tcW w:w="1985" w:type="dxa"/>
          </w:tcPr>
          <w:p w:rsidR="006320DA" w:rsidRPr="006320DA" w:rsidRDefault="006320DA" w:rsidP="007A16D0">
            <w:pPr>
              <w:keepNext/>
              <w:keepLines/>
              <w:jc w:val="right"/>
              <w:rPr>
                <w:rFonts w:ascii="Times New Roman" w:hAnsi="Times New Roman" w:cs="Times New Roman"/>
                <w:b/>
                <w:sz w:val="24"/>
                <w:szCs w:val="24"/>
              </w:rPr>
            </w:pPr>
          </w:p>
        </w:tc>
        <w:tc>
          <w:tcPr>
            <w:tcW w:w="3146" w:type="dxa"/>
          </w:tcPr>
          <w:p w:rsidR="006320DA" w:rsidRPr="006320DA" w:rsidRDefault="006320DA" w:rsidP="007A16D0">
            <w:pPr>
              <w:keepNext/>
              <w:keepLines/>
              <w:jc w:val="right"/>
              <w:rPr>
                <w:rFonts w:ascii="Times New Roman" w:hAnsi="Times New Roman" w:cs="Times New Roman"/>
                <w:b/>
                <w:sz w:val="24"/>
                <w:szCs w:val="24"/>
              </w:rPr>
            </w:pPr>
          </w:p>
        </w:tc>
      </w:tr>
    </w:tbl>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pBdr>
          <w:bottom w:val="single" w:sz="12" w:space="1" w:color="auto"/>
        </w:pBdr>
        <w:tabs>
          <w:tab w:val="left" w:pos="5880"/>
        </w:tabs>
        <w:spacing w:after="0" w:line="240" w:lineRule="auto"/>
        <w:jc w:val="right"/>
        <w:rPr>
          <w:rFonts w:ascii="Times New Roman" w:hAnsi="Times New Roman" w:cs="Times New Roman"/>
          <w:color w:val="000000"/>
          <w:sz w:val="24"/>
          <w:szCs w:val="24"/>
          <w:lang w:bidi="lv-LV"/>
        </w:rPr>
      </w:pPr>
    </w:p>
    <w:p w:rsidR="008B14D0" w:rsidRPr="001C2307" w:rsidRDefault="008B14D0" w:rsidP="008B14D0">
      <w:pPr>
        <w:keepNext/>
        <w:keepLines/>
        <w:jc w:val="center"/>
      </w:pPr>
    </w:p>
    <w:p w:rsidR="008B14D0" w:rsidRPr="008B14D0" w:rsidRDefault="008B14D0" w:rsidP="008B14D0">
      <w:pPr>
        <w:keepNext/>
        <w:keepLines/>
        <w:jc w:val="center"/>
        <w:rPr>
          <w:rFonts w:ascii="Times New Roman" w:hAnsi="Times New Roman" w:cs="Times New Roman"/>
          <w:sz w:val="20"/>
          <w:szCs w:val="20"/>
        </w:rPr>
      </w:pPr>
      <w:r w:rsidRPr="008B14D0">
        <w:rPr>
          <w:rFonts w:ascii="Times New Roman" w:hAnsi="Times New Roman" w:cs="Times New Roman"/>
          <w:sz w:val="20"/>
          <w:szCs w:val="20"/>
        </w:rPr>
        <w:t>Uzņēmuma vadītāja vai pilnvarotās personas paraksts, tā atšifrējums</w:t>
      </w:r>
    </w:p>
    <w:p w:rsidR="008B14D0" w:rsidRPr="008B14D0" w:rsidRDefault="008B14D0" w:rsidP="008B14D0">
      <w:pPr>
        <w:keepNext/>
        <w:keepLines/>
        <w:tabs>
          <w:tab w:val="left" w:pos="5880"/>
        </w:tabs>
        <w:rPr>
          <w:rFonts w:ascii="Times New Roman" w:hAnsi="Times New Roman" w:cs="Times New Roman"/>
          <w:sz w:val="32"/>
          <w:szCs w:val="32"/>
        </w:rPr>
      </w:pPr>
      <w:r w:rsidRPr="008B14D0">
        <w:rPr>
          <w:rFonts w:ascii="Times New Roman" w:hAnsi="Times New Roman" w:cs="Times New Roman"/>
          <w:sz w:val="20"/>
          <w:szCs w:val="20"/>
        </w:rPr>
        <w:t xml:space="preserve">    </w:t>
      </w:r>
      <w:r w:rsidRPr="008B14D0">
        <w:rPr>
          <w:rFonts w:ascii="Times New Roman" w:hAnsi="Times New Roman" w:cs="Times New Roman"/>
          <w:sz w:val="32"/>
          <w:szCs w:val="32"/>
        </w:rPr>
        <w:t>z.v.</w:t>
      </w: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Pr="00B1477A" w:rsidRDefault="008B14D0" w:rsidP="008B14D0">
      <w:pPr>
        <w:keepNext/>
        <w:keepLines/>
        <w:tabs>
          <w:tab w:val="left" w:pos="5880"/>
        </w:tabs>
        <w:spacing w:after="0" w:line="240" w:lineRule="auto"/>
        <w:jc w:val="right"/>
        <w:rPr>
          <w:rFonts w:ascii="Times New Roman" w:hAnsi="Times New Roman" w:cs="Times New Roman"/>
          <w:sz w:val="24"/>
          <w:szCs w:val="24"/>
        </w:rPr>
      </w:pPr>
      <w:r w:rsidRPr="00B1477A">
        <w:rPr>
          <w:rFonts w:ascii="Times New Roman" w:hAnsi="Times New Roman" w:cs="Times New Roman"/>
          <w:bCs/>
          <w:sz w:val="24"/>
          <w:szCs w:val="24"/>
        </w:rPr>
        <w:lastRenderedPageBreak/>
        <w:t>7</w:t>
      </w:r>
      <w:r w:rsidRPr="00B1477A">
        <w:rPr>
          <w:rFonts w:ascii="Times New Roman" w:hAnsi="Times New Roman" w:cs="Times New Roman"/>
          <w:sz w:val="24"/>
          <w:szCs w:val="24"/>
        </w:rPr>
        <w:t>. pielikums</w:t>
      </w:r>
    </w:p>
    <w:p w:rsidR="008B14D0"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w:t>
      </w:r>
      <w:r>
        <w:rPr>
          <w:rFonts w:ascii="Times New Roman" w:hAnsi="Times New Roman" w:cs="Times New Roman"/>
          <w:bCs/>
          <w:color w:val="000000"/>
          <w:sz w:val="24"/>
          <w:szCs w:val="24"/>
          <w:lang w:bidi="lv-LV"/>
        </w:rPr>
        <w:t xml:space="preserve">Sporta aprīkojuma iegāde </w:t>
      </w:r>
    </w:p>
    <w:p w:rsidR="008B14D0" w:rsidRPr="00CF562E"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8B14D0" w:rsidRDefault="008B14D0" w:rsidP="008B14D0">
      <w:pPr>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8B14D0" w:rsidRDefault="008B14D0" w:rsidP="008B14D0">
      <w:pPr>
        <w:spacing w:after="0" w:line="240" w:lineRule="auto"/>
        <w:jc w:val="right"/>
        <w:rPr>
          <w:rFonts w:ascii="Cambria" w:hAnsi="Cambria"/>
          <w:sz w:val="24"/>
          <w:szCs w:val="24"/>
        </w:rPr>
      </w:pPr>
    </w:p>
    <w:p w:rsidR="008B14D0" w:rsidRPr="00B1477A" w:rsidRDefault="008B14D0" w:rsidP="008B14D0">
      <w:pPr>
        <w:spacing w:after="0" w:line="240" w:lineRule="auto"/>
        <w:jc w:val="right"/>
        <w:rPr>
          <w:rFonts w:ascii="Times New Roman" w:hAnsi="Times New Roman" w:cs="Times New Roman"/>
          <w:sz w:val="24"/>
          <w:szCs w:val="24"/>
        </w:rPr>
      </w:pPr>
    </w:p>
    <w:p w:rsidR="008B14D0" w:rsidRPr="00B1477A" w:rsidRDefault="008B14D0" w:rsidP="008B14D0">
      <w:pPr>
        <w:pStyle w:val="Apakpunkts"/>
        <w:numPr>
          <w:ilvl w:val="0"/>
          <w:numId w:val="0"/>
        </w:numPr>
        <w:tabs>
          <w:tab w:val="left" w:pos="720"/>
        </w:tabs>
        <w:jc w:val="center"/>
        <w:rPr>
          <w:rFonts w:ascii="Times New Roman" w:hAnsi="Times New Roman"/>
          <w:sz w:val="24"/>
        </w:rPr>
      </w:pPr>
      <w:r w:rsidRPr="00B1477A">
        <w:rPr>
          <w:rFonts w:ascii="Times New Roman" w:hAnsi="Times New Roman"/>
          <w:sz w:val="24"/>
        </w:rPr>
        <w:t>APAKŠUZŅĒMĒJA APLIECINĀJUMS</w:t>
      </w:r>
    </w:p>
    <w:p w:rsidR="008B14D0" w:rsidRPr="00B1477A" w:rsidRDefault="008B14D0" w:rsidP="008B14D0">
      <w:pPr>
        <w:pStyle w:val="Apakpunkts"/>
        <w:numPr>
          <w:ilvl w:val="0"/>
          <w:numId w:val="0"/>
        </w:numPr>
        <w:tabs>
          <w:tab w:val="left" w:pos="720"/>
        </w:tabs>
        <w:jc w:val="center"/>
        <w:rPr>
          <w:rFonts w:ascii="Times New Roman" w:hAnsi="Times New Roman"/>
          <w:b w:val="0"/>
          <w:sz w:val="24"/>
        </w:rPr>
      </w:pPr>
      <w:r w:rsidRPr="00B1477A">
        <w:rPr>
          <w:rFonts w:ascii="Times New Roman" w:hAnsi="Times New Roman"/>
          <w:b w:val="0"/>
          <w:sz w:val="24"/>
        </w:rPr>
        <w:t>(ja Pretendents plāno piesaistīt apakšuzņēmēju/-s)</w:t>
      </w:r>
    </w:p>
    <w:p w:rsidR="008B14D0" w:rsidRDefault="008B14D0" w:rsidP="008B14D0">
      <w:pPr>
        <w:pStyle w:val="Apakpunkts"/>
        <w:numPr>
          <w:ilvl w:val="0"/>
          <w:numId w:val="0"/>
        </w:numPr>
        <w:tabs>
          <w:tab w:val="left" w:pos="720"/>
        </w:tabs>
        <w:jc w:val="center"/>
        <w:rPr>
          <w:rFonts w:ascii="Cambria" w:hAnsi="Cambria"/>
          <w:sz w:val="24"/>
        </w:rPr>
      </w:pPr>
    </w:p>
    <w:p w:rsidR="008B14D0" w:rsidRPr="00B1477A" w:rsidRDefault="008B14D0" w:rsidP="008B14D0">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 xml:space="preserve">Iepirkumam “Sporta aprīkojuma iegāde Ludzas pilsētas ģimnāzijas stadionam” </w:t>
      </w:r>
    </w:p>
    <w:p w:rsidR="008B14D0" w:rsidRPr="00B1477A" w:rsidRDefault="008B14D0" w:rsidP="008B14D0">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(ID Nr. LNP 2017/3</w:t>
      </w:r>
      <w:r w:rsidR="00BB7563">
        <w:rPr>
          <w:rFonts w:ascii="Times New Roman" w:eastAsia="Times New Roman" w:hAnsi="Times New Roman" w:cs="Times New Roman"/>
          <w:b/>
          <w:sz w:val="24"/>
          <w:szCs w:val="24"/>
        </w:rPr>
        <w:t>9</w:t>
      </w:r>
      <w:r w:rsidRPr="00B1477A">
        <w:rPr>
          <w:rFonts w:ascii="Times New Roman" w:eastAsia="Times New Roman" w:hAnsi="Times New Roman" w:cs="Times New Roman"/>
          <w:b/>
          <w:sz w:val="24"/>
          <w:szCs w:val="24"/>
        </w:rPr>
        <w:t xml:space="preserve">/ERAF) </w:t>
      </w:r>
    </w:p>
    <w:p w:rsidR="008B14D0" w:rsidRPr="00B1477A" w:rsidRDefault="008B14D0" w:rsidP="008B14D0">
      <w:pPr>
        <w:ind w:firstLine="720"/>
        <w:rPr>
          <w:rFonts w:ascii="Times New Roman" w:hAnsi="Times New Roman" w:cs="Times New Roman"/>
          <w:sz w:val="24"/>
          <w:szCs w:val="24"/>
        </w:rPr>
      </w:pPr>
    </w:p>
    <w:p w:rsidR="008B14D0" w:rsidRPr="00B1477A" w:rsidRDefault="008B14D0" w:rsidP="008B14D0">
      <w:pPr>
        <w:pStyle w:val="Rindkopa"/>
        <w:ind w:left="0"/>
        <w:rPr>
          <w:rFonts w:ascii="Times New Roman" w:hAnsi="Times New Roman"/>
          <w:sz w:val="24"/>
        </w:rPr>
      </w:pPr>
      <w:r w:rsidRPr="00B1477A">
        <w:rPr>
          <w:rFonts w:ascii="Times New Roman" w:hAnsi="Times New Roman"/>
          <w:sz w:val="24"/>
        </w:rPr>
        <w:t>Ar šo &lt;</w:t>
      </w:r>
      <w:r w:rsidRPr="00B1477A">
        <w:rPr>
          <w:rFonts w:ascii="Times New Roman" w:hAnsi="Times New Roman"/>
          <w:i/>
          <w:sz w:val="24"/>
        </w:rPr>
        <w:t xml:space="preserve">Apakšuzņēmēja nosaukums, </w:t>
      </w:r>
      <w:proofErr w:type="spellStart"/>
      <w:r w:rsidRPr="00B1477A">
        <w:rPr>
          <w:rFonts w:ascii="Times New Roman" w:hAnsi="Times New Roman"/>
          <w:i/>
          <w:sz w:val="24"/>
        </w:rPr>
        <w:t>reģ</w:t>
      </w:r>
      <w:proofErr w:type="spellEnd"/>
      <w:r w:rsidRPr="00B1477A">
        <w:rPr>
          <w:rFonts w:ascii="Times New Roman" w:hAnsi="Times New Roman"/>
          <w:i/>
          <w:sz w:val="24"/>
        </w:rPr>
        <w:t>. Nr. un adrese</w:t>
      </w:r>
      <w:r w:rsidRPr="00B1477A">
        <w:rPr>
          <w:rFonts w:ascii="Times New Roman" w:hAnsi="Times New Roman"/>
          <w:sz w:val="24"/>
        </w:rPr>
        <w:t>&gt; apliecina, ka:</w:t>
      </w:r>
    </w:p>
    <w:p w:rsidR="008B14D0" w:rsidRPr="00B1477A" w:rsidRDefault="008B14D0" w:rsidP="008B14D0">
      <w:pPr>
        <w:pStyle w:val="Punkts"/>
        <w:numPr>
          <w:ilvl w:val="0"/>
          <w:numId w:val="0"/>
        </w:numPr>
        <w:tabs>
          <w:tab w:val="left" w:pos="720"/>
        </w:tabs>
        <w:rPr>
          <w:rFonts w:ascii="Times New Roman" w:hAnsi="Times New Roman"/>
          <w:sz w:val="24"/>
        </w:rPr>
      </w:pPr>
    </w:p>
    <w:p w:rsidR="008B14D0" w:rsidRPr="00B1477A" w:rsidRDefault="008B14D0" w:rsidP="008B14D0">
      <w:pPr>
        <w:pStyle w:val="Rindkopa"/>
        <w:numPr>
          <w:ilvl w:val="0"/>
          <w:numId w:val="17"/>
        </w:numPr>
        <w:tabs>
          <w:tab w:val="left" w:pos="284"/>
        </w:tabs>
        <w:spacing w:before="120" w:after="120"/>
        <w:ind w:left="284" w:hanging="295"/>
        <w:rPr>
          <w:rFonts w:ascii="Times New Roman" w:hAnsi="Times New Roman"/>
          <w:sz w:val="24"/>
        </w:rPr>
      </w:pPr>
      <w:r w:rsidRPr="00B1477A">
        <w:rPr>
          <w:rFonts w:ascii="Times New Roman" w:hAnsi="Times New Roman"/>
          <w:sz w:val="24"/>
        </w:rPr>
        <w:t>ir informēts par to, ka &lt;</w:t>
      </w:r>
      <w:r w:rsidRPr="00B1477A">
        <w:rPr>
          <w:rFonts w:ascii="Times New Roman" w:hAnsi="Times New Roman"/>
          <w:i/>
          <w:sz w:val="24"/>
        </w:rPr>
        <w:t>Pretendenta nosaukums, reģistrācijas numurs un adrese</w:t>
      </w:r>
      <w:r w:rsidRPr="00B1477A">
        <w:rPr>
          <w:rFonts w:ascii="Times New Roman" w:hAnsi="Times New Roman"/>
          <w:sz w:val="24"/>
        </w:rPr>
        <w:t>&gt; iesniegs piedāvājumu Ludzas novada pašvaldības, reģistrācijas numurs 90000017453, Raiņa ielā 16, Ludzā, Ludzas novads, rīkotam iepirkumam “</w:t>
      </w:r>
      <w:r w:rsidRPr="00B1477A">
        <w:rPr>
          <w:rFonts w:ascii="Times New Roman" w:hAnsi="Times New Roman"/>
          <w:color w:val="000000"/>
          <w:sz w:val="24"/>
        </w:rPr>
        <w:t xml:space="preserve">Sporta aprīkojuma iegāde Ludzas pilsētas ģimnāzijas </w:t>
      </w:r>
      <w:proofErr w:type="spellStart"/>
      <w:r w:rsidRPr="00B1477A">
        <w:rPr>
          <w:rFonts w:ascii="Times New Roman" w:hAnsi="Times New Roman"/>
          <w:color w:val="000000"/>
          <w:sz w:val="24"/>
        </w:rPr>
        <w:t>stadionam”,ID</w:t>
      </w:r>
      <w:proofErr w:type="spellEnd"/>
      <w:r w:rsidRPr="00B1477A">
        <w:rPr>
          <w:rFonts w:ascii="Times New Roman" w:hAnsi="Times New Roman"/>
          <w:color w:val="000000"/>
          <w:sz w:val="24"/>
        </w:rPr>
        <w:t xml:space="preserve"> Nr. LNP 2017/3</w:t>
      </w:r>
      <w:r w:rsidR="00BB7563">
        <w:rPr>
          <w:rFonts w:ascii="Times New Roman" w:hAnsi="Times New Roman"/>
          <w:color w:val="000000"/>
          <w:sz w:val="24"/>
        </w:rPr>
        <w:t>9</w:t>
      </w:r>
      <w:r w:rsidRPr="00B1477A">
        <w:rPr>
          <w:rFonts w:ascii="Times New Roman" w:hAnsi="Times New Roman"/>
          <w:color w:val="000000"/>
          <w:sz w:val="24"/>
        </w:rPr>
        <w:t>/ERAF;</w:t>
      </w:r>
    </w:p>
    <w:p w:rsidR="008B14D0" w:rsidRPr="00B1477A" w:rsidRDefault="008B14D0" w:rsidP="008B14D0">
      <w:pPr>
        <w:pStyle w:val="Punkts"/>
        <w:numPr>
          <w:ilvl w:val="0"/>
          <w:numId w:val="0"/>
        </w:numPr>
        <w:tabs>
          <w:tab w:val="left" w:pos="720"/>
        </w:tabs>
        <w:spacing w:before="120" w:after="120"/>
        <w:rPr>
          <w:rFonts w:ascii="Times New Roman" w:hAnsi="Times New Roman"/>
          <w:b w:val="0"/>
          <w:sz w:val="24"/>
        </w:rPr>
      </w:pPr>
      <w:r w:rsidRPr="00B1477A">
        <w:rPr>
          <w:rFonts w:ascii="Times New Roman" w:hAnsi="Times New Roman"/>
          <w:b w:val="0"/>
          <w:sz w:val="24"/>
        </w:rPr>
        <w:t>2) piedalīsies līguma izpildē kā apakšuzņēmējs;</w:t>
      </w:r>
    </w:p>
    <w:p w:rsidR="008B14D0" w:rsidRPr="00B1477A" w:rsidRDefault="008B14D0" w:rsidP="008B14D0">
      <w:pPr>
        <w:pStyle w:val="Punkts"/>
        <w:numPr>
          <w:ilvl w:val="0"/>
          <w:numId w:val="0"/>
        </w:numPr>
        <w:tabs>
          <w:tab w:val="left" w:pos="720"/>
        </w:tabs>
        <w:spacing w:before="120" w:after="120"/>
        <w:rPr>
          <w:rFonts w:ascii="Times New Roman" w:hAnsi="Times New Roman"/>
          <w:b w:val="0"/>
          <w:sz w:val="24"/>
        </w:rPr>
      </w:pPr>
      <w:r w:rsidRPr="00B1477A">
        <w:rPr>
          <w:rFonts w:ascii="Times New Roman" w:hAnsi="Times New Roman"/>
          <w:b w:val="0"/>
          <w:sz w:val="24"/>
        </w:rPr>
        <w:t>3) nodod Pretendentam &lt;</w:t>
      </w:r>
      <w:r w:rsidR="0071611D" w:rsidRPr="00B1477A">
        <w:rPr>
          <w:rFonts w:ascii="Times New Roman" w:hAnsi="Times New Roman"/>
          <w:b w:val="0"/>
          <w:i/>
          <w:sz w:val="24"/>
        </w:rPr>
        <w:t>aprīkojumu</w:t>
      </w:r>
      <w:r w:rsidR="0071611D" w:rsidRPr="00B1477A">
        <w:rPr>
          <w:rFonts w:ascii="Times New Roman" w:hAnsi="Times New Roman"/>
          <w:b w:val="0"/>
          <w:sz w:val="24"/>
        </w:rPr>
        <w:t xml:space="preserve">, </w:t>
      </w:r>
      <w:r w:rsidRPr="00B1477A">
        <w:rPr>
          <w:rFonts w:ascii="Times New Roman" w:hAnsi="Times New Roman"/>
          <w:b w:val="0"/>
          <w:i/>
          <w:sz w:val="24"/>
        </w:rPr>
        <w:t>re</w:t>
      </w:r>
      <w:r w:rsidR="0071611D" w:rsidRPr="00B1477A">
        <w:rPr>
          <w:rFonts w:ascii="Times New Roman" w:hAnsi="Times New Roman"/>
          <w:b w:val="0"/>
          <w:i/>
          <w:sz w:val="24"/>
        </w:rPr>
        <w:t>sursus, transportu,</w:t>
      </w:r>
      <w:r w:rsidRPr="00B1477A">
        <w:rPr>
          <w:rFonts w:ascii="Times New Roman" w:hAnsi="Times New Roman"/>
          <w:b w:val="0"/>
          <w:i/>
          <w:sz w:val="24"/>
        </w:rPr>
        <w:t xml:space="preserve"> pieredzi u.tml.</w:t>
      </w:r>
      <w:r w:rsidRPr="00B1477A">
        <w:rPr>
          <w:rFonts w:ascii="Times New Roman" w:hAnsi="Times New Roman"/>
          <w:b w:val="0"/>
          <w:sz w:val="24"/>
        </w:rPr>
        <w:t xml:space="preserve">&gt; </w:t>
      </w:r>
    </w:p>
    <w:p w:rsidR="008B14D0" w:rsidRPr="00B1477A" w:rsidRDefault="008B14D0" w:rsidP="008B14D0">
      <w:pPr>
        <w:pStyle w:val="Apakpunkts"/>
        <w:numPr>
          <w:ilvl w:val="0"/>
          <w:numId w:val="0"/>
        </w:numPr>
        <w:tabs>
          <w:tab w:val="left" w:pos="720"/>
        </w:tabs>
        <w:rPr>
          <w:rFonts w:ascii="Times New Roman" w:hAnsi="Times New Roman"/>
          <w:sz w:val="24"/>
        </w:rPr>
      </w:pPr>
    </w:p>
    <w:p w:rsidR="008B14D0" w:rsidRPr="00B1477A" w:rsidRDefault="008B14D0" w:rsidP="008B14D0">
      <w:pPr>
        <w:pStyle w:val="Apakpunkts"/>
        <w:numPr>
          <w:ilvl w:val="0"/>
          <w:numId w:val="0"/>
        </w:numPr>
        <w:tabs>
          <w:tab w:val="left" w:pos="720"/>
        </w:tabs>
        <w:rPr>
          <w:rFonts w:ascii="Times New Roman" w:hAnsi="Times New Roman"/>
          <w:sz w:val="24"/>
        </w:rPr>
      </w:pPr>
    </w:p>
    <w:p w:rsidR="008B14D0" w:rsidRDefault="008B14D0" w:rsidP="008B14D0">
      <w:pPr>
        <w:pStyle w:val="Apakpunkts"/>
        <w:numPr>
          <w:ilvl w:val="0"/>
          <w:numId w:val="0"/>
        </w:numPr>
        <w:pBdr>
          <w:bottom w:val="single" w:sz="12" w:space="1" w:color="auto"/>
        </w:pBdr>
        <w:tabs>
          <w:tab w:val="left" w:pos="720"/>
        </w:tabs>
        <w:rPr>
          <w:rFonts w:ascii="Cambria" w:hAnsi="Cambria"/>
          <w:b w:val="0"/>
          <w:iCs/>
          <w:sz w:val="24"/>
        </w:rPr>
      </w:pPr>
    </w:p>
    <w:p w:rsidR="008B14D0" w:rsidRDefault="008B14D0" w:rsidP="008B14D0">
      <w:pPr>
        <w:pStyle w:val="Apakpunkts"/>
        <w:numPr>
          <w:ilvl w:val="0"/>
          <w:numId w:val="0"/>
        </w:numPr>
        <w:pBdr>
          <w:bottom w:val="single" w:sz="12" w:space="1" w:color="auto"/>
        </w:pBdr>
        <w:tabs>
          <w:tab w:val="left" w:pos="720"/>
        </w:tabs>
        <w:rPr>
          <w:rFonts w:ascii="Cambria" w:hAnsi="Cambria"/>
          <w:b w:val="0"/>
          <w:iCs/>
          <w:sz w:val="24"/>
        </w:rPr>
      </w:pPr>
    </w:p>
    <w:p w:rsidR="008B14D0" w:rsidRDefault="008B14D0" w:rsidP="008B14D0">
      <w:pPr>
        <w:pStyle w:val="Apakpunkts"/>
        <w:numPr>
          <w:ilvl w:val="0"/>
          <w:numId w:val="0"/>
        </w:numPr>
        <w:pBdr>
          <w:bottom w:val="single" w:sz="12" w:space="1" w:color="auto"/>
        </w:pBdr>
        <w:tabs>
          <w:tab w:val="left" w:pos="720"/>
        </w:tabs>
        <w:rPr>
          <w:rFonts w:ascii="Cambria" w:hAnsi="Cambria"/>
          <w:b w:val="0"/>
          <w:iCs/>
          <w:sz w:val="24"/>
        </w:rPr>
      </w:pPr>
    </w:p>
    <w:p w:rsidR="008B14D0" w:rsidRDefault="008B14D0" w:rsidP="008B14D0">
      <w:pPr>
        <w:pStyle w:val="Apakpunkts"/>
        <w:numPr>
          <w:ilvl w:val="0"/>
          <w:numId w:val="0"/>
        </w:numPr>
        <w:tabs>
          <w:tab w:val="left" w:pos="720"/>
        </w:tabs>
        <w:rPr>
          <w:rFonts w:ascii="Cambria" w:hAnsi="Cambria"/>
          <w:b w:val="0"/>
          <w:iCs/>
          <w:sz w:val="24"/>
        </w:rPr>
      </w:pPr>
    </w:p>
    <w:p w:rsidR="008B14D0" w:rsidRPr="008B14D0" w:rsidRDefault="008B14D0" w:rsidP="008B14D0">
      <w:pPr>
        <w:keepNext/>
        <w:keepLines/>
        <w:jc w:val="center"/>
        <w:rPr>
          <w:rFonts w:ascii="Times New Roman" w:hAnsi="Times New Roman" w:cs="Times New Roman"/>
          <w:sz w:val="32"/>
          <w:szCs w:val="32"/>
          <w:vertAlign w:val="superscript"/>
        </w:rPr>
      </w:pPr>
      <w:r>
        <w:rPr>
          <w:rFonts w:ascii="Times New Roman" w:hAnsi="Times New Roman" w:cs="Times New Roman"/>
          <w:sz w:val="32"/>
          <w:szCs w:val="32"/>
          <w:vertAlign w:val="superscript"/>
        </w:rPr>
        <w:t xml:space="preserve">     Z.V.            </w:t>
      </w:r>
      <w:r w:rsidRPr="008B14D0">
        <w:rPr>
          <w:rFonts w:ascii="Times New Roman" w:hAnsi="Times New Roman" w:cs="Times New Roman"/>
          <w:sz w:val="32"/>
          <w:szCs w:val="32"/>
          <w:vertAlign w:val="superscript"/>
        </w:rPr>
        <w:t>Uzņēmuma vadītāja vai pilnvarotās personas paraksts, tā atšifrējums</w:t>
      </w: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Pr="00B1477A" w:rsidRDefault="008B14D0" w:rsidP="008B14D0">
      <w:pPr>
        <w:keepNext/>
        <w:keepLines/>
        <w:tabs>
          <w:tab w:val="left" w:pos="5880"/>
        </w:tabs>
        <w:spacing w:after="0" w:line="240" w:lineRule="auto"/>
        <w:jc w:val="right"/>
        <w:rPr>
          <w:rFonts w:ascii="Times New Roman" w:hAnsi="Times New Roman" w:cs="Times New Roman"/>
          <w:sz w:val="24"/>
          <w:szCs w:val="24"/>
        </w:rPr>
      </w:pPr>
      <w:r w:rsidRPr="00B1477A">
        <w:rPr>
          <w:rFonts w:ascii="Times New Roman" w:hAnsi="Times New Roman" w:cs="Times New Roman"/>
          <w:bCs/>
          <w:sz w:val="24"/>
          <w:szCs w:val="24"/>
        </w:rPr>
        <w:lastRenderedPageBreak/>
        <w:t>8</w:t>
      </w:r>
      <w:r w:rsidRPr="00B1477A">
        <w:rPr>
          <w:rFonts w:ascii="Times New Roman" w:hAnsi="Times New Roman" w:cs="Times New Roman"/>
          <w:sz w:val="24"/>
          <w:szCs w:val="24"/>
        </w:rPr>
        <w:t>. pielikums</w:t>
      </w:r>
    </w:p>
    <w:p w:rsidR="008B14D0"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w:t>
      </w:r>
      <w:r>
        <w:rPr>
          <w:rFonts w:ascii="Times New Roman" w:hAnsi="Times New Roman" w:cs="Times New Roman"/>
          <w:bCs/>
          <w:color w:val="000000"/>
          <w:sz w:val="24"/>
          <w:szCs w:val="24"/>
          <w:lang w:bidi="lv-LV"/>
        </w:rPr>
        <w:t xml:space="preserve">Sporta aprīkojuma iegāde </w:t>
      </w:r>
    </w:p>
    <w:p w:rsidR="008B14D0" w:rsidRPr="00CF562E"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6320DA" w:rsidRDefault="008B14D0" w:rsidP="008B14D0">
      <w:pPr>
        <w:tabs>
          <w:tab w:val="left" w:pos="5880"/>
        </w:tab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w:t>
      </w:r>
      <w:r w:rsidR="00BB7563">
        <w:rPr>
          <w:rFonts w:ascii="Times New Roman" w:hAnsi="Times New Roman" w:cs="Times New Roman"/>
          <w:bCs/>
          <w:color w:val="000000"/>
          <w:sz w:val="24"/>
          <w:szCs w:val="24"/>
          <w:lang w:bidi="lv-LV"/>
        </w:rPr>
        <w:t>9</w:t>
      </w:r>
      <w:r>
        <w:rPr>
          <w:rFonts w:ascii="Times New Roman" w:hAnsi="Times New Roman" w:cs="Times New Roman"/>
          <w:bCs/>
          <w:color w:val="000000"/>
          <w:sz w:val="24"/>
          <w:szCs w:val="24"/>
          <w:lang w:bidi="lv-LV"/>
        </w:rPr>
        <w:t>/ERAF</w:t>
      </w:r>
      <w:r w:rsidRPr="00CF562E">
        <w:rPr>
          <w:rFonts w:ascii="Times New Roman" w:hAnsi="Times New Roman" w:cs="Times New Roman"/>
          <w:bCs/>
          <w:color w:val="000000"/>
          <w:sz w:val="24"/>
          <w:szCs w:val="24"/>
          <w:lang w:bidi="lv-LV"/>
        </w:rPr>
        <w:t xml:space="preserve">) </w:t>
      </w:r>
      <w:r>
        <w:rPr>
          <w:rFonts w:ascii="Times New Roman" w:hAnsi="Times New Roman" w:cs="Times New Roman"/>
          <w:color w:val="000000"/>
          <w:sz w:val="24"/>
          <w:szCs w:val="24"/>
          <w:lang w:bidi="lv-LV"/>
        </w:rPr>
        <w:t>nolikuma</w:t>
      </w: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eastAsia="Times New Roman" w:hAnsi="Times New Roman" w:cs="Times New Roman"/>
          <w:bCs/>
          <w:sz w:val="24"/>
          <w:szCs w:val="24"/>
        </w:rPr>
      </w:pPr>
    </w:p>
    <w:p w:rsidR="0026491F" w:rsidRDefault="0026491F" w:rsidP="0026491F">
      <w:pPr>
        <w:tabs>
          <w:tab w:val="left" w:pos="5880"/>
        </w:tabs>
        <w:spacing w:after="0" w:line="240" w:lineRule="auto"/>
        <w:rPr>
          <w:rFonts w:ascii="Times New Roman" w:eastAsia="Times New Roman" w:hAnsi="Times New Roman" w:cs="Times New Roman"/>
          <w:bCs/>
          <w:sz w:val="24"/>
          <w:szCs w:val="24"/>
        </w:rPr>
      </w:pPr>
    </w:p>
    <w:p w:rsidR="0026491F" w:rsidRDefault="008310DE" w:rsidP="002649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FINANŠU</w:t>
      </w:r>
      <w:r w:rsidR="0026491F">
        <w:rPr>
          <w:rFonts w:ascii="Times New Roman" w:eastAsia="Times New Roman" w:hAnsi="Times New Roman" w:cs="Times New Roman"/>
          <w:b/>
          <w:sz w:val="24"/>
          <w:szCs w:val="24"/>
        </w:rPr>
        <w:t xml:space="preserve"> PIEDĀVĀJUMS</w:t>
      </w:r>
    </w:p>
    <w:p w:rsidR="00583811" w:rsidRPr="00B1477A" w:rsidRDefault="00583811" w:rsidP="00583811">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 xml:space="preserve">Iepirkumam “Sporta aprīkojuma iegāde Ludzas pilsētas ģimnāzijas stadionam” </w:t>
      </w:r>
    </w:p>
    <w:p w:rsidR="00583811" w:rsidRPr="00B1477A" w:rsidRDefault="00583811" w:rsidP="00583811">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(ID Nr. LNP 2017/3</w:t>
      </w:r>
      <w:r w:rsidR="00BB7563">
        <w:rPr>
          <w:rFonts w:ascii="Times New Roman" w:eastAsia="Times New Roman" w:hAnsi="Times New Roman" w:cs="Times New Roman"/>
          <w:b/>
          <w:sz w:val="24"/>
          <w:szCs w:val="24"/>
        </w:rPr>
        <w:t>9</w:t>
      </w:r>
      <w:r w:rsidRPr="00B1477A">
        <w:rPr>
          <w:rFonts w:ascii="Times New Roman" w:eastAsia="Times New Roman" w:hAnsi="Times New Roman" w:cs="Times New Roman"/>
          <w:b/>
          <w:sz w:val="24"/>
          <w:szCs w:val="24"/>
        </w:rPr>
        <w:t xml:space="preserve">/ERAF) </w:t>
      </w:r>
    </w:p>
    <w:p w:rsidR="00583811" w:rsidRDefault="00583811" w:rsidP="0026491F">
      <w:pPr>
        <w:spacing w:after="0" w:line="240" w:lineRule="auto"/>
        <w:jc w:val="center"/>
        <w:rPr>
          <w:rFonts w:ascii="Times New Roman" w:eastAsia="Times New Roman" w:hAnsi="Times New Roman" w:cs="Times New Roman"/>
          <w:b/>
          <w:sz w:val="24"/>
          <w:szCs w:val="24"/>
        </w:rPr>
      </w:pPr>
    </w:p>
    <w:p w:rsidR="006F3BA0" w:rsidRDefault="006F3BA0" w:rsidP="0026491F">
      <w:pPr>
        <w:spacing w:after="0" w:line="240" w:lineRule="auto"/>
        <w:jc w:val="center"/>
        <w:rPr>
          <w:rFonts w:ascii="Times New Roman" w:eastAsia="Times New Roman" w:hAnsi="Times New Roman" w:cs="Times New Roman"/>
          <w:b/>
          <w:sz w:val="24"/>
          <w:szCs w:val="24"/>
        </w:rPr>
      </w:pPr>
    </w:p>
    <w:tbl>
      <w:tblPr>
        <w:tblStyle w:val="TableGrid"/>
        <w:tblW w:w="9923" w:type="dxa"/>
        <w:tblInd w:w="-601" w:type="dxa"/>
        <w:tblLayout w:type="fixed"/>
        <w:tblLook w:val="04A0" w:firstRow="1" w:lastRow="0" w:firstColumn="1" w:lastColumn="0" w:noHBand="0" w:noVBand="1"/>
      </w:tblPr>
      <w:tblGrid>
        <w:gridCol w:w="993"/>
        <w:gridCol w:w="1843"/>
        <w:gridCol w:w="1842"/>
        <w:gridCol w:w="1134"/>
        <w:gridCol w:w="2127"/>
        <w:gridCol w:w="1984"/>
      </w:tblGrid>
      <w:tr w:rsidR="006F3BA0" w:rsidRPr="00223FEB" w:rsidTr="008B14D0">
        <w:tc>
          <w:tcPr>
            <w:tcW w:w="993" w:type="dxa"/>
            <w:shd w:val="clear" w:color="auto" w:fill="E7E6E6" w:themeFill="background2"/>
          </w:tcPr>
          <w:p w:rsidR="006F3BA0" w:rsidRPr="001D3309" w:rsidRDefault="006F3BA0" w:rsidP="007A16D0">
            <w:pPr>
              <w:rPr>
                <w:rFonts w:ascii="Times New Roman" w:hAnsi="Times New Roman" w:cs="Times New Roman"/>
                <w:b/>
              </w:rPr>
            </w:pPr>
            <w:proofErr w:type="spellStart"/>
            <w:r w:rsidRPr="001D3309">
              <w:rPr>
                <w:rFonts w:ascii="Times New Roman" w:hAnsi="Times New Roman" w:cs="Times New Roman"/>
                <w:b/>
              </w:rPr>
              <w:t>Nr.p.k</w:t>
            </w:r>
            <w:proofErr w:type="spellEnd"/>
            <w:r w:rsidRPr="001D3309">
              <w:rPr>
                <w:rFonts w:ascii="Times New Roman" w:hAnsi="Times New Roman" w:cs="Times New Roman"/>
                <w:b/>
              </w:rPr>
              <w:t>.</w:t>
            </w:r>
          </w:p>
        </w:tc>
        <w:tc>
          <w:tcPr>
            <w:tcW w:w="3685" w:type="dxa"/>
            <w:gridSpan w:val="2"/>
            <w:shd w:val="clear" w:color="auto" w:fill="E7E6E6" w:themeFill="background2"/>
            <w:vAlign w:val="center"/>
          </w:tcPr>
          <w:p w:rsidR="006F3BA0" w:rsidRPr="001D3309" w:rsidRDefault="006F3BA0" w:rsidP="008B14D0">
            <w:pPr>
              <w:widowControl w:val="0"/>
              <w:jc w:val="center"/>
              <w:rPr>
                <w:rFonts w:ascii="Times New Roman" w:hAnsi="Times New Roman" w:cs="Times New Roman"/>
                <w:b/>
              </w:rPr>
            </w:pPr>
            <w:r w:rsidRPr="001D3309">
              <w:rPr>
                <w:rFonts w:ascii="Times New Roman" w:hAnsi="Times New Roman" w:cs="Times New Roman"/>
                <w:b/>
              </w:rPr>
              <w:t>Preces nosaukums</w:t>
            </w:r>
          </w:p>
        </w:tc>
        <w:tc>
          <w:tcPr>
            <w:tcW w:w="1134" w:type="dxa"/>
            <w:shd w:val="clear" w:color="auto" w:fill="E7E6E6" w:themeFill="background2"/>
            <w:vAlign w:val="center"/>
          </w:tcPr>
          <w:p w:rsidR="006F3BA0" w:rsidRPr="001D3309" w:rsidRDefault="006F3BA0" w:rsidP="008B14D0">
            <w:pPr>
              <w:jc w:val="center"/>
              <w:rPr>
                <w:rFonts w:ascii="Times New Roman" w:hAnsi="Times New Roman" w:cs="Times New Roman"/>
                <w:b/>
              </w:rPr>
            </w:pPr>
            <w:proofErr w:type="spellStart"/>
            <w:r w:rsidRPr="001D3309">
              <w:rPr>
                <w:rFonts w:ascii="Times New Roman" w:hAnsi="Times New Roman" w:cs="Times New Roman"/>
                <w:b/>
              </w:rPr>
              <w:t>Mērv</w:t>
            </w:r>
            <w:proofErr w:type="spellEnd"/>
            <w:r w:rsidRPr="001D3309">
              <w:rPr>
                <w:rFonts w:ascii="Times New Roman" w:hAnsi="Times New Roman" w:cs="Times New Roman"/>
                <w:b/>
              </w:rPr>
              <w:t>.</w:t>
            </w:r>
          </w:p>
        </w:tc>
        <w:tc>
          <w:tcPr>
            <w:tcW w:w="2127" w:type="dxa"/>
            <w:tcBorders>
              <w:bottom w:val="single" w:sz="4" w:space="0" w:color="auto"/>
            </w:tcBorders>
            <w:shd w:val="clear" w:color="auto" w:fill="E7E6E6" w:themeFill="background2"/>
            <w:vAlign w:val="center"/>
          </w:tcPr>
          <w:p w:rsidR="006F3BA0" w:rsidRPr="001D3309" w:rsidRDefault="006F3BA0" w:rsidP="008B14D0">
            <w:pPr>
              <w:widowControl w:val="0"/>
              <w:jc w:val="center"/>
              <w:rPr>
                <w:rFonts w:ascii="Times New Roman" w:hAnsi="Times New Roman" w:cs="Times New Roman"/>
                <w:b/>
              </w:rPr>
            </w:pPr>
            <w:r>
              <w:rPr>
                <w:rFonts w:ascii="Times New Roman" w:hAnsi="Times New Roman" w:cs="Times New Roman"/>
                <w:b/>
              </w:rPr>
              <w:t>Vienības cena EUR, bez PVN</w:t>
            </w:r>
          </w:p>
        </w:tc>
        <w:tc>
          <w:tcPr>
            <w:tcW w:w="1984" w:type="dxa"/>
            <w:tcBorders>
              <w:bottom w:val="single" w:sz="4" w:space="0" w:color="auto"/>
            </w:tcBorders>
            <w:shd w:val="clear" w:color="auto" w:fill="E7E6E6" w:themeFill="background2"/>
            <w:vAlign w:val="center"/>
          </w:tcPr>
          <w:p w:rsidR="006F3BA0" w:rsidRPr="001D3309" w:rsidRDefault="006F3BA0" w:rsidP="008B14D0">
            <w:pPr>
              <w:widowControl w:val="0"/>
              <w:jc w:val="center"/>
              <w:rPr>
                <w:rFonts w:ascii="Times New Roman" w:hAnsi="Times New Roman" w:cs="Times New Roman"/>
                <w:b/>
              </w:rPr>
            </w:pPr>
            <w:r>
              <w:rPr>
                <w:rFonts w:ascii="Times New Roman" w:hAnsi="Times New Roman" w:cs="Times New Roman"/>
                <w:b/>
              </w:rPr>
              <w:t>Cena EUR, bez PVN kopā</w:t>
            </w: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1. </w:t>
            </w:r>
          </w:p>
        </w:tc>
        <w:tc>
          <w:tcPr>
            <w:tcW w:w="3685" w:type="dxa"/>
            <w:gridSpan w:val="2"/>
          </w:tcPr>
          <w:p w:rsidR="006F3BA0" w:rsidRPr="00223FEB" w:rsidRDefault="006F3BA0" w:rsidP="007A16D0">
            <w:pPr>
              <w:widowControl w:val="0"/>
              <w:rPr>
                <w:rFonts w:ascii="Times New Roman" w:hAnsi="Times New Roman" w:cs="Times New Roman"/>
              </w:rPr>
            </w:pPr>
            <w:r w:rsidRPr="00223FEB">
              <w:rPr>
                <w:rFonts w:ascii="Times New Roman" w:hAnsi="Times New Roman" w:cs="Times New Roman"/>
              </w:rPr>
              <w:t xml:space="preserve">Strītbola pārvietojamais komplekts </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2 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5C19E3">
        <w:trPr>
          <w:trHeight w:val="165"/>
        </w:trPr>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2.</w:t>
            </w:r>
          </w:p>
        </w:tc>
        <w:tc>
          <w:tcPr>
            <w:tcW w:w="3685" w:type="dxa"/>
            <w:gridSpan w:val="2"/>
          </w:tcPr>
          <w:p w:rsidR="006F3BA0" w:rsidRPr="00223FEB" w:rsidRDefault="006F3BA0" w:rsidP="00093D31">
            <w:pPr>
              <w:widowControl w:val="0"/>
              <w:rPr>
                <w:rFonts w:ascii="Times New Roman" w:hAnsi="Times New Roman" w:cs="Times New Roman"/>
              </w:rPr>
            </w:pPr>
            <w:r w:rsidRPr="00223FEB">
              <w:rPr>
                <w:rFonts w:ascii="Times New Roman" w:hAnsi="Times New Roman" w:cs="Times New Roman"/>
              </w:rPr>
              <w:t xml:space="preserve">Mini futbola vārti </w:t>
            </w:r>
            <w:r w:rsidR="00093D31" w:rsidRPr="00223FEB">
              <w:rPr>
                <w:rFonts w:ascii="Times New Roman" w:hAnsi="Times New Roman" w:cs="Times New Roman"/>
              </w:rPr>
              <w:t xml:space="preserve">ar kapsulām </w:t>
            </w:r>
            <w:r w:rsidR="00093D31">
              <w:rPr>
                <w:rFonts w:ascii="Times New Roman" w:hAnsi="Times New Roman" w:cs="Times New Roman"/>
              </w:rPr>
              <w:t>un tī</w:t>
            </w:r>
            <w:r w:rsidRPr="00223FEB">
              <w:rPr>
                <w:rFonts w:ascii="Times New Roman" w:hAnsi="Times New Roman" w:cs="Times New Roman"/>
              </w:rPr>
              <w:t xml:space="preserve">kls </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 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3.</w:t>
            </w:r>
          </w:p>
        </w:tc>
        <w:tc>
          <w:tcPr>
            <w:tcW w:w="3685" w:type="dxa"/>
            <w:gridSpan w:val="2"/>
          </w:tcPr>
          <w:p w:rsidR="006F3BA0" w:rsidRPr="00223FEB" w:rsidRDefault="006F3BA0" w:rsidP="005C19E3">
            <w:pPr>
              <w:widowControl w:val="0"/>
              <w:rPr>
                <w:rFonts w:ascii="Times New Roman" w:hAnsi="Times New Roman" w:cs="Times New Roman"/>
              </w:rPr>
            </w:pPr>
            <w:r w:rsidRPr="00223FEB">
              <w:rPr>
                <w:rFonts w:ascii="Times New Roman" w:hAnsi="Times New Roman" w:cs="Times New Roman"/>
              </w:rPr>
              <w:t xml:space="preserve">Saliekamie futbola vārti </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 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w:t>
            </w:r>
          </w:p>
        </w:tc>
        <w:tc>
          <w:tcPr>
            <w:tcW w:w="3685" w:type="dxa"/>
            <w:gridSpan w:val="2"/>
          </w:tcPr>
          <w:p w:rsidR="006F3BA0" w:rsidRPr="00223FEB" w:rsidRDefault="006F3BA0" w:rsidP="005C19E3">
            <w:pPr>
              <w:widowControl w:val="0"/>
              <w:rPr>
                <w:rFonts w:ascii="Times New Roman" w:hAnsi="Times New Roman" w:cs="Times New Roman"/>
              </w:rPr>
            </w:pPr>
            <w:r w:rsidRPr="00223FEB">
              <w:rPr>
                <w:rFonts w:ascii="Times New Roman" w:hAnsi="Times New Roman" w:cs="Times New Roman"/>
              </w:rPr>
              <w:t xml:space="preserve">Saliekamie Junioru handbola vārti </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5.</w:t>
            </w:r>
          </w:p>
        </w:tc>
        <w:tc>
          <w:tcPr>
            <w:tcW w:w="3685" w:type="dxa"/>
            <w:gridSpan w:val="2"/>
          </w:tcPr>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Āra volejbola komplekts </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6.</w:t>
            </w:r>
          </w:p>
        </w:tc>
        <w:tc>
          <w:tcPr>
            <w:tcW w:w="3685" w:type="dxa"/>
            <w:gridSpan w:val="2"/>
          </w:tcPr>
          <w:p w:rsidR="006F3BA0" w:rsidRPr="006F3BA0" w:rsidRDefault="006F3BA0" w:rsidP="007A16D0">
            <w:pPr>
              <w:rPr>
                <w:rFonts w:ascii="Times New Roman" w:hAnsi="Times New Roman" w:cs="Times New Roman"/>
              </w:rPr>
            </w:pPr>
            <w:r>
              <w:rPr>
                <w:rFonts w:ascii="Times New Roman" w:hAnsi="Times New Roman" w:cs="Times New Roman"/>
              </w:rPr>
              <w:t>APBALVOŠANAS PJEDESTĀLS</w:t>
            </w:r>
          </w:p>
        </w:tc>
        <w:tc>
          <w:tcPr>
            <w:tcW w:w="1134" w:type="dxa"/>
          </w:tcPr>
          <w:p w:rsidR="006F3BA0" w:rsidRPr="00223FEB" w:rsidRDefault="006F3BA0" w:rsidP="007A16D0">
            <w:pPr>
              <w:rPr>
                <w:rFonts w:ascii="Times New Roman" w:hAnsi="Times New Roman" w:cs="Times New Roman"/>
                <w:highlight w:val="yellow"/>
              </w:rPr>
            </w:pPr>
            <w:r w:rsidRPr="00085915">
              <w:rPr>
                <w:rFonts w:ascii="Times New Roman" w:hAnsi="Times New Roman" w:cs="Times New Roman"/>
              </w:rPr>
              <w:t xml:space="preserve">1 </w:t>
            </w:r>
            <w:proofErr w:type="spellStart"/>
            <w:r w:rsidRPr="00085915">
              <w:rPr>
                <w:rFonts w:ascii="Times New Roman" w:hAnsi="Times New Roman" w:cs="Times New Roman"/>
              </w:rPr>
              <w:t>kompl</w:t>
            </w:r>
            <w:proofErr w:type="spellEnd"/>
            <w:r w:rsidRPr="00085915">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7.</w:t>
            </w:r>
          </w:p>
        </w:tc>
        <w:tc>
          <w:tcPr>
            <w:tcW w:w="3685" w:type="dxa"/>
            <w:gridSpan w:val="2"/>
          </w:tcPr>
          <w:p w:rsidR="006F3BA0" w:rsidRPr="006F3BA0" w:rsidRDefault="006F3BA0" w:rsidP="007A16D0">
            <w:pPr>
              <w:rPr>
                <w:rFonts w:ascii="Times New Roman" w:hAnsi="Times New Roman" w:cs="Times New Roman"/>
              </w:rPr>
            </w:pPr>
            <w:r>
              <w:rPr>
                <w:rFonts w:ascii="Times New Roman" w:hAnsi="Times New Roman" w:cs="Times New Roman"/>
              </w:rPr>
              <w:t>TIESNEŠU SOLS</w:t>
            </w:r>
          </w:p>
        </w:tc>
        <w:tc>
          <w:tcPr>
            <w:tcW w:w="1134" w:type="dxa"/>
          </w:tcPr>
          <w:p w:rsidR="006F3BA0" w:rsidRPr="00223FEB" w:rsidRDefault="006F3BA0" w:rsidP="007A16D0">
            <w:pPr>
              <w:rPr>
                <w:rFonts w:ascii="Times New Roman" w:hAnsi="Times New Roman" w:cs="Times New Roman"/>
                <w:highlight w:val="green"/>
              </w:rPr>
            </w:pPr>
            <w:r w:rsidRPr="00085915">
              <w:rPr>
                <w:rFonts w:ascii="Times New Roman" w:hAnsi="Times New Roman" w:cs="Times New Roman"/>
              </w:rPr>
              <w:t>1 gab.</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8.</w:t>
            </w:r>
          </w:p>
        </w:tc>
        <w:tc>
          <w:tcPr>
            <w:tcW w:w="3685" w:type="dxa"/>
            <w:gridSpan w:val="2"/>
          </w:tcPr>
          <w:p w:rsidR="006F3BA0" w:rsidRPr="006F3BA0" w:rsidRDefault="006F3BA0" w:rsidP="007A16D0">
            <w:pPr>
              <w:rPr>
                <w:rFonts w:ascii="Times New Roman" w:hAnsi="Times New Roman" w:cs="Times New Roman"/>
              </w:rPr>
            </w:pPr>
            <w:r>
              <w:rPr>
                <w:rFonts w:ascii="Times New Roman" w:hAnsi="Times New Roman" w:cs="Times New Roman"/>
              </w:rPr>
              <w:t>LĪNIJU IEZĪMĒŠANAS IEKĀRTA</w:t>
            </w:r>
          </w:p>
        </w:tc>
        <w:tc>
          <w:tcPr>
            <w:tcW w:w="1134" w:type="dxa"/>
          </w:tcPr>
          <w:p w:rsidR="006F3BA0" w:rsidRPr="00085915" w:rsidRDefault="006F3BA0" w:rsidP="007A16D0">
            <w:pPr>
              <w:rPr>
                <w:rFonts w:ascii="Times New Roman" w:hAnsi="Times New Roman" w:cs="Times New Roman"/>
              </w:rPr>
            </w:pPr>
            <w:r w:rsidRPr="00085915">
              <w:rPr>
                <w:rFonts w:ascii="Times New Roman" w:hAnsi="Times New Roman" w:cs="Times New Roman"/>
              </w:rPr>
              <w:t>1 gab.</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9.</w:t>
            </w:r>
          </w:p>
        </w:tc>
        <w:tc>
          <w:tcPr>
            <w:tcW w:w="3685" w:type="dxa"/>
            <w:gridSpan w:val="2"/>
          </w:tcPr>
          <w:p w:rsidR="006F3BA0" w:rsidRPr="00223FEB" w:rsidRDefault="006F3BA0" w:rsidP="007A16D0">
            <w:pPr>
              <w:rPr>
                <w:rFonts w:ascii="Times New Roman" w:hAnsi="Times New Roman" w:cs="Times New Roman"/>
                <w:highlight w:val="green"/>
              </w:rPr>
            </w:pPr>
            <w:r w:rsidRPr="00223FEB">
              <w:rPr>
                <w:rFonts w:ascii="Times New Roman" w:hAnsi="Times New Roman" w:cs="Times New Roman"/>
              </w:rPr>
              <w:t>Nojume spēlētajiem</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2g</w:t>
            </w:r>
            <w:r>
              <w:rPr>
                <w:rFonts w:ascii="Times New Roman" w:hAnsi="Times New Roman" w:cs="Times New Roman"/>
              </w:rPr>
              <w:t>ab</w:t>
            </w:r>
            <w:r w:rsidRPr="00223FEB">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rPr>
          <w:trHeight w:val="251"/>
        </w:trPr>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10.</w:t>
            </w:r>
          </w:p>
        </w:tc>
        <w:tc>
          <w:tcPr>
            <w:tcW w:w="3685" w:type="dxa"/>
            <w:gridSpan w:val="2"/>
          </w:tcPr>
          <w:p w:rsidR="006F3BA0" w:rsidRPr="00223FEB" w:rsidRDefault="006F3BA0" w:rsidP="007A16D0">
            <w:pPr>
              <w:rPr>
                <w:rFonts w:ascii="Times New Roman" w:hAnsi="Times New Roman" w:cs="Times New Roman"/>
                <w:highlight w:val="green"/>
              </w:rPr>
            </w:pPr>
            <w:r w:rsidRPr="00223FEB">
              <w:rPr>
                <w:rFonts w:ascii="Times New Roman" w:hAnsi="Times New Roman" w:cs="Times New Roman"/>
              </w:rPr>
              <w:t>FUTBOLA brīvdabas tablo</w:t>
            </w:r>
          </w:p>
        </w:tc>
        <w:tc>
          <w:tcPr>
            <w:tcW w:w="1134" w:type="dxa"/>
          </w:tcPr>
          <w:p w:rsidR="006F3BA0" w:rsidRPr="00223FEB" w:rsidRDefault="006F3BA0" w:rsidP="007A16D0">
            <w:pPr>
              <w:rPr>
                <w:rFonts w:ascii="Times New Roman" w:hAnsi="Times New Roman" w:cs="Times New Roman"/>
                <w:highlight w:val="green"/>
              </w:rPr>
            </w:pPr>
            <w:r w:rsidRPr="00085915">
              <w:rPr>
                <w:rFonts w:ascii="Times New Roman" w:hAnsi="Times New Roman" w:cs="Times New Roman"/>
              </w:rPr>
              <w:t>1gab.</w:t>
            </w:r>
          </w:p>
        </w:tc>
        <w:tc>
          <w:tcPr>
            <w:tcW w:w="2127" w:type="dxa"/>
            <w:shd w:val="clear" w:color="auto" w:fill="FFFFFF" w:themeFill="background1"/>
          </w:tcPr>
          <w:p w:rsidR="006F3BA0" w:rsidRPr="00223FEB" w:rsidRDefault="006F3BA0" w:rsidP="007A16D0">
            <w:pPr>
              <w:rPr>
                <w:rFonts w:ascii="Times New Roman" w:hAnsi="Times New Roman" w:cs="Times New Roman"/>
                <w:highlight w:val="green"/>
              </w:rPr>
            </w:pPr>
          </w:p>
        </w:tc>
        <w:tc>
          <w:tcPr>
            <w:tcW w:w="1984" w:type="dxa"/>
            <w:shd w:val="clear" w:color="auto" w:fill="FFFFFF" w:themeFill="background1"/>
          </w:tcPr>
          <w:p w:rsidR="006F3BA0" w:rsidRPr="00223FEB" w:rsidRDefault="006F3BA0" w:rsidP="007A16D0">
            <w:pPr>
              <w:rPr>
                <w:rFonts w:ascii="Times New Roman" w:hAnsi="Times New Roman" w:cs="Times New Roman"/>
                <w:highlight w:val="green"/>
              </w:rPr>
            </w:pPr>
          </w:p>
        </w:tc>
      </w:tr>
      <w:tr w:rsidR="006F3BA0" w:rsidRPr="00223FEB" w:rsidTr="00AA1DA2">
        <w:trPr>
          <w:trHeight w:val="900"/>
        </w:trPr>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11.</w:t>
            </w:r>
          </w:p>
        </w:tc>
        <w:tc>
          <w:tcPr>
            <w:tcW w:w="3685" w:type="dxa"/>
            <w:gridSpan w:val="2"/>
          </w:tcPr>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Augstlēkšanas komplekts </w:t>
            </w:r>
          </w:p>
          <w:p w:rsidR="006F3BA0" w:rsidRPr="00223FEB" w:rsidRDefault="006F3BA0" w:rsidP="007A16D0">
            <w:pPr>
              <w:rPr>
                <w:rFonts w:ascii="Times New Roman" w:hAnsi="Times New Roman" w:cs="Times New Roman"/>
              </w:rPr>
            </w:pPr>
            <w:r w:rsidRPr="00223FEB">
              <w:rPr>
                <w:rFonts w:ascii="Times New Roman" w:hAnsi="Times New Roman" w:cs="Times New Roman"/>
              </w:rPr>
              <w:t>( statīvi 250 cm</w:t>
            </w:r>
            <w:r w:rsidR="00093D31">
              <w:rPr>
                <w:rFonts w:ascii="Times New Roman" w:hAnsi="Times New Roman" w:cs="Times New Roman"/>
              </w:rPr>
              <w:t>,</w:t>
            </w:r>
            <w:r w:rsidRPr="00223FEB">
              <w:rPr>
                <w:rFonts w:ascii="Times New Roman" w:hAnsi="Times New Roman" w:cs="Times New Roman"/>
              </w:rPr>
              <w:t xml:space="preserve"> </w:t>
            </w:r>
          </w:p>
          <w:p w:rsidR="006F3BA0" w:rsidRPr="00223FEB" w:rsidRDefault="000B5981" w:rsidP="007A16D0">
            <w:pPr>
              <w:rPr>
                <w:rFonts w:ascii="Times New Roman" w:hAnsi="Times New Roman" w:cs="Times New Roman"/>
              </w:rPr>
            </w:pPr>
            <w:r>
              <w:rPr>
                <w:rFonts w:ascii="Times New Roman" w:hAnsi="Times New Roman" w:cs="Times New Roman"/>
              </w:rPr>
              <w:t>Divi a</w:t>
            </w:r>
            <w:r w:rsidR="006F3BA0" w:rsidRPr="00223FEB">
              <w:rPr>
                <w:rFonts w:ascii="Times New Roman" w:hAnsi="Times New Roman" w:cs="Times New Roman"/>
              </w:rPr>
              <w:t>ugstlēkšanas paklāj</w:t>
            </w:r>
            <w:r>
              <w:rPr>
                <w:rFonts w:ascii="Times New Roman" w:hAnsi="Times New Roman" w:cs="Times New Roman"/>
              </w:rPr>
              <w:t>i</w:t>
            </w:r>
            <w:r w:rsidR="006F3BA0" w:rsidRPr="00223FEB">
              <w:rPr>
                <w:rFonts w:ascii="Times New Roman" w:hAnsi="Times New Roman" w:cs="Times New Roman"/>
              </w:rPr>
              <w:t xml:space="preserve"> 200 x 150 x 45 cm</w:t>
            </w:r>
          </w:p>
          <w:p w:rsidR="006F3BA0" w:rsidRPr="00223FEB" w:rsidRDefault="006F3BA0" w:rsidP="007A16D0">
            <w:pPr>
              <w:rPr>
                <w:rFonts w:ascii="Times New Roman" w:hAnsi="Times New Roman" w:cs="Times New Roman"/>
              </w:rPr>
            </w:pPr>
            <w:r w:rsidRPr="00223FEB">
              <w:rPr>
                <w:rFonts w:ascii="Times New Roman" w:hAnsi="Times New Roman" w:cs="Times New Roman"/>
              </w:rPr>
              <w:t>Au</w:t>
            </w:r>
            <w:r>
              <w:rPr>
                <w:rFonts w:ascii="Times New Roman" w:hAnsi="Times New Roman" w:cs="Times New Roman"/>
              </w:rPr>
              <w:t>gstlēkšanas latiņa</w:t>
            </w:r>
            <w:r w:rsidR="00093D31">
              <w:rPr>
                <w:rFonts w:ascii="Times New Roman" w:hAnsi="Times New Roman" w:cs="Times New Roman"/>
              </w:rPr>
              <w:t>s</w:t>
            </w:r>
            <w:r>
              <w:rPr>
                <w:rFonts w:ascii="Times New Roman" w:hAnsi="Times New Roman" w:cs="Times New Roman"/>
              </w:rPr>
              <w:t xml:space="preserve"> IAAF 3.gab.)</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12.</w:t>
            </w:r>
          </w:p>
        </w:tc>
        <w:tc>
          <w:tcPr>
            <w:tcW w:w="3685" w:type="dxa"/>
            <w:gridSpan w:val="2"/>
          </w:tcPr>
          <w:p w:rsidR="006F3BA0" w:rsidRPr="00223FEB" w:rsidRDefault="006F3BA0" w:rsidP="007A16D0">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rPr>
          <w:trHeight w:val="387"/>
        </w:trPr>
        <w:tc>
          <w:tcPr>
            <w:tcW w:w="993" w:type="dxa"/>
          </w:tcPr>
          <w:p w:rsidR="006F3BA0" w:rsidRPr="00223FEB" w:rsidRDefault="006F3BA0" w:rsidP="007A16D0">
            <w:pPr>
              <w:rPr>
                <w:rFonts w:ascii="Times New Roman" w:hAnsi="Times New Roman" w:cs="Times New Roman"/>
              </w:rPr>
            </w:pPr>
          </w:p>
          <w:p w:rsidR="006F3BA0" w:rsidRPr="00223FEB" w:rsidRDefault="006F3BA0" w:rsidP="007A16D0">
            <w:pPr>
              <w:rPr>
                <w:rFonts w:ascii="Times New Roman" w:hAnsi="Times New Roman" w:cs="Times New Roman"/>
              </w:rPr>
            </w:pPr>
            <w:r w:rsidRPr="00223FEB">
              <w:rPr>
                <w:rFonts w:ascii="Times New Roman" w:hAnsi="Times New Roman" w:cs="Times New Roman"/>
              </w:rPr>
              <w:t>13.</w:t>
            </w:r>
          </w:p>
        </w:tc>
        <w:tc>
          <w:tcPr>
            <w:tcW w:w="3685" w:type="dxa"/>
            <w:gridSpan w:val="2"/>
          </w:tcPr>
          <w:p w:rsidR="006F3BA0" w:rsidRPr="00223FEB" w:rsidRDefault="006F3BA0" w:rsidP="007A16D0">
            <w:pPr>
              <w:rPr>
                <w:rFonts w:ascii="Times New Roman" w:hAnsi="Times New Roman" w:cs="Times New Roman"/>
              </w:rPr>
            </w:pPr>
            <w:r w:rsidRPr="00223FEB">
              <w:rPr>
                <w:rFonts w:ascii="Times New Roman" w:hAnsi="Times New Roman" w:cs="Times New Roman"/>
              </w:rPr>
              <w:t>Badmintona komplekts (stabi</w:t>
            </w:r>
            <w:r>
              <w:rPr>
                <w:rFonts w:ascii="Times New Roman" w:hAnsi="Times New Roman" w:cs="Times New Roman"/>
              </w:rPr>
              <w:t>,</w:t>
            </w:r>
            <w:r w:rsidRPr="00223FEB">
              <w:rPr>
                <w:rFonts w:ascii="Times New Roman" w:hAnsi="Times New Roman" w:cs="Times New Roman"/>
              </w:rPr>
              <w:t xml:space="preserve"> </w:t>
            </w:r>
            <w:r>
              <w:rPr>
                <w:rFonts w:ascii="Times New Roman" w:hAnsi="Times New Roman" w:cs="Times New Roman"/>
              </w:rPr>
              <w:t xml:space="preserve"> </w:t>
            </w:r>
            <w:r w:rsidRPr="00223FEB">
              <w:rPr>
                <w:rFonts w:ascii="Times New Roman" w:hAnsi="Times New Roman" w:cs="Times New Roman"/>
              </w:rPr>
              <w:t>tīkls,</w:t>
            </w:r>
          </w:p>
          <w:p w:rsidR="006F3BA0" w:rsidRPr="00223FEB" w:rsidRDefault="006F3BA0" w:rsidP="007A16D0">
            <w:pPr>
              <w:rPr>
                <w:rFonts w:ascii="Times New Roman" w:hAnsi="Times New Roman" w:cs="Times New Roman"/>
              </w:rPr>
            </w:pPr>
            <w:r>
              <w:rPr>
                <w:rFonts w:ascii="Times New Roman" w:hAnsi="Times New Roman" w:cs="Times New Roman"/>
              </w:rPr>
              <w:t>laukuma līnijas ar mietiņiem)</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14.</w:t>
            </w:r>
          </w:p>
        </w:tc>
        <w:tc>
          <w:tcPr>
            <w:tcW w:w="3685" w:type="dxa"/>
            <w:gridSpan w:val="2"/>
            <w:tcBorders>
              <w:bottom w:val="single" w:sz="2" w:space="0" w:color="auto"/>
            </w:tcBorders>
          </w:tcPr>
          <w:p w:rsidR="006F3BA0" w:rsidRPr="00223FEB" w:rsidRDefault="006F3BA0" w:rsidP="007A16D0">
            <w:pPr>
              <w:rPr>
                <w:rFonts w:ascii="Times New Roman" w:hAnsi="Times New Roman" w:cs="Times New Roman"/>
              </w:rPr>
            </w:pPr>
            <w:r w:rsidRPr="00223FEB">
              <w:rPr>
                <w:rFonts w:ascii="Times New Roman" w:hAnsi="Times New Roman" w:cs="Times New Roman"/>
              </w:rPr>
              <w:t>Futbola pr</w:t>
            </w:r>
            <w:r>
              <w:rPr>
                <w:rFonts w:ascii="Times New Roman" w:hAnsi="Times New Roman" w:cs="Times New Roman"/>
              </w:rPr>
              <w:t>ecizitātes trenažieris</w:t>
            </w:r>
          </w:p>
        </w:tc>
        <w:tc>
          <w:tcPr>
            <w:tcW w:w="1134" w:type="dxa"/>
            <w:tcBorders>
              <w:bottom w:val="single" w:sz="2" w:space="0" w:color="auto"/>
            </w:tcBorders>
          </w:tcPr>
          <w:p w:rsidR="006F3BA0" w:rsidRPr="00223FEB" w:rsidRDefault="006F3BA0" w:rsidP="007A16D0">
            <w:pPr>
              <w:rPr>
                <w:rFonts w:ascii="Times New Roman" w:hAnsi="Times New Roman" w:cs="Times New Roman"/>
              </w:rPr>
            </w:pPr>
            <w:r w:rsidRPr="00223FEB">
              <w:rPr>
                <w:rFonts w:ascii="Times New Roman" w:hAnsi="Times New Roman" w:cs="Times New Roman"/>
              </w:rPr>
              <w:t>2gab.</w:t>
            </w:r>
          </w:p>
        </w:tc>
        <w:tc>
          <w:tcPr>
            <w:tcW w:w="2127" w:type="dxa"/>
            <w:tcBorders>
              <w:bottom w:val="single" w:sz="2" w:space="0" w:color="auto"/>
            </w:tcBorders>
            <w:shd w:val="clear" w:color="auto" w:fill="FFFFFF" w:themeFill="background1"/>
          </w:tcPr>
          <w:p w:rsidR="006F3BA0" w:rsidRPr="00223FEB" w:rsidRDefault="006F3BA0" w:rsidP="007A16D0">
            <w:pPr>
              <w:rPr>
                <w:rFonts w:ascii="Times New Roman" w:hAnsi="Times New Roman" w:cs="Times New Roman"/>
              </w:rPr>
            </w:pPr>
          </w:p>
        </w:tc>
        <w:tc>
          <w:tcPr>
            <w:tcW w:w="1984" w:type="dxa"/>
            <w:tcBorders>
              <w:bottom w:val="single" w:sz="2" w:space="0" w:color="auto"/>
            </w:tcBorders>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Borders>
              <w:right w:val="single" w:sz="2" w:space="0" w:color="auto"/>
            </w:tcBorders>
          </w:tcPr>
          <w:p w:rsidR="006F3BA0" w:rsidRPr="00223FEB" w:rsidRDefault="006F3BA0" w:rsidP="007A16D0">
            <w:pPr>
              <w:rPr>
                <w:rFonts w:ascii="Times New Roman" w:hAnsi="Times New Roman" w:cs="Times New Roman"/>
                <w:highlight w:val="green"/>
              </w:rPr>
            </w:pPr>
            <w:r w:rsidRPr="00223FEB">
              <w:rPr>
                <w:rFonts w:ascii="Times New Roman" w:hAnsi="Times New Roman" w:cs="Times New Roman"/>
              </w:rPr>
              <w:t>15.</w:t>
            </w:r>
          </w:p>
        </w:tc>
        <w:tc>
          <w:tcPr>
            <w:tcW w:w="3685" w:type="dxa"/>
            <w:gridSpan w:val="2"/>
            <w:tcBorders>
              <w:top w:val="single" w:sz="2" w:space="0" w:color="auto"/>
              <w:left w:val="single" w:sz="2" w:space="0" w:color="auto"/>
              <w:bottom w:val="single" w:sz="2" w:space="0" w:color="auto"/>
              <w:right w:val="single" w:sz="2" w:space="0" w:color="auto"/>
            </w:tcBorders>
          </w:tcPr>
          <w:p w:rsidR="006F3BA0" w:rsidRPr="00223FEB" w:rsidRDefault="006F3BA0" w:rsidP="007A16D0">
            <w:pPr>
              <w:rPr>
                <w:rFonts w:ascii="Times New Roman" w:hAnsi="Times New Roman" w:cs="Times New Roman"/>
                <w:highlight w:val="green"/>
              </w:rPr>
            </w:pPr>
            <w:r>
              <w:rPr>
                <w:rFonts w:ascii="Times New Roman" w:hAnsi="Times New Roman" w:cs="Times New Roman"/>
              </w:rPr>
              <w:t>Ā</w:t>
            </w:r>
            <w:r w:rsidRPr="00223FEB">
              <w:rPr>
                <w:rFonts w:ascii="Times New Roman" w:hAnsi="Times New Roman" w:cs="Times New Roman"/>
              </w:rPr>
              <w:t>ra tenisa galds</w:t>
            </w:r>
          </w:p>
        </w:tc>
        <w:tc>
          <w:tcPr>
            <w:tcW w:w="1134" w:type="dxa"/>
            <w:tcBorders>
              <w:top w:val="single" w:sz="2" w:space="0" w:color="auto"/>
              <w:left w:val="single" w:sz="2" w:space="0" w:color="auto"/>
              <w:bottom w:val="single" w:sz="2" w:space="0" w:color="auto"/>
              <w:right w:val="single" w:sz="2" w:space="0" w:color="auto"/>
            </w:tcBorders>
          </w:tcPr>
          <w:p w:rsidR="006F3BA0" w:rsidRPr="00223FEB" w:rsidRDefault="006F3BA0" w:rsidP="007A16D0">
            <w:pPr>
              <w:rPr>
                <w:rFonts w:ascii="Times New Roman" w:hAnsi="Times New Roman" w:cs="Times New Roman"/>
                <w:highlight w:val="green"/>
              </w:rPr>
            </w:pPr>
            <w:r w:rsidRPr="00085915">
              <w:rPr>
                <w:rFonts w:ascii="Times New Roman" w:hAnsi="Times New Roman" w:cs="Times New Roman"/>
              </w:rPr>
              <w:t>1gab.</w:t>
            </w:r>
          </w:p>
        </w:tc>
        <w:tc>
          <w:tcPr>
            <w:tcW w:w="2127" w:type="dxa"/>
            <w:tcBorders>
              <w:top w:val="single" w:sz="2" w:space="0" w:color="auto"/>
              <w:left w:val="single" w:sz="2" w:space="0" w:color="auto"/>
              <w:bottom w:val="single" w:sz="18" w:space="0" w:color="auto"/>
              <w:right w:val="single" w:sz="2" w:space="0" w:color="auto"/>
            </w:tcBorders>
            <w:shd w:val="clear" w:color="auto" w:fill="FFFFFF" w:themeFill="background1"/>
          </w:tcPr>
          <w:p w:rsidR="006F3BA0" w:rsidRDefault="006F3BA0" w:rsidP="007A16D0">
            <w:pPr>
              <w:rPr>
                <w:rFonts w:ascii="Times New Roman" w:hAnsi="Times New Roman" w:cs="Times New Roman"/>
              </w:rPr>
            </w:pPr>
          </w:p>
        </w:tc>
        <w:tc>
          <w:tcPr>
            <w:tcW w:w="1984" w:type="dxa"/>
            <w:tcBorders>
              <w:top w:val="single" w:sz="2" w:space="0" w:color="auto"/>
              <w:left w:val="single" w:sz="2" w:space="0" w:color="auto"/>
              <w:bottom w:val="single" w:sz="18" w:space="0" w:color="auto"/>
              <w:right w:val="single" w:sz="2" w:space="0" w:color="auto"/>
            </w:tcBorders>
            <w:shd w:val="clear" w:color="auto" w:fill="FFFFFF" w:themeFill="background1"/>
          </w:tcPr>
          <w:p w:rsidR="006F3BA0" w:rsidRDefault="006F3BA0" w:rsidP="007A16D0">
            <w:pPr>
              <w:rPr>
                <w:rFonts w:ascii="Times New Roman" w:hAnsi="Times New Roman" w:cs="Times New Roman"/>
              </w:rPr>
            </w:pPr>
          </w:p>
        </w:tc>
      </w:tr>
      <w:tr w:rsidR="00AA1DA2" w:rsidRPr="00223FEB" w:rsidTr="00AA1DA2">
        <w:trPr>
          <w:gridBefore w:val="2"/>
          <w:wBefore w:w="2836" w:type="dxa"/>
        </w:trPr>
        <w:tc>
          <w:tcPr>
            <w:tcW w:w="2976" w:type="dxa"/>
            <w:gridSpan w:val="2"/>
            <w:shd w:val="clear" w:color="auto" w:fill="E7E6E6" w:themeFill="background2"/>
          </w:tcPr>
          <w:p w:rsidR="006F3BA0" w:rsidRPr="00AA1DA2" w:rsidRDefault="006F3BA0" w:rsidP="006F3BA0">
            <w:pPr>
              <w:jc w:val="right"/>
              <w:rPr>
                <w:rFonts w:ascii="Times New Roman" w:hAnsi="Times New Roman" w:cs="Times New Roman"/>
                <w:b/>
              </w:rPr>
            </w:pPr>
            <w:r w:rsidRPr="00AA1DA2">
              <w:rPr>
                <w:rFonts w:ascii="Times New Roman" w:hAnsi="Times New Roman" w:cs="Times New Roman"/>
                <w:b/>
              </w:rPr>
              <w:t>Summa EUR kopā, bez PVN</w:t>
            </w:r>
          </w:p>
        </w:tc>
        <w:tc>
          <w:tcPr>
            <w:tcW w:w="2127" w:type="dxa"/>
            <w:shd w:val="clear" w:color="auto" w:fill="FFFFFF" w:themeFill="background1"/>
          </w:tcPr>
          <w:p w:rsidR="006F3BA0" w:rsidRDefault="006F3BA0" w:rsidP="007A16D0">
            <w:pPr>
              <w:rPr>
                <w:rFonts w:ascii="Times New Roman" w:hAnsi="Times New Roman" w:cs="Times New Roman"/>
              </w:rPr>
            </w:pPr>
          </w:p>
        </w:tc>
        <w:tc>
          <w:tcPr>
            <w:tcW w:w="1984" w:type="dxa"/>
            <w:shd w:val="clear" w:color="auto" w:fill="FFFFFF" w:themeFill="background1"/>
          </w:tcPr>
          <w:p w:rsidR="006F3BA0" w:rsidRDefault="006F3BA0" w:rsidP="00AA1DA2">
            <w:pPr>
              <w:ind w:left="176" w:firstLine="108"/>
              <w:rPr>
                <w:rFonts w:ascii="Times New Roman" w:hAnsi="Times New Roman" w:cs="Times New Roman"/>
              </w:rPr>
            </w:pPr>
          </w:p>
        </w:tc>
      </w:tr>
      <w:tr w:rsidR="00AA1DA2" w:rsidRPr="00223FEB" w:rsidTr="00AA1DA2">
        <w:trPr>
          <w:gridBefore w:val="2"/>
          <w:wBefore w:w="2836" w:type="dxa"/>
        </w:trPr>
        <w:tc>
          <w:tcPr>
            <w:tcW w:w="2976" w:type="dxa"/>
            <w:gridSpan w:val="2"/>
            <w:shd w:val="clear" w:color="auto" w:fill="E7E6E6" w:themeFill="background2"/>
          </w:tcPr>
          <w:p w:rsidR="006F3BA0" w:rsidRPr="00AA1DA2" w:rsidRDefault="006F3BA0" w:rsidP="006F3BA0">
            <w:pPr>
              <w:jc w:val="right"/>
              <w:rPr>
                <w:rFonts w:ascii="Times New Roman" w:hAnsi="Times New Roman" w:cs="Times New Roman"/>
                <w:b/>
              </w:rPr>
            </w:pPr>
            <w:r w:rsidRPr="00AA1DA2">
              <w:rPr>
                <w:rFonts w:ascii="Times New Roman" w:hAnsi="Times New Roman" w:cs="Times New Roman"/>
                <w:b/>
              </w:rPr>
              <w:t>PVN (21%) EUR</w:t>
            </w:r>
          </w:p>
        </w:tc>
        <w:tc>
          <w:tcPr>
            <w:tcW w:w="2127" w:type="dxa"/>
            <w:shd w:val="clear" w:color="auto" w:fill="FFFFFF" w:themeFill="background1"/>
          </w:tcPr>
          <w:p w:rsidR="006F3BA0" w:rsidRDefault="006F3BA0" w:rsidP="007A16D0">
            <w:pPr>
              <w:rPr>
                <w:rFonts w:ascii="Times New Roman" w:hAnsi="Times New Roman" w:cs="Times New Roman"/>
              </w:rPr>
            </w:pPr>
          </w:p>
        </w:tc>
        <w:tc>
          <w:tcPr>
            <w:tcW w:w="1984" w:type="dxa"/>
            <w:shd w:val="clear" w:color="auto" w:fill="FFFFFF" w:themeFill="background1"/>
          </w:tcPr>
          <w:p w:rsidR="006F3BA0" w:rsidRDefault="006F3BA0" w:rsidP="00AA1DA2">
            <w:pPr>
              <w:ind w:left="176" w:firstLine="108"/>
              <w:rPr>
                <w:rFonts w:ascii="Times New Roman" w:hAnsi="Times New Roman" w:cs="Times New Roman"/>
              </w:rPr>
            </w:pPr>
          </w:p>
        </w:tc>
      </w:tr>
      <w:tr w:rsidR="00AA1DA2" w:rsidRPr="00223FEB" w:rsidTr="00AA1DA2">
        <w:trPr>
          <w:gridBefore w:val="2"/>
          <w:wBefore w:w="2836" w:type="dxa"/>
        </w:trPr>
        <w:tc>
          <w:tcPr>
            <w:tcW w:w="2976" w:type="dxa"/>
            <w:gridSpan w:val="2"/>
            <w:shd w:val="clear" w:color="auto" w:fill="E7E6E6" w:themeFill="background2"/>
          </w:tcPr>
          <w:p w:rsidR="006F3BA0" w:rsidRPr="00AA1DA2" w:rsidRDefault="006F3BA0" w:rsidP="006F3BA0">
            <w:pPr>
              <w:jc w:val="right"/>
              <w:rPr>
                <w:rFonts w:ascii="Times New Roman" w:hAnsi="Times New Roman" w:cs="Times New Roman"/>
                <w:b/>
              </w:rPr>
            </w:pPr>
            <w:r w:rsidRPr="00AA1DA2">
              <w:rPr>
                <w:rFonts w:ascii="Times New Roman" w:hAnsi="Times New Roman" w:cs="Times New Roman"/>
                <w:b/>
              </w:rPr>
              <w:t>Pavisam kopā EUR</w:t>
            </w:r>
          </w:p>
        </w:tc>
        <w:tc>
          <w:tcPr>
            <w:tcW w:w="2127" w:type="dxa"/>
            <w:shd w:val="clear" w:color="auto" w:fill="FFFFFF" w:themeFill="background1"/>
          </w:tcPr>
          <w:p w:rsidR="006F3BA0" w:rsidRDefault="006F3BA0" w:rsidP="007A16D0">
            <w:pPr>
              <w:rPr>
                <w:rFonts w:ascii="Times New Roman" w:hAnsi="Times New Roman" w:cs="Times New Roman"/>
              </w:rPr>
            </w:pPr>
          </w:p>
        </w:tc>
        <w:tc>
          <w:tcPr>
            <w:tcW w:w="1984" w:type="dxa"/>
            <w:shd w:val="clear" w:color="auto" w:fill="FFFFFF" w:themeFill="background1"/>
          </w:tcPr>
          <w:p w:rsidR="006F3BA0" w:rsidRDefault="006F3BA0" w:rsidP="00AA1DA2">
            <w:pPr>
              <w:ind w:left="176" w:firstLine="108"/>
              <w:rPr>
                <w:rFonts w:ascii="Times New Roman" w:hAnsi="Times New Roman" w:cs="Times New Roman"/>
              </w:rPr>
            </w:pPr>
          </w:p>
        </w:tc>
      </w:tr>
    </w:tbl>
    <w:p w:rsidR="0026491F" w:rsidRDefault="0026491F" w:rsidP="001D3309">
      <w:pPr>
        <w:spacing w:after="0" w:line="240" w:lineRule="auto"/>
        <w:jc w:val="center"/>
      </w:pPr>
    </w:p>
    <w:sectPr w:rsidR="0026491F" w:rsidSect="00AA1DA2">
      <w:pgSz w:w="11906" w:h="16838"/>
      <w:pgMar w:top="1440" w:right="99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1C2"/>
    <w:multiLevelType w:val="multilevel"/>
    <w:tmpl w:val="668EE624"/>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A0C25C6"/>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746865"/>
    <w:multiLevelType w:val="multilevel"/>
    <w:tmpl w:val="74C2B338"/>
    <w:lvl w:ilvl="0">
      <w:start w:val="3"/>
      <w:numFmt w:val="decimal"/>
      <w:lvlText w:val="%1."/>
      <w:lvlJc w:val="left"/>
      <w:pPr>
        <w:ind w:left="540" w:hanging="540"/>
      </w:pPr>
      <w:rPr>
        <w:rFonts w:eastAsia="Helvetica" w:hint="default"/>
      </w:rPr>
    </w:lvl>
    <w:lvl w:ilvl="1">
      <w:start w:val="1"/>
      <w:numFmt w:val="decimal"/>
      <w:lvlText w:val="%1.%2."/>
      <w:lvlJc w:val="left"/>
      <w:pPr>
        <w:ind w:left="720" w:hanging="540"/>
      </w:pPr>
      <w:rPr>
        <w:rFonts w:eastAsia="Helvetica" w:hint="default"/>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3">
    <w:nsid w:val="0E5C1189"/>
    <w:multiLevelType w:val="multilevel"/>
    <w:tmpl w:val="A8E4CAFC"/>
    <w:lvl w:ilvl="0">
      <w:start w:val="1"/>
      <w:numFmt w:val="decimal"/>
      <w:pStyle w:val="Punkts"/>
      <w:lvlText w:val="%1."/>
      <w:lvlJc w:val="left"/>
      <w:pPr>
        <w:tabs>
          <w:tab w:val="num" w:pos="851"/>
        </w:tabs>
        <w:ind w:left="851" w:hanging="851"/>
      </w:pPr>
      <w:rPr>
        <w:rFonts w:cs="Times New Roman"/>
      </w:rPr>
    </w:lvl>
    <w:lvl w:ilvl="1">
      <w:start w:val="1"/>
      <w:numFmt w:val="decimal"/>
      <w:pStyle w:val="Apakpunkts"/>
      <w:lvlText w:val="%1.%2."/>
      <w:lvlJc w:val="left"/>
      <w:pPr>
        <w:tabs>
          <w:tab w:val="num" w:pos="851"/>
        </w:tabs>
        <w:ind w:left="851" w:hanging="851"/>
      </w:pPr>
      <w:rPr>
        <w:rFonts w:cs="Times New Roman"/>
        <w:b w:val="0"/>
      </w:rPr>
    </w:lvl>
    <w:lvl w:ilvl="2">
      <w:start w:val="1"/>
      <w:numFmt w:val="decimal"/>
      <w:pStyle w:val="Paragrfs"/>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4">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0290AE3"/>
    <w:multiLevelType w:val="multilevel"/>
    <w:tmpl w:val="0DE0A116"/>
    <w:lvl w:ilvl="0">
      <w:start w:val="4"/>
      <w:numFmt w:val="decimal"/>
      <w:lvlText w:val="%1."/>
      <w:lvlJc w:val="left"/>
      <w:pPr>
        <w:ind w:left="540" w:hanging="540"/>
      </w:pPr>
      <w:rPr>
        <w:rFonts w:hint="default"/>
      </w:rPr>
    </w:lvl>
    <w:lvl w:ilvl="1">
      <w:start w:val="5"/>
      <w:numFmt w:val="decimal"/>
      <w:lvlText w:val="%1.%2."/>
      <w:lvlJc w:val="left"/>
      <w:pPr>
        <w:ind w:left="540" w:hanging="54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803BF2"/>
    <w:multiLevelType w:val="hybridMultilevel"/>
    <w:tmpl w:val="FFEEF8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8">
    <w:nsid w:val="27D25FBF"/>
    <w:multiLevelType w:val="multilevel"/>
    <w:tmpl w:val="8ADCB95C"/>
    <w:lvl w:ilvl="0">
      <w:start w:val="1"/>
      <w:numFmt w:val="decimal"/>
      <w:lvlText w:val="%1."/>
      <w:lvlJc w:val="left"/>
      <w:pPr>
        <w:ind w:left="360" w:hanging="360"/>
      </w:pPr>
      <w:rPr>
        <w:b w:val="0"/>
      </w:rPr>
    </w:lvl>
    <w:lvl w:ilvl="1">
      <w:start w:val="6"/>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nsid w:val="2C4622E9"/>
    <w:multiLevelType w:val="hybridMultilevel"/>
    <w:tmpl w:val="5058CC0C"/>
    <w:lvl w:ilvl="0" w:tplc="93E89D76">
      <w:start w:val="1"/>
      <w:numFmt w:val="decimal"/>
      <w:lvlText w:val="%1."/>
      <w:lvlJc w:val="left"/>
      <w:pPr>
        <w:ind w:left="858" w:hanging="360"/>
      </w:pPr>
      <w:rPr>
        <w:rFonts w:hint="default"/>
      </w:rPr>
    </w:lvl>
    <w:lvl w:ilvl="1" w:tplc="04260019" w:tentative="1">
      <w:start w:val="1"/>
      <w:numFmt w:val="lowerLetter"/>
      <w:lvlText w:val="%2."/>
      <w:lvlJc w:val="left"/>
      <w:pPr>
        <w:ind w:left="1578" w:hanging="360"/>
      </w:pPr>
    </w:lvl>
    <w:lvl w:ilvl="2" w:tplc="0426001B" w:tentative="1">
      <w:start w:val="1"/>
      <w:numFmt w:val="lowerRoman"/>
      <w:lvlText w:val="%3."/>
      <w:lvlJc w:val="right"/>
      <w:pPr>
        <w:ind w:left="2298" w:hanging="180"/>
      </w:pPr>
    </w:lvl>
    <w:lvl w:ilvl="3" w:tplc="0426000F" w:tentative="1">
      <w:start w:val="1"/>
      <w:numFmt w:val="decimal"/>
      <w:lvlText w:val="%4."/>
      <w:lvlJc w:val="left"/>
      <w:pPr>
        <w:ind w:left="3018" w:hanging="360"/>
      </w:pPr>
    </w:lvl>
    <w:lvl w:ilvl="4" w:tplc="04260019" w:tentative="1">
      <w:start w:val="1"/>
      <w:numFmt w:val="lowerLetter"/>
      <w:lvlText w:val="%5."/>
      <w:lvlJc w:val="left"/>
      <w:pPr>
        <w:ind w:left="3738" w:hanging="360"/>
      </w:pPr>
    </w:lvl>
    <w:lvl w:ilvl="5" w:tplc="0426001B" w:tentative="1">
      <w:start w:val="1"/>
      <w:numFmt w:val="lowerRoman"/>
      <w:lvlText w:val="%6."/>
      <w:lvlJc w:val="right"/>
      <w:pPr>
        <w:ind w:left="4458" w:hanging="180"/>
      </w:pPr>
    </w:lvl>
    <w:lvl w:ilvl="6" w:tplc="0426000F" w:tentative="1">
      <w:start w:val="1"/>
      <w:numFmt w:val="decimal"/>
      <w:lvlText w:val="%7."/>
      <w:lvlJc w:val="left"/>
      <w:pPr>
        <w:ind w:left="5178" w:hanging="360"/>
      </w:pPr>
    </w:lvl>
    <w:lvl w:ilvl="7" w:tplc="04260019" w:tentative="1">
      <w:start w:val="1"/>
      <w:numFmt w:val="lowerLetter"/>
      <w:lvlText w:val="%8."/>
      <w:lvlJc w:val="left"/>
      <w:pPr>
        <w:ind w:left="5898" w:hanging="360"/>
      </w:pPr>
    </w:lvl>
    <w:lvl w:ilvl="8" w:tplc="0426001B" w:tentative="1">
      <w:start w:val="1"/>
      <w:numFmt w:val="lowerRoman"/>
      <w:lvlText w:val="%9."/>
      <w:lvlJc w:val="right"/>
      <w:pPr>
        <w:ind w:left="6618" w:hanging="180"/>
      </w:pPr>
    </w:lvl>
  </w:abstractNum>
  <w:abstractNum w:abstractNumId="10">
    <w:nsid w:val="2EA07E51"/>
    <w:multiLevelType w:val="hybridMultilevel"/>
    <w:tmpl w:val="CE3C49F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2203A8"/>
    <w:multiLevelType w:val="multilevel"/>
    <w:tmpl w:val="FD24D7BE"/>
    <w:lvl w:ilvl="0">
      <w:start w:val="5"/>
      <w:numFmt w:val="decimal"/>
      <w:lvlText w:val="%1."/>
      <w:lvlJc w:val="left"/>
      <w:pPr>
        <w:ind w:left="540" w:hanging="540"/>
      </w:pPr>
      <w:rPr>
        <w:rFonts w:eastAsia="Helvetica" w:hint="default"/>
      </w:rPr>
    </w:lvl>
    <w:lvl w:ilvl="1">
      <w:start w:val="1"/>
      <w:numFmt w:val="decimal"/>
      <w:lvlText w:val="%1.%2."/>
      <w:lvlJc w:val="left"/>
      <w:pPr>
        <w:ind w:left="720" w:hanging="540"/>
      </w:pPr>
      <w:rPr>
        <w:rFonts w:ascii="Times New Roman" w:eastAsia="Helvetica" w:hAnsi="Times New Roman" w:cs="Times New Roman" w:hint="default"/>
        <w:b w:val="0"/>
        <w:sz w:val="24"/>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13">
    <w:nsid w:val="3DE70911"/>
    <w:multiLevelType w:val="multilevel"/>
    <w:tmpl w:val="1C8ED86A"/>
    <w:lvl w:ilvl="0">
      <w:start w:val="1"/>
      <w:numFmt w:val="decimal"/>
      <w:lvlText w:val="%1."/>
      <w:lvlJc w:val="left"/>
      <w:pPr>
        <w:ind w:left="360" w:hanging="360"/>
      </w:pPr>
      <w:rPr>
        <w:b/>
      </w:rPr>
    </w:lvl>
    <w:lvl w:ilvl="1">
      <w:start w:val="6"/>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44390702"/>
    <w:multiLevelType w:val="multilevel"/>
    <w:tmpl w:val="04188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3428B8"/>
    <w:multiLevelType w:val="hybridMultilevel"/>
    <w:tmpl w:val="07AE108E"/>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6">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nsid w:val="4FEE2AC1"/>
    <w:multiLevelType w:val="multilevel"/>
    <w:tmpl w:val="23EA427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nsid w:val="71CC69D7"/>
    <w:multiLevelType w:val="multilevel"/>
    <w:tmpl w:val="0158E458"/>
    <w:lvl w:ilvl="0">
      <w:start w:val="4"/>
      <w:numFmt w:val="decimal"/>
      <w:lvlText w:val="%1."/>
      <w:lvlJc w:val="left"/>
      <w:pPr>
        <w:ind w:left="502" w:hanging="360"/>
      </w:pPr>
      <w:rPr>
        <w:rFonts w:hint="default"/>
        <w:b/>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9">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5"/>
  </w:num>
  <w:num w:numId="11">
    <w:abstractNumId w:val="18"/>
  </w:num>
  <w:num w:numId="12">
    <w:abstractNumId w:val="12"/>
  </w:num>
  <w:num w:numId="13">
    <w:abstractNumId w:val="1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6"/>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34"/>
    <w:rsid w:val="00026434"/>
    <w:rsid w:val="00031320"/>
    <w:rsid w:val="000445CD"/>
    <w:rsid w:val="00060EDD"/>
    <w:rsid w:val="000625DC"/>
    <w:rsid w:val="0006436F"/>
    <w:rsid w:val="00093D31"/>
    <w:rsid w:val="000B5981"/>
    <w:rsid w:val="000E48FA"/>
    <w:rsid w:val="000E5DE4"/>
    <w:rsid w:val="000F5036"/>
    <w:rsid w:val="0010017B"/>
    <w:rsid w:val="00113181"/>
    <w:rsid w:val="00171614"/>
    <w:rsid w:val="00191442"/>
    <w:rsid w:val="00193CA6"/>
    <w:rsid w:val="001971A3"/>
    <w:rsid w:val="001C1178"/>
    <w:rsid w:val="001D3309"/>
    <w:rsid w:val="002426C6"/>
    <w:rsid w:val="0026491F"/>
    <w:rsid w:val="00283E8D"/>
    <w:rsid w:val="002F4A1C"/>
    <w:rsid w:val="002F62E4"/>
    <w:rsid w:val="003631E9"/>
    <w:rsid w:val="00373DCF"/>
    <w:rsid w:val="00381740"/>
    <w:rsid w:val="003A6F67"/>
    <w:rsid w:val="00400615"/>
    <w:rsid w:val="00471E95"/>
    <w:rsid w:val="004734F6"/>
    <w:rsid w:val="004947BE"/>
    <w:rsid w:val="004E62B8"/>
    <w:rsid w:val="00523647"/>
    <w:rsid w:val="00583811"/>
    <w:rsid w:val="005A4E1B"/>
    <w:rsid w:val="005C19E3"/>
    <w:rsid w:val="006320DA"/>
    <w:rsid w:val="006E6D02"/>
    <w:rsid w:val="006F3BA0"/>
    <w:rsid w:val="0071611D"/>
    <w:rsid w:val="007228B0"/>
    <w:rsid w:val="007326AE"/>
    <w:rsid w:val="007A16D0"/>
    <w:rsid w:val="008310DE"/>
    <w:rsid w:val="00842A9A"/>
    <w:rsid w:val="008B14D0"/>
    <w:rsid w:val="008C4BC5"/>
    <w:rsid w:val="00956D41"/>
    <w:rsid w:val="009D2847"/>
    <w:rsid w:val="009E6D04"/>
    <w:rsid w:val="009F473D"/>
    <w:rsid w:val="00A33CA6"/>
    <w:rsid w:val="00A5505E"/>
    <w:rsid w:val="00A6448A"/>
    <w:rsid w:val="00AA1DA2"/>
    <w:rsid w:val="00B11FEE"/>
    <w:rsid w:val="00B1477A"/>
    <w:rsid w:val="00B25383"/>
    <w:rsid w:val="00B5778B"/>
    <w:rsid w:val="00B7455A"/>
    <w:rsid w:val="00BB7563"/>
    <w:rsid w:val="00BF381D"/>
    <w:rsid w:val="00C300AE"/>
    <w:rsid w:val="00C9590C"/>
    <w:rsid w:val="00CC2B69"/>
    <w:rsid w:val="00CF1C42"/>
    <w:rsid w:val="00CF562E"/>
    <w:rsid w:val="00D056A6"/>
    <w:rsid w:val="00D112F2"/>
    <w:rsid w:val="00D54E3A"/>
    <w:rsid w:val="00D66A23"/>
    <w:rsid w:val="00D82932"/>
    <w:rsid w:val="00E969EE"/>
    <w:rsid w:val="00EA2777"/>
    <w:rsid w:val="00EA6CA1"/>
    <w:rsid w:val="00F462F2"/>
    <w:rsid w:val="00F7417A"/>
    <w:rsid w:val="00F82384"/>
    <w:rsid w:val="00FC328D"/>
    <w:rsid w:val="00FD15CE"/>
    <w:rsid w:val="00FD5F00"/>
    <w:rsid w:val="00FE03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D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A6CA1"/>
    <w:pPr>
      <w:keepNext/>
      <w:spacing w:before="240" w:after="60" w:line="240" w:lineRule="auto"/>
      <w:outlineLvl w:val="1"/>
    </w:pPr>
    <w:rPr>
      <w:rFonts w:ascii="Arial" w:eastAsia="Times New Roman" w:hAnsi="Arial" w:cs="Arial"/>
      <w:b/>
      <w:bCs/>
      <w:i/>
      <w:iCs/>
      <w:sz w:val="28"/>
      <w:szCs w:val="2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B8"/>
    <w:rPr>
      <w:rFonts w:ascii="Tahoma" w:hAnsi="Tahoma" w:cs="Tahoma"/>
      <w:sz w:val="16"/>
      <w:szCs w:val="16"/>
    </w:rPr>
  </w:style>
  <w:style w:type="character" w:styleId="Hyperlink">
    <w:name w:val="Hyperlink"/>
    <w:uiPriority w:val="99"/>
    <w:unhideWhenUsed/>
    <w:rsid w:val="004E62B8"/>
    <w:rPr>
      <w:color w:val="0000FF"/>
      <w:u w:val="single"/>
    </w:rPr>
  </w:style>
  <w:style w:type="paragraph" w:styleId="ListParagraph">
    <w:name w:val="List Paragraph"/>
    <w:aliases w:val="Syle 1,Strip,H&amp;P List Paragraph,2"/>
    <w:basedOn w:val="Normal"/>
    <w:link w:val="ListParagraphChar"/>
    <w:uiPriority w:val="34"/>
    <w:qFormat/>
    <w:rsid w:val="009E6D04"/>
    <w:pPr>
      <w:ind w:left="720"/>
      <w:contextualSpacing/>
    </w:pPr>
  </w:style>
  <w:style w:type="character" w:customStyle="1" w:styleId="Heading2Char">
    <w:name w:val="Heading 2 Char"/>
    <w:basedOn w:val="DefaultParagraphFont"/>
    <w:link w:val="Heading2"/>
    <w:rsid w:val="00EA6CA1"/>
    <w:rPr>
      <w:rFonts w:ascii="Arial" w:eastAsia="Times New Roman" w:hAnsi="Arial" w:cs="Arial"/>
      <w:b/>
      <w:bCs/>
      <w:i/>
      <w:iCs/>
      <w:sz w:val="28"/>
      <w:szCs w:val="28"/>
      <w:lang w:val="en-US" w:eastAsia="lv-LV"/>
    </w:rPr>
  </w:style>
  <w:style w:type="character" w:customStyle="1" w:styleId="ListParagraphChar">
    <w:name w:val="List Paragraph Char"/>
    <w:aliases w:val="Syle 1 Char,Strip Char,H&amp;P List Paragraph Char,2 Char"/>
    <w:link w:val="ListParagraph"/>
    <w:uiPriority w:val="34"/>
    <w:qFormat/>
    <w:rsid w:val="00EA6CA1"/>
  </w:style>
  <w:style w:type="character" w:customStyle="1" w:styleId="Heading1Char">
    <w:name w:val="Heading 1 Char"/>
    <w:basedOn w:val="DefaultParagraphFont"/>
    <w:link w:val="Heading1"/>
    <w:uiPriority w:val="9"/>
    <w:rsid w:val="006E6D02"/>
    <w:rPr>
      <w:rFonts w:asciiTheme="majorHAnsi" w:eastAsiaTheme="majorEastAsia" w:hAnsiTheme="majorHAnsi" w:cstheme="majorBidi"/>
      <w:b/>
      <w:bCs/>
      <w:color w:val="2E74B5" w:themeColor="accent1" w:themeShade="BF"/>
      <w:sz w:val="28"/>
      <w:szCs w:val="28"/>
    </w:rPr>
  </w:style>
  <w:style w:type="paragraph" w:customStyle="1" w:styleId="Rindkopa">
    <w:name w:val="Rindkopa"/>
    <w:basedOn w:val="Normal"/>
    <w:next w:val="Normal"/>
    <w:rsid w:val="006E6D02"/>
    <w:pPr>
      <w:spacing w:after="0" w:line="240" w:lineRule="auto"/>
      <w:ind w:left="851"/>
      <w:jc w:val="both"/>
    </w:pPr>
    <w:rPr>
      <w:rFonts w:ascii="Arial" w:eastAsia="Times New Roman" w:hAnsi="Arial" w:cs="Times New Roman"/>
      <w:sz w:val="20"/>
      <w:szCs w:val="24"/>
      <w:lang w:eastAsia="lv-LV"/>
    </w:rPr>
  </w:style>
  <w:style w:type="paragraph" w:styleId="NormalWeb">
    <w:name w:val="Normal (Web)"/>
    <w:basedOn w:val="Normal"/>
    <w:unhideWhenUsed/>
    <w:rsid w:val="00113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pakpunkts">
    <w:name w:val="Apakšpunkts"/>
    <w:basedOn w:val="Normal"/>
    <w:link w:val="ApakpunktsChar"/>
    <w:rsid w:val="008B14D0"/>
    <w:pPr>
      <w:numPr>
        <w:ilvl w:val="1"/>
        <w:numId w:val="16"/>
      </w:numPr>
      <w:spacing w:after="0" w:line="240" w:lineRule="auto"/>
      <w:jc w:val="both"/>
    </w:pPr>
    <w:rPr>
      <w:rFonts w:ascii="Arial" w:eastAsia="Times New Roman" w:hAnsi="Arial" w:cs="Times New Roman"/>
      <w:b/>
      <w:sz w:val="20"/>
      <w:szCs w:val="24"/>
      <w:lang w:eastAsia="lv-LV"/>
    </w:rPr>
  </w:style>
  <w:style w:type="paragraph" w:customStyle="1" w:styleId="Punkts">
    <w:name w:val="Punkts"/>
    <w:basedOn w:val="Normal"/>
    <w:next w:val="Apakpunkts"/>
    <w:rsid w:val="008B14D0"/>
    <w:pPr>
      <w:numPr>
        <w:numId w:val="16"/>
      </w:numPr>
      <w:spacing w:after="0" w:line="240" w:lineRule="auto"/>
      <w:jc w:val="both"/>
    </w:pPr>
    <w:rPr>
      <w:rFonts w:ascii="Arial" w:eastAsia="Times New Roman" w:hAnsi="Arial" w:cs="Times New Roman"/>
      <w:b/>
      <w:sz w:val="20"/>
      <w:szCs w:val="24"/>
      <w:lang w:eastAsia="lv-LV"/>
    </w:rPr>
  </w:style>
  <w:style w:type="character" w:customStyle="1" w:styleId="ApakpunktsChar">
    <w:name w:val="Apakšpunkts Char"/>
    <w:link w:val="Apakpunkts"/>
    <w:locked/>
    <w:rsid w:val="008B14D0"/>
    <w:rPr>
      <w:rFonts w:ascii="Arial" w:eastAsia="Times New Roman" w:hAnsi="Arial" w:cs="Times New Roman"/>
      <w:b/>
      <w:sz w:val="20"/>
      <w:szCs w:val="24"/>
      <w:lang w:eastAsia="lv-LV"/>
    </w:rPr>
  </w:style>
  <w:style w:type="paragraph" w:customStyle="1" w:styleId="Paragrfs">
    <w:name w:val="Paragrāfs"/>
    <w:basedOn w:val="Normal"/>
    <w:next w:val="Rindkopa"/>
    <w:rsid w:val="008B14D0"/>
    <w:pPr>
      <w:numPr>
        <w:ilvl w:val="2"/>
        <w:numId w:val="16"/>
      </w:numPr>
      <w:spacing w:after="0" w:line="240" w:lineRule="auto"/>
      <w:jc w:val="both"/>
    </w:pPr>
    <w:rPr>
      <w:rFonts w:ascii="Arial" w:eastAsia="Times New Roman" w:hAnsi="Arial" w:cs="Times New Roman"/>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D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A6CA1"/>
    <w:pPr>
      <w:keepNext/>
      <w:spacing w:before="240" w:after="60" w:line="240" w:lineRule="auto"/>
      <w:outlineLvl w:val="1"/>
    </w:pPr>
    <w:rPr>
      <w:rFonts w:ascii="Arial" w:eastAsia="Times New Roman" w:hAnsi="Arial" w:cs="Arial"/>
      <w:b/>
      <w:bCs/>
      <w:i/>
      <w:iCs/>
      <w:sz w:val="28"/>
      <w:szCs w:val="2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B8"/>
    <w:rPr>
      <w:rFonts w:ascii="Tahoma" w:hAnsi="Tahoma" w:cs="Tahoma"/>
      <w:sz w:val="16"/>
      <w:szCs w:val="16"/>
    </w:rPr>
  </w:style>
  <w:style w:type="character" w:styleId="Hyperlink">
    <w:name w:val="Hyperlink"/>
    <w:uiPriority w:val="99"/>
    <w:unhideWhenUsed/>
    <w:rsid w:val="004E62B8"/>
    <w:rPr>
      <w:color w:val="0000FF"/>
      <w:u w:val="single"/>
    </w:rPr>
  </w:style>
  <w:style w:type="paragraph" w:styleId="ListParagraph">
    <w:name w:val="List Paragraph"/>
    <w:aliases w:val="Syle 1,Strip,H&amp;P List Paragraph,2"/>
    <w:basedOn w:val="Normal"/>
    <w:link w:val="ListParagraphChar"/>
    <w:uiPriority w:val="34"/>
    <w:qFormat/>
    <w:rsid w:val="009E6D04"/>
    <w:pPr>
      <w:ind w:left="720"/>
      <w:contextualSpacing/>
    </w:pPr>
  </w:style>
  <w:style w:type="character" w:customStyle="1" w:styleId="Heading2Char">
    <w:name w:val="Heading 2 Char"/>
    <w:basedOn w:val="DefaultParagraphFont"/>
    <w:link w:val="Heading2"/>
    <w:rsid w:val="00EA6CA1"/>
    <w:rPr>
      <w:rFonts w:ascii="Arial" w:eastAsia="Times New Roman" w:hAnsi="Arial" w:cs="Arial"/>
      <w:b/>
      <w:bCs/>
      <w:i/>
      <w:iCs/>
      <w:sz w:val="28"/>
      <w:szCs w:val="28"/>
      <w:lang w:val="en-US" w:eastAsia="lv-LV"/>
    </w:rPr>
  </w:style>
  <w:style w:type="character" w:customStyle="1" w:styleId="ListParagraphChar">
    <w:name w:val="List Paragraph Char"/>
    <w:aliases w:val="Syle 1 Char,Strip Char,H&amp;P List Paragraph Char,2 Char"/>
    <w:link w:val="ListParagraph"/>
    <w:uiPriority w:val="34"/>
    <w:qFormat/>
    <w:rsid w:val="00EA6CA1"/>
  </w:style>
  <w:style w:type="character" w:customStyle="1" w:styleId="Heading1Char">
    <w:name w:val="Heading 1 Char"/>
    <w:basedOn w:val="DefaultParagraphFont"/>
    <w:link w:val="Heading1"/>
    <w:uiPriority w:val="9"/>
    <w:rsid w:val="006E6D02"/>
    <w:rPr>
      <w:rFonts w:asciiTheme="majorHAnsi" w:eastAsiaTheme="majorEastAsia" w:hAnsiTheme="majorHAnsi" w:cstheme="majorBidi"/>
      <w:b/>
      <w:bCs/>
      <w:color w:val="2E74B5" w:themeColor="accent1" w:themeShade="BF"/>
      <w:sz w:val="28"/>
      <w:szCs w:val="28"/>
    </w:rPr>
  </w:style>
  <w:style w:type="paragraph" w:customStyle="1" w:styleId="Rindkopa">
    <w:name w:val="Rindkopa"/>
    <w:basedOn w:val="Normal"/>
    <w:next w:val="Normal"/>
    <w:rsid w:val="006E6D02"/>
    <w:pPr>
      <w:spacing w:after="0" w:line="240" w:lineRule="auto"/>
      <w:ind w:left="851"/>
      <w:jc w:val="both"/>
    </w:pPr>
    <w:rPr>
      <w:rFonts w:ascii="Arial" w:eastAsia="Times New Roman" w:hAnsi="Arial" w:cs="Times New Roman"/>
      <w:sz w:val="20"/>
      <w:szCs w:val="24"/>
      <w:lang w:eastAsia="lv-LV"/>
    </w:rPr>
  </w:style>
  <w:style w:type="paragraph" w:styleId="NormalWeb">
    <w:name w:val="Normal (Web)"/>
    <w:basedOn w:val="Normal"/>
    <w:unhideWhenUsed/>
    <w:rsid w:val="00113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pakpunkts">
    <w:name w:val="Apakšpunkts"/>
    <w:basedOn w:val="Normal"/>
    <w:link w:val="ApakpunktsChar"/>
    <w:rsid w:val="008B14D0"/>
    <w:pPr>
      <w:numPr>
        <w:ilvl w:val="1"/>
        <w:numId w:val="16"/>
      </w:numPr>
      <w:spacing w:after="0" w:line="240" w:lineRule="auto"/>
      <w:jc w:val="both"/>
    </w:pPr>
    <w:rPr>
      <w:rFonts w:ascii="Arial" w:eastAsia="Times New Roman" w:hAnsi="Arial" w:cs="Times New Roman"/>
      <w:b/>
      <w:sz w:val="20"/>
      <w:szCs w:val="24"/>
      <w:lang w:eastAsia="lv-LV"/>
    </w:rPr>
  </w:style>
  <w:style w:type="paragraph" w:customStyle="1" w:styleId="Punkts">
    <w:name w:val="Punkts"/>
    <w:basedOn w:val="Normal"/>
    <w:next w:val="Apakpunkts"/>
    <w:rsid w:val="008B14D0"/>
    <w:pPr>
      <w:numPr>
        <w:numId w:val="16"/>
      </w:numPr>
      <w:spacing w:after="0" w:line="240" w:lineRule="auto"/>
      <w:jc w:val="both"/>
    </w:pPr>
    <w:rPr>
      <w:rFonts w:ascii="Arial" w:eastAsia="Times New Roman" w:hAnsi="Arial" w:cs="Times New Roman"/>
      <w:b/>
      <w:sz w:val="20"/>
      <w:szCs w:val="24"/>
      <w:lang w:eastAsia="lv-LV"/>
    </w:rPr>
  </w:style>
  <w:style w:type="character" w:customStyle="1" w:styleId="ApakpunktsChar">
    <w:name w:val="Apakšpunkts Char"/>
    <w:link w:val="Apakpunkts"/>
    <w:locked/>
    <w:rsid w:val="008B14D0"/>
    <w:rPr>
      <w:rFonts w:ascii="Arial" w:eastAsia="Times New Roman" w:hAnsi="Arial" w:cs="Times New Roman"/>
      <w:b/>
      <w:sz w:val="20"/>
      <w:szCs w:val="24"/>
      <w:lang w:eastAsia="lv-LV"/>
    </w:rPr>
  </w:style>
  <w:style w:type="paragraph" w:customStyle="1" w:styleId="Paragrfs">
    <w:name w:val="Paragrāfs"/>
    <w:basedOn w:val="Normal"/>
    <w:next w:val="Rindkopa"/>
    <w:rsid w:val="008B14D0"/>
    <w:pPr>
      <w:numPr>
        <w:ilvl w:val="2"/>
        <w:numId w:val="16"/>
      </w:numPr>
      <w:spacing w:after="0" w:line="240" w:lineRule="auto"/>
      <w:jc w:val="both"/>
    </w:pPr>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8270">
      <w:bodyDiv w:val="1"/>
      <w:marLeft w:val="0"/>
      <w:marRight w:val="0"/>
      <w:marTop w:val="0"/>
      <w:marBottom w:val="0"/>
      <w:divBdr>
        <w:top w:val="none" w:sz="0" w:space="0" w:color="auto"/>
        <w:left w:val="none" w:sz="0" w:space="0" w:color="auto"/>
        <w:bottom w:val="none" w:sz="0" w:space="0" w:color="auto"/>
        <w:right w:val="none" w:sz="0" w:space="0" w:color="auto"/>
      </w:divBdr>
    </w:div>
    <w:div w:id="301039565">
      <w:bodyDiv w:val="1"/>
      <w:marLeft w:val="0"/>
      <w:marRight w:val="0"/>
      <w:marTop w:val="0"/>
      <w:marBottom w:val="0"/>
      <w:divBdr>
        <w:top w:val="none" w:sz="0" w:space="0" w:color="auto"/>
        <w:left w:val="none" w:sz="0" w:space="0" w:color="auto"/>
        <w:bottom w:val="none" w:sz="0" w:space="0" w:color="auto"/>
        <w:right w:val="none" w:sz="0" w:space="0" w:color="auto"/>
      </w:divBdr>
    </w:div>
    <w:div w:id="324867805">
      <w:bodyDiv w:val="1"/>
      <w:marLeft w:val="0"/>
      <w:marRight w:val="0"/>
      <w:marTop w:val="0"/>
      <w:marBottom w:val="0"/>
      <w:divBdr>
        <w:top w:val="none" w:sz="0" w:space="0" w:color="auto"/>
        <w:left w:val="none" w:sz="0" w:space="0" w:color="auto"/>
        <w:bottom w:val="none" w:sz="0" w:space="0" w:color="auto"/>
        <w:right w:val="none" w:sz="0" w:space="0" w:color="auto"/>
      </w:divBdr>
    </w:div>
    <w:div w:id="357320931">
      <w:bodyDiv w:val="1"/>
      <w:marLeft w:val="0"/>
      <w:marRight w:val="0"/>
      <w:marTop w:val="0"/>
      <w:marBottom w:val="0"/>
      <w:divBdr>
        <w:top w:val="none" w:sz="0" w:space="0" w:color="auto"/>
        <w:left w:val="none" w:sz="0" w:space="0" w:color="auto"/>
        <w:bottom w:val="none" w:sz="0" w:space="0" w:color="auto"/>
        <w:right w:val="none" w:sz="0" w:space="0" w:color="auto"/>
      </w:divBdr>
    </w:div>
    <w:div w:id="452670108">
      <w:bodyDiv w:val="1"/>
      <w:marLeft w:val="0"/>
      <w:marRight w:val="0"/>
      <w:marTop w:val="0"/>
      <w:marBottom w:val="0"/>
      <w:divBdr>
        <w:top w:val="none" w:sz="0" w:space="0" w:color="auto"/>
        <w:left w:val="none" w:sz="0" w:space="0" w:color="auto"/>
        <w:bottom w:val="none" w:sz="0" w:space="0" w:color="auto"/>
        <w:right w:val="none" w:sz="0" w:space="0" w:color="auto"/>
      </w:divBdr>
    </w:div>
    <w:div w:id="620184487">
      <w:bodyDiv w:val="1"/>
      <w:marLeft w:val="0"/>
      <w:marRight w:val="0"/>
      <w:marTop w:val="0"/>
      <w:marBottom w:val="0"/>
      <w:divBdr>
        <w:top w:val="none" w:sz="0" w:space="0" w:color="auto"/>
        <w:left w:val="none" w:sz="0" w:space="0" w:color="auto"/>
        <w:bottom w:val="none" w:sz="0" w:space="0" w:color="auto"/>
        <w:right w:val="none" w:sz="0" w:space="0" w:color="auto"/>
      </w:divBdr>
    </w:div>
    <w:div w:id="800881545">
      <w:bodyDiv w:val="1"/>
      <w:marLeft w:val="0"/>
      <w:marRight w:val="0"/>
      <w:marTop w:val="0"/>
      <w:marBottom w:val="0"/>
      <w:divBdr>
        <w:top w:val="none" w:sz="0" w:space="0" w:color="auto"/>
        <w:left w:val="none" w:sz="0" w:space="0" w:color="auto"/>
        <w:bottom w:val="none" w:sz="0" w:space="0" w:color="auto"/>
        <w:right w:val="none" w:sz="0" w:space="0" w:color="auto"/>
      </w:divBdr>
    </w:div>
    <w:div w:id="918557765">
      <w:bodyDiv w:val="1"/>
      <w:marLeft w:val="0"/>
      <w:marRight w:val="0"/>
      <w:marTop w:val="0"/>
      <w:marBottom w:val="0"/>
      <w:divBdr>
        <w:top w:val="none" w:sz="0" w:space="0" w:color="auto"/>
        <w:left w:val="none" w:sz="0" w:space="0" w:color="auto"/>
        <w:bottom w:val="none" w:sz="0" w:space="0" w:color="auto"/>
        <w:right w:val="none" w:sz="0" w:space="0" w:color="auto"/>
      </w:divBdr>
    </w:div>
    <w:div w:id="1010764831">
      <w:bodyDiv w:val="1"/>
      <w:marLeft w:val="0"/>
      <w:marRight w:val="0"/>
      <w:marTop w:val="0"/>
      <w:marBottom w:val="0"/>
      <w:divBdr>
        <w:top w:val="none" w:sz="0" w:space="0" w:color="auto"/>
        <w:left w:val="none" w:sz="0" w:space="0" w:color="auto"/>
        <w:bottom w:val="none" w:sz="0" w:space="0" w:color="auto"/>
        <w:right w:val="none" w:sz="0" w:space="0" w:color="auto"/>
      </w:divBdr>
    </w:div>
    <w:div w:id="1166825063">
      <w:bodyDiv w:val="1"/>
      <w:marLeft w:val="0"/>
      <w:marRight w:val="0"/>
      <w:marTop w:val="0"/>
      <w:marBottom w:val="0"/>
      <w:divBdr>
        <w:top w:val="none" w:sz="0" w:space="0" w:color="auto"/>
        <w:left w:val="none" w:sz="0" w:space="0" w:color="auto"/>
        <w:bottom w:val="none" w:sz="0" w:space="0" w:color="auto"/>
        <w:right w:val="none" w:sz="0" w:space="0" w:color="auto"/>
      </w:divBdr>
    </w:div>
    <w:div w:id="1476947488">
      <w:bodyDiv w:val="1"/>
      <w:marLeft w:val="0"/>
      <w:marRight w:val="0"/>
      <w:marTop w:val="0"/>
      <w:marBottom w:val="0"/>
      <w:divBdr>
        <w:top w:val="none" w:sz="0" w:space="0" w:color="auto"/>
        <w:left w:val="none" w:sz="0" w:space="0" w:color="auto"/>
        <w:bottom w:val="none" w:sz="0" w:space="0" w:color="auto"/>
        <w:right w:val="none" w:sz="0" w:space="0" w:color="auto"/>
      </w:divBdr>
    </w:div>
    <w:div w:id="2132629686">
      <w:bodyDiv w:val="1"/>
      <w:marLeft w:val="0"/>
      <w:marRight w:val="0"/>
      <w:marTop w:val="0"/>
      <w:marBottom w:val="0"/>
      <w:divBdr>
        <w:top w:val="none" w:sz="0" w:space="0" w:color="auto"/>
        <w:left w:val="none" w:sz="0" w:space="0" w:color="auto"/>
        <w:bottom w:val="none" w:sz="0" w:space="0" w:color="auto"/>
        <w:right w:val="none" w:sz="0" w:space="0" w:color="auto"/>
      </w:divBdr>
    </w:div>
    <w:div w:id="213726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pasvaldibas-kalendars/publiskie-iepirkumi/iepirkumi-precem-un-pakalpojumiem-no-eur-10-000-lidz-eur-42-000-bez-pvn/"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hyperlink" Target="http://www.ur.gov.lv" TargetMode="External"/><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nese.zuka@ludza.lv"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D218D-DE3C-486F-BADD-5162EDE2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25128</Words>
  <Characters>14323</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dc:creator>
  <cp:lastModifiedBy>Sašuks</cp:lastModifiedBy>
  <cp:revision>8</cp:revision>
  <cp:lastPrinted>2017-07-06T10:41:00Z</cp:lastPrinted>
  <dcterms:created xsi:type="dcterms:W3CDTF">2017-07-19T13:55:00Z</dcterms:created>
  <dcterms:modified xsi:type="dcterms:W3CDTF">2017-07-20T10:31:00Z</dcterms:modified>
</cp:coreProperties>
</file>