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8F" w:rsidRPr="00AF123A" w:rsidRDefault="0057048F" w:rsidP="0057048F">
      <w:pPr>
        <w:spacing w:after="0" w:line="240" w:lineRule="auto"/>
        <w:jc w:val="right"/>
        <w:rPr>
          <w:rFonts w:ascii="Times New Roman" w:eastAsia="Times New Roman" w:hAnsi="Times New Roman" w:cs="Times New Roman"/>
          <w:b/>
          <w:sz w:val="24"/>
          <w:szCs w:val="24"/>
        </w:rPr>
      </w:pPr>
      <w:r w:rsidRPr="00AF123A">
        <w:rPr>
          <w:rFonts w:ascii="Times New Roman" w:eastAsia="Times New Roman" w:hAnsi="Times New Roman" w:cs="Times New Roman"/>
          <w:b/>
          <w:sz w:val="24"/>
          <w:szCs w:val="24"/>
        </w:rPr>
        <w:t>APSTIPRINĀTS</w:t>
      </w:r>
    </w:p>
    <w:p w:rsidR="0057048F" w:rsidRPr="00AF123A" w:rsidRDefault="00AF123A" w:rsidP="0057048F">
      <w:pPr>
        <w:spacing w:after="0" w:line="240" w:lineRule="auto"/>
        <w:jc w:val="right"/>
        <w:rPr>
          <w:rFonts w:ascii="Times New Roman" w:eastAsia="Times New Roman" w:hAnsi="Times New Roman" w:cs="Times New Roman"/>
          <w:sz w:val="24"/>
          <w:szCs w:val="24"/>
        </w:rPr>
      </w:pPr>
      <w:r w:rsidRPr="00AF123A">
        <w:rPr>
          <w:rFonts w:ascii="Times New Roman" w:eastAsia="Times New Roman" w:hAnsi="Times New Roman" w:cs="Times New Roman"/>
          <w:sz w:val="24"/>
          <w:szCs w:val="24"/>
        </w:rPr>
        <w:t>Ludzas novada pašvaldības</w:t>
      </w:r>
    </w:p>
    <w:p w:rsidR="0057048F" w:rsidRPr="00AF123A" w:rsidRDefault="0057048F" w:rsidP="0057048F">
      <w:pPr>
        <w:spacing w:after="0" w:line="240" w:lineRule="auto"/>
        <w:jc w:val="right"/>
        <w:rPr>
          <w:rFonts w:ascii="Times New Roman" w:eastAsia="Times New Roman" w:hAnsi="Times New Roman" w:cs="Times New Roman"/>
          <w:sz w:val="24"/>
          <w:szCs w:val="24"/>
        </w:rPr>
      </w:pPr>
      <w:r w:rsidRPr="00AF123A">
        <w:rPr>
          <w:rFonts w:ascii="Times New Roman" w:eastAsia="Times New Roman" w:hAnsi="Times New Roman" w:cs="Times New Roman"/>
          <w:sz w:val="24"/>
          <w:szCs w:val="24"/>
        </w:rPr>
        <w:t>Iepirkumu komisijas sēdē</w:t>
      </w:r>
    </w:p>
    <w:p w:rsidR="0057048F" w:rsidRPr="00AF123A" w:rsidRDefault="0057048F" w:rsidP="0057048F">
      <w:pPr>
        <w:spacing w:after="0" w:line="240" w:lineRule="auto"/>
        <w:jc w:val="right"/>
        <w:rPr>
          <w:rFonts w:ascii="Times New Roman" w:eastAsia="Times New Roman" w:hAnsi="Times New Roman" w:cs="Times New Roman"/>
          <w:sz w:val="24"/>
          <w:szCs w:val="24"/>
        </w:rPr>
      </w:pPr>
      <w:r w:rsidRPr="00AF123A">
        <w:rPr>
          <w:rFonts w:ascii="Times New Roman" w:eastAsia="Times New Roman" w:hAnsi="Times New Roman" w:cs="Times New Roman"/>
          <w:sz w:val="24"/>
          <w:szCs w:val="24"/>
        </w:rPr>
        <w:t>201</w:t>
      </w:r>
      <w:r w:rsidR="00AF123A" w:rsidRPr="00AF123A">
        <w:rPr>
          <w:rFonts w:ascii="Times New Roman" w:eastAsia="Times New Roman" w:hAnsi="Times New Roman" w:cs="Times New Roman"/>
          <w:sz w:val="24"/>
          <w:szCs w:val="24"/>
        </w:rPr>
        <w:t>7</w:t>
      </w:r>
      <w:r w:rsidRPr="00AF123A">
        <w:rPr>
          <w:rFonts w:ascii="Times New Roman" w:eastAsia="Times New Roman" w:hAnsi="Times New Roman" w:cs="Times New Roman"/>
          <w:sz w:val="24"/>
          <w:szCs w:val="24"/>
        </w:rPr>
        <w:t xml:space="preserve">.gada </w:t>
      </w:r>
      <w:r w:rsidR="00AF123A" w:rsidRPr="00AF123A">
        <w:rPr>
          <w:rFonts w:ascii="Times New Roman" w:eastAsia="Times New Roman" w:hAnsi="Times New Roman" w:cs="Times New Roman"/>
          <w:sz w:val="24"/>
          <w:szCs w:val="24"/>
        </w:rPr>
        <w:t>2</w:t>
      </w:r>
      <w:r w:rsidR="00E929E7">
        <w:rPr>
          <w:rFonts w:ascii="Times New Roman" w:eastAsia="Times New Roman" w:hAnsi="Times New Roman" w:cs="Times New Roman"/>
          <w:sz w:val="24"/>
          <w:szCs w:val="24"/>
        </w:rPr>
        <w:t>4</w:t>
      </w:r>
      <w:r w:rsidRPr="00AF123A">
        <w:rPr>
          <w:rFonts w:ascii="Times New Roman" w:eastAsia="Times New Roman" w:hAnsi="Times New Roman" w:cs="Times New Roman"/>
          <w:sz w:val="24"/>
          <w:szCs w:val="24"/>
        </w:rPr>
        <w:t>.</w:t>
      </w:r>
      <w:r w:rsidR="00AF123A" w:rsidRPr="00AF123A">
        <w:rPr>
          <w:rFonts w:ascii="Times New Roman" w:eastAsia="Times New Roman" w:hAnsi="Times New Roman" w:cs="Times New Roman"/>
          <w:sz w:val="24"/>
          <w:szCs w:val="24"/>
        </w:rPr>
        <w:t>janvārī</w:t>
      </w:r>
    </w:p>
    <w:p w:rsidR="0057048F" w:rsidRPr="0057048F" w:rsidRDefault="0057048F" w:rsidP="0057048F">
      <w:pPr>
        <w:spacing w:after="0" w:line="240" w:lineRule="auto"/>
        <w:jc w:val="right"/>
        <w:rPr>
          <w:rFonts w:ascii="Times New Roman" w:eastAsia="Times New Roman" w:hAnsi="Times New Roman" w:cs="Times New Roman"/>
          <w:sz w:val="24"/>
          <w:szCs w:val="24"/>
        </w:rPr>
      </w:pPr>
      <w:r w:rsidRPr="00AF123A">
        <w:rPr>
          <w:rFonts w:ascii="Times New Roman" w:eastAsia="Times New Roman" w:hAnsi="Times New Roman" w:cs="Times New Roman"/>
          <w:sz w:val="24"/>
          <w:szCs w:val="24"/>
        </w:rPr>
        <w:t>(</w:t>
      </w:r>
      <w:r w:rsidRPr="000C1CA8">
        <w:rPr>
          <w:rFonts w:ascii="Times New Roman" w:eastAsia="Times New Roman" w:hAnsi="Times New Roman" w:cs="Times New Roman"/>
          <w:sz w:val="24"/>
          <w:szCs w:val="24"/>
        </w:rPr>
        <w:t>protokols Nr.</w:t>
      </w:r>
      <w:r w:rsidR="00AF123A" w:rsidRPr="000C1CA8">
        <w:rPr>
          <w:rFonts w:ascii="Times New Roman" w:eastAsia="Times New Roman" w:hAnsi="Times New Roman" w:cs="Times New Roman"/>
          <w:sz w:val="24"/>
          <w:szCs w:val="24"/>
        </w:rPr>
        <w:t>1/0</w:t>
      </w:r>
      <w:r w:rsidR="000C1CA8" w:rsidRPr="000C1CA8">
        <w:rPr>
          <w:rFonts w:ascii="Times New Roman" w:eastAsia="Times New Roman" w:hAnsi="Times New Roman" w:cs="Times New Roman"/>
          <w:sz w:val="24"/>
          <w:szCs w:val="24"/>
        </w:rPr>
        <w:t>4</w:t>
      </w:r>
      <w:r w:rsidRPr="000C1CA8">
        <w:rPr>
          <w:rFonts w:ascii="Times New Roman" w:eastAsia="Times New Roman" w:hAnsi="Times New Roman" w:cs="Times New Roman"/>
          <w:sz w:val="24"/>
          <w:szCs w:val="24"/>
        </w:rPr>
        <w:t>)</w:t>
      </w: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jc w:val="center"/>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910FD8" w:rsidRPr="00694964" w:rsidRDefault="00910FD8" w:rsidP="00910FD8">
      <w:pPr>
        <w:spacing w:after="0" w:line="240" w:lineRule="auto"/>
        <w:jc w:val="center"/>
        <w:rPr>
          <w:rFonts w:ascii="Times New Roman" w:eastAsia="Times New Roman" w:hAnsi="Times New Roman"/>
          <w:b/>
          <w:color w:val="000000"/>
          <w:sz w:val="36"/>
          <w:szCs w:val="52"/>
          <w:lang w:eastAsia="lv-LV"/>
        </w:rPr>
      </w:pPr>
      <w:r w:rsidRPr="00694964">
        <w:rPr>
          <w:rFonts w:ascii="Times New Roman" w:eastAsia="Times New Roman" w:hAnsi="Times New Roman"/>
          <w:b/>
          <w:color w:val="000000"/>
          <w:sz w:val="36"/>
          <w:szCs w:val="52"/>
          <w:lang w:eastAsia="lv-LV"/>
        </w:rPr>
        <w:t xml:space="preserve">IEPIRKUMA </w:t>
      </w:r>
    </w:p>
    <w:p w:rsidR="00910FD8" w:rsidRPr="00694964" w:rsidRDefault="00910FD8" w:rsidP="00910FD8">
      <w:pPr>
        <w:spacing w:after="0" w:line="240" w:lineRule="auto"/>
        <w:jc w:val="center"/>
        <w:rPr>
          <w:rFonts w:ascii="Times New Roman" w:eastAsia="Times New Roman" w:hAnsi="Times New Roman"/>
          <w:b/>
          <w:color w:val="000000"/>
          <w:sz w:val="32"/>
          <w:szCs w:val="32"/>
          <w:lang w:eastAsia="lv-LV"/>
        </w:rPr>
      </w:pPr>
    </w:p>
    <w:p w:rsidR="00910FD8" w:rsidRPr="005A0C6A" w:rsidRDefault="00910FD8" w:rsidP="00910FD8">
      <w:pPr>
        <w:jc w:val="center"/>
        <w:rPr>
          <w:rFonts w:ascii="Times New Roman" w:eastAsia="Times New Roman" w:hAnsi="Times New Roman"/>
          <w:b/>
          <w:color w:val="000000"/>
          <w:sz w:val="36"/>
          <w:szCs w:val="36"/>
          <w:lang w:eastAsia="lv-LV"/>
        </w:rPr>
      </w:pPr>
      <w:bookmarkStart w:id="0" w:name="OLE_LINK2"/>
      <w:bookmarkStart w:id="1" w:name="OLE_LINK1"/>
      <w:r w:rsidRPr="005A0C6A">
        <w:rPr>
          <w:rFonts w:ascii="Times New Roman" w:eastAsia="Times New Roman" w:hAnsi="Times New Roman"/>
          <w:b/>
          <w:color w:val="000000"/>
          <w:sz w:val="36"/>
          <w:szCs w:val="36"/>
          <w:lang w:eastAsia="lv-LV"/>
        </w:rPr>
        <w:t>„</w:t>
      </w:r>
      <w:r w:rsidR="008D5B3B">
        <w:rPr>
          <w:rFonts w:ascii="Times New Roman" w:eastAsia="Times New Roman" w:hAnsi="Times New Roman"/>
          <w:b/>
          <w:sz w:val="40"/>
          <w:szCs w:val="40"/>
        </w:rPr>
        <w:t>Ludzas novada teritorijas plānojuma 2013. -2024.gadam grozījumu izstrāde</w:t>
      </w:r>
      <w:r w:rsidRPr="005A0C6A">
        <w:rPr>
          <w:rFonts w:ascii="Times New Roman" w:eastAsia="Times New Roman" w:hAnsi="Times New Roman"/>
          <w:b/>
          <w:color w:val="000000"/>
          <w:sz w:val="36"/>
          <w:szCs w:val="36"/>
          <w:lang w:eastAsia="lv-LV"/>
        </w:rPr>
        <w:t>”</w:t>
      </w:r>
      <w:bookmarkEnd w:id="0"/>
      <w:bookmarkEnd w:id="1"/>
    </w:p>
    <w:p w:rsidR="00910FD8" w:rsidRPr="00694964" w:rsidRDefault="00910FD8" w:rsidP="00910FD8">
      <w:pPr>
        <w:tabs>
          <w:tab w:val="left" w:pos="567"/>
        </w:tabs>
        <w:spacing w:after="0" w:line="360" w:lineRule="auto"/>
        <w:jc w:val="center"/>
        <w:rPr>
          <w:rFonts w:ascii="Times New Roman" w:eastAsia="Times New Roman" w:hAnsi="Times New Roman"/>
          <w:b/>
          <w:color w:val="000000"/>
          <w:lang w:eastAsia="lv-LV"/>
        </w:rPr>
      </w:pPr>
    </w:p>
    <w:p w:rsidR="00910FD8" w:rsidRPr="00694964" w:rsidRDefault="00910FD8" w:rsidP="00910FD8">
      <w:pPr>
        <w:spacing w:after="120" w:line="240" w:lineRule="auto"/>
        <w:jc w:val="center"/>
        <w:rPr>
          <w:rFonts w:ascii="Times New Roman" w:eastAsia="Times New Roman" w:hAnsi="Times New Roman"/>
          <w:color w:val="000000"/>
          <w:sz w:val="36"/>
          <w:szCs w:val="36"/>
          <w:lang w:eastAsia="lv-LV"/>
        </w:rPr>
      </w:pPr>
      <w:r w:rsidRPr="00694964">
        <w:rPr>
          <w:rFonts w:ascii="Times New Roman" w:eastAsia="Times New Roman" w:hAnsi="Times New Roman"/>
          <w:color w:val="000000"/>
          <w:sz w:val="36"/>
          <w:szCs w:val="36"/>
          <w:lang w:eastAsia="lv-LV"/>
        </w:rPr>
        <w:t>(iepirkuma identifikācijas numurs –</w:t>
      </w:r>
      <w:r w:rsidRPr="00694964">
        <w:rPr>
          <w:rFonts w:ascii="Times New Roman" w:eastAsia="Times New Roman" w:hAnsi="Times New Roman"/>
          <w:b/>
          <w:color w:val="000000"/>
          <w:sz w:val="36"/>
          <w:szCs w:val="36"/>
          <w:lang w:eastAsia="lv-LV"/>
        </w:rPr>
        <w:t xml:space="preserve"> LNP 201</w:t>
      </w:r>
      <w:r>
        <w:rPr>
          <w:rFonts w:ascii="Times New Roman" w:eastAsia="Times New Roman" w:hAnsi="Times New Roman"/>
          <w:b/>
          <w:color w:val="000000"/>
          <w:sz w:val="36"/>
          <w:szCs w:val="36"/>
          <w:lang w:eastAsia="lv-LV"/>
        </w:rPr>
        <w:t>7</w:t>
      </w:r>
      <w:r w:rsidRPr="00694964">
        <w:rPr>
          <w:rFonts w:ascii="Times New Roman" w:eastAsia="Times New Roman" w:hAnsi="Times New Roman"/>
          <w:b/>
          <w:color w:val="000000"/>
          <w:sz w:val="36"/>
          <w:szCs w:val="36"/>
          <w:lang w:eastAsia="lv-LV"/>
        </w:rPr>
        <w:t>/</w:t>
      </w:r>
      <w:r w:rsidR="00AF123A">
        <w:rPr>
          <w:rFonts w:ascii="Times New Roman" w:eastAsia="Times New Roman" w:hAnsi="Times New Roman"/>
          <w:b/>
          <w:color w:val="000000"/>
          <w:sz w:val="36"/>
          <w:szCs w:val="36"/>
          <w:lang w:eastAsia="lv-LV"/>
        </w:rPr>
        <w:t>0</w:t>
      </w:r>
      <w:r w:rsidR="000C1CA8">
        <w:rPr>
          <w:rFonts w:ascii="Times New Roman" w:eastAsia="Times New Roman" w:hAnsi="Times New Roman"/>
          <w:b/>
          <w:color w:val="000000"/>
          <w:sz w:val="36"/>
          <w:szCs w:val="36"/>
          <w:lang w:eastAsia="lv-LV"/>
        </w:rPr>
        <w:t>4</w:t>
      </w:r>
      <w:r w:rsidRPr="00694964">
        <w:rPr>
          <w:rFonts w:ascii="Times New Roman" w:eastAsia="Times New Roman" w:hAnsi="Times New Roman"/>
          <w:color w:val="000000"/>
          <w:sz w:val="36"/>
          <w:szCs w:val="36"/>
          <w:lang w:eastAsia="lv-LV"/>
        </w:rPr>
        <w:t>)</w:t>
      </w:r>
    </w:p>
    <w:p w:rsidR="00910FD8" w:rsidRPr="00694964" w:rsidRDefault="00910FD8" w:rsidP="00910FD8">
      <w:pPr>
        <w:spacing w:after="0" w:line="240" w:lineRule="auto"/>
        <w:rPr>
          <w:rFonts w:ascii="Times New Roman" w:eastAsia="Times New Roman" w:hAnsi="Times New Roman"/>
          <w:b/>
          <w:bCs/>
          <w:color w:val="000000"/>
          <w:sz w:val="36"/>
          <w:szCs w:val="36"/>
          <w:lang w:eastAsia="lv-LV"/>
        </w:rPr>
      </w:pPr>
    </w:p>
    <w:p w:rsidR="00910FD8" w:rsidRPr="00694964" w:rsidRDefault="00910FD8" w:rsidP="00910FD8">
      <w:pPr>
        <w:spacing w:after="0" w:line="240" w:lineRule="auto"/>
        <w:rPr>
          <w:rFonts w:ascii="Times New Roman" w:eastAsia="Times New Roman" w:hAnsi="Times New Roman"/>
          <w:b/>
          <w:bCs/>
          <w:color w:val="000000"/>
          <w:sz w:val="24"/>
          <w:szCs w:val="24"/>
          <w:lang w:eastAsia="lv-LV"/>
        </w:rPr>
      </w:pPr>
    </w:p>
    <w:p w:rsidR="00910FD8" w:rsidRPr="00694964" w:rsidRDefault="00910FD8" w:rsidP="00910FD8">
      <w:pPr>
        <w:spacing w:after="0" w:line="240" w:lineRule="auto"/>
        <w:rPr>
          <w:rFonts w:ascii="Times New Roman" w:eastAsia="Times New Roman" w:hAnsi="Times New Roman"/>
          <w:b/>
          <w:bCs/>
          <w:sz w:val="24"/>
          <w:szCs w:val="24"/>
        </w:rPr>
      </w:pPr>
    </w:p>
    <w:p w:rsidR="00910FD8" w:rsidRPr="00694964" w:rsidRDefault="00910FD8" w:rsidP="00910FD8">
      <w:pPr>
        <w:spacing w:after="0" w:line="240" w:lineRule="auto"/>
        <w:rPr>
          <w:rFonts w:ascii="Times New Roman" w:eastAsia="Times New Roman" w:hAnsi="Times New Roman"/>
          <w:b/>
          <w:bCs/>
          <w:sz w:val="24"/>
          <w:szCs w:val="24"/>
        </w:rPr>
      </w:pPr>
    </w:p>
    <w:p w:rsidR="00910FD8" w:rsidRPr="00694964" w:rsidRDefault="00910FD8" w:rsidP="00910FD8">
      <w:pPr>
        <w:spacing w:after="0" w:line="240" w:lineRule="auto"/>
        <w:rPr>
          <w:rFonts w:ascii="Times New Roman" w:eastAsia="Times New Roman" w:hAnsi="Times New Roman"/>
          <w:b/>
          <w:bCs/>
          <w:sz w:val="24"/>
          <w:szCs w:val="24"/>
        </w:rPr>
      </w:pPr>
    </w:p>
    <w:p w:rsidR="00910FD8" w:rsidRPr="00694964" w:rsidRDefault="00910FD8" w:rsidP="00910FD8">
      <w:pPr>
        <w:spacing w:after="0" w:line="240" w:lineRule="auto"/>
        <w:jc w:val="center"/>
        <w:rPr>
          <w:rFonts w:ascii="Times New Roman" w:eastAsia="Times New Roman" w:hAnsi="Times New Roman"/>
          <w:bCs/>
          <w:smallCaps/>
          <w:sz w:val="96"/>
          <w:szCs w:val="96"/>
        </w:rPr>
      </w:pPr>
      <w:r w:rsidRPr="00694964">
        <w:rPr>
          <w:rFonts w:ascii="Times New Roman" w:eastAsia="Times New Roman" w:hAnsi="Times New Roman"/>
          <w:bCs/>
          <w:smallCaps/>
          <w:sz w:val="96"/>
          <w:szCs w:val="96"/>
        </w:rPr>
        <w:t>INSTRUKCIJA</w:t>
      </w:r>
    </w:p>
    <w:p w:rsidR="00910FD8" w:rsidRPr="00694964" w:rsidRDefault="00910FD8" w:rsidP="00910FD8">
      <w:pPr>
        <w:spacing w:after="0" w:line="240" w:lineRule="auto"/>
        <w:rPr>
          <w:rFonts w:ascii="Times New Roman" w:eastAsia="Times New Roman" w:hAnsi="Times New Roman"/>
          <w:b/>
          <w:bCs/>
          <w:sz w:val="24"/>
          <w:szCs w:val="24"/>
        </w:rPr>
      </w:pPr>
    </w:p>
    <w:p w:rsidR="00910FD8" w:rsidRDefault="00910FD8" w:rsidP="00910FD8">
      <w:pPr>
        <w:spacing w:after="0" w:line="240" w:lineRule="auto"/>
        <w:rPr>
          <w:rFonts w:ascii="Times New Roman" w:eastAsia="Times New Roman" w:hAnsi="Times New Roman"/>
          <w:b/>
          <w:bCs/>
          <w:sz w:val="24"/>
          <w:szCs w:val="24"/>
        </w:rPr>
      </w:pPr>
    </w:p>
    <w:p w:rsidR="00910FD8" w:rsidRDefault="00910FD8" w:rsidP="00910FD8">
      <w:pPr>
        <w:spacing w:after="0" w:line="240" w:lineRule="auto"/>
        <w:rPr>
          <w:rFonts w:ascii="Times New Roman" w:eastAsia="Times New Roman" w:hAnsi="Times New Roman"/>
          <w:b/>
          <w:bCs/>
          <w:sz w:val="24"/>
          <w:szCs w:val="24"/>
        </w:rPr>
      </w:pPr>
    </w:p>
    <w:p w:rsidR="00910FD8" w:rsidRDefault="00910FD8" w:rsidP="00910FD8">
      <w:pPr>
        <w:spacing w:after="0" w:line="240" w:lineRule="auto"/>
        <w:rPr>
          <w:rFonts w:ascii="Times New Roman" w:eastAsia="Times New Roman" w:hAnsi="Times New Roman"/>
          <w:b/>
          <w:bCs/>
          <w:sz w:val="24"/>
          <w:szCs w:val="24"/>
        </w:rPr>
      </w:pPr>
    </w:p>
    <w:p w:rsidR="00910FD8" w:rsidRDefault="00910FD8" w:rsidP="00910FD8">
      <w:pPr>
        <w:spacing w:after="0" w:line="240" w:lineRule="auto"/>
        <w:rPr>
          <w:rFonts w:ascii="Times New Roman" w:eastAsia="Times New Roman" w:hAnsi="Times New Roman"/>
          <w:b/>
          <w:bCs/>
          <w:sz w:val="24"/>
          <w:szCs w:val="24"/>
        </w:rPr>
      </w:pPr>
    </w:p>
    <w:p w:rsidR="00910FD8" w:rsidRPr="00694964" w:rsidRDefault="00910FD8" w:rsidP="00910FD8">
      <w:pPr>
        <w:spacing w:after="0" w:line="240" w:lineRule="auto"/>
        <w:rPr>
          <w:rFonts w:ascii="Times New Roman" w:eastAsia="Times New Roman" w:hAnsi="Times New Roman"/>
          <w:b/>
          <w:bCs/>
          <w:sz w:val="24"/>
          <w:szCs w:val="24"/>
        </w:rPr>
      </w:pPr>
    </w:p>
    <w:p w:rsidR="00910FD8" w:rsidRPr="00694964" w:rsidRDefault="00910FD8" w:rsidP="00910FD8">
      <w:pPr>
        <w:spacing w:after="0" w:line="240" w:lineRule="auto"/>
        <w:rPr>
          <w:rFonts w:ascii="Times New Roman" w:eastAsia="Times New Roman" w:hAnsi="Times New Roman"/>
          <w:b/>
          <w:bCs/>
          <w:sz w:val="24"/>
          <w:szCs w:val="24"/>
        </w:rPr>
      </w:pPr>
    </w:p>
    <w:p w:rsidR="00910FD8" w:rsidRPr="00694964" w:rsidRDefault="00910FD8" w:rsidP="00910FD8">
      <w:pPr>
        <w:spacing w:after="0" w:line="240" w:lineRule="auto"/>
        <w:rPr>
          <w:rFonts w:ascii="Times New Roman" w:eastAsia="Times New Roman" w:hAnsi="Times New Roman"/>
          <w:b/>
          <w:bCs/>
          <w:sz w:val="24"/>
          <w:szCs w:val="24"/>
        </w:rPr>
      </w:pPr>
    </w:p>
    <w:p w:rsidR="00910FD8" w:rsidRDefault="00910FD8" w:rsidP="00910FD8">
      <w:pPr>
        <w:spacing w:after="0" w:line="240" w:lineRule="auto"/>
        <w:rPr>
          <w:rFonts w:ascii="Times New Roman" w:eastAsia="Times New Roman" w:hAnsi="Times New Roman"/>
          <w:b/>
          <w:bCs/>
          <w:sz w:val="24"/>
          <w:szCs w:val="24"/>
        </w:rPr>
      </w:pPr>
    </w:p>
    <w:p w:rsidR="00910FD8" w:rsidRDefault="00910FD8" w:rsidP="00910FD8">
      <w:pPr>
        <w:spacing w:after="0" w:line="240" w:lineRule="auto"/>
        <w:rPr>
          <w:rFonts w:ascii="Times New Roman" w:eastAsia="Times New Roman" w:hAnsi="Times New Roman"/>
          <w:b/>
          <w:bCs/>
          <w:sz w:val="24"/>
          <w:szCs w:val="24"/>
        </w:rPr>
      </w:pPr>
    </w:p>
    <w:p w:rsidR="00910FD8" w:rsidRDefault="00910FD8" w:rsidP="00910FD8">
      <w:pPr>
        <w:spacing w:after="0" w:line="240" w:lineRule="auto"/>
        <w:rPr>
          <w:rFonts w:ascii="Times New Roman" w:eastAsia="Times New Roman" w:hAnsi="Times New Roman"/>
          <w:b/>
          <w:bCs/>
          <w:sz w:val="24"/>
          <w:szCs w:val="24"/>
        </w:rPr>
      </w:pPr>
    </w:p>
    <w:p w:rsidR="00910FD8" w:rsidRPr="00694964" w:rsidRDefault="00910FD8" w:rsidP="00910FD8">
      <w:pPr>
        <w:spacing w:after="0" w:line="240" w:lineRule="auto"/>
        <w:rPr>
          <w:rFonts w:ascii="Times New Roman" w:eastAsia="Times New Roman" w:hAnsi="Times New Roman"/>
          <w:b/>
          <w:bCs/>
          <w:sz w:val="24"/>
          <w:szCs w:val="24"/>
        </w:rPr>
      </w:pPr>
    </w:p>
    <w:p w:rsidR="00910FD8" w:rsidRPr="00694964" w:rsidRDefault="00910FD8" w:rsidP="00910FD8">
      <w:pPr>
        <w:spacing w:after="0" w:line="240" w:lineRule="auto"/>
        <w:jc w:val="center"/>
        <w:rPr>
          <w:rFonts w:ascii="Times New Roman" w:eastAsia="Times New Roman" w:hAnsi="Times New Roman"/>
          <w:sz w:val="24"/>
          <w:szCs w:val="24"/>
        </w:rPr>
      </w:pPr>
    </w:p>
    <w:p w:rsidR="00910FD8" w:rsidRPr="00694964" w:rsidRDefault="00910FD8" w:rsidP="00910FD8">
      <w:pPr>
        <w:spacing w:after="0" w:line="240" w:lineRule="auto"/>
        <w:jc w:val="center"/>
        <w:rPr>
          <w:rFonts w:ascii="Times New Roman" w:eastAsia="Times New Roman" w:hAnsi="Times New Roman"/>
          <w:sz w:val="28"/>
          <w:szCs w:val="28"/>
        </w:rPr>
      </w:pPr>
      <w:r w:rsidRPr="00694964">
        <w:rPr>
          <w:rFonts w:ascii="Times New Roman" w:eastAsia="Times New Roman" w:hAnsi="Times New Roman"/>
          <w:sz w:val="28"/>
          <w:szCs w:val="28"/>
        </w:rPr>
        <w:t>Ludza 201</w:t>
      </w:r>
      <w:r>
        <w:rPr>
          <w:rFonts w:ascii="Times New Roman" w:eastAsia="Times New Roman" w:hAnsi="Times New Roman"/>
          <w:sz w:val="28"/>
          <w:szCs w:val="28"/>
        </w:rPr>
        <w:t>7</w:t>
      </w:r>
    </w:p>
    <w:p w:rsidR="00910FD8" w:rsidRPr="0050474B" w:rsidRDefault="00910FD8" w:rsidP="00910FD8">
      <w:pPr>
        <w:spacing w:after="240" w:line="240" w:lineRule="auto"/>
        <w:jc w:val="center"/>
        <w:rPr>
          <w:rFonts w:ascii="Times New Roman" w:eastAsia="Times New Roman" w:hAnsi="Times New Roman"/>
          <w:b/>
          <w:sz w:val="40"/>
          <w:szCs w:val="40"/>
        </w:rPr>
      </w:pPr>
    </w:p>
    <w:p w:rsidR="00910FD8" w:rsidRDefault="00910FD8" w:rsidP="0057048F">
      <w:pPr>
        <w:spacing w:before="120" w:after="120" w:line="240" w:lineRule="auto"/>
        <w:jc w:val="center"/>
        <w:rPr>
          <w:rFonts w:ascii="Times New Roman" w:eastAsia="Times New Roman" w:hAnsi="Times New Roman" w:cs="Times New Roman"/>
          <w:b/>
          <w:bCs/>
          <w:sz w:val="24"/>
          <w:szCs w:val="24"/>
        </w:rPr>
      </w:pPr>
      <w:bookmarkStart w:id="2" w:name="_Ref38341330"/>
      <w:bookmarkStart w:id="3" w:name="_Toc59334717"/>
      <w:bookmarkStart w:id="4" w:name="_Toc61422120"/>
    </w:p>
    <w:p w:rsidR="00692EE7" w:rsidRPr="0050474B" w:rsidRDefault="00692EE7" w:rsidP="00692EE7">
      <w:pPr>
        <w:tabs>
          <w:tab w:val="left" w:pos="3300"/>
          <w:tab w:val="left" w:pos="3960"/>
        </w:tabs>
        <w:spacing w:after="0" w:line="240" w:lineRule="auto"/>
        <w:rPr>
          <w:rFonts w:ascii="Times New Roman" w:eastAsia="Times New Roman" w:hAnsi="Times New Roman"/>
          <w:b/>
          <w:caps/>
          <w:sz w:val="40"/>
          <w:szCs w:val="40"/>
          <w:lang w:eastAsia="lv-LV"/>
        </w:rPr>
      </w:pPr>
      <w:r w:rsidRPr="0050474B">
        <w:rPr>
          <w:rFonts w:ascii="Times New Roman" w:eastAsia="Times New Roman" w:hAnsi="Times New Roman"/>
          <w:b/>
          <w:caps/>
          <w:sz w:val="32"/>
          <w:szCs w:val="32"/>
          <w:lang w:eastAsia="lv-LV"/>
        </w:rPr>
        <w:lastRenderedPageBreak/>
        <w:t xml:space="preserve">                                                        </w:t>
      </w:r>
      <w:r w:rsidRPr="0050474B">
        <w:rPr>
          <w:rFonts w:ascii="Times New Roman" w:eastAsia="Times New Roman" w:hAnsi="Times New Roman"/>
          <w:b/>
          <w:caps/>
          <w:sz w:val="40"/>
          <w:szCs w:val="40"/>
          <w:lang w:eastAsia="lv-LV"/>
        </w:rPr>
        <w:t>Saturs</w:t>
      </w:r>
    </w:p>
    <w:p w:rsidR="00692EE7" w:rsidRPr="0050474B" w:rsidRDefault="00692EE7" w:rsidP="00692EE7">
      <w:pPr>
        <w:tabs>
          <w:tab w:val="left" w:pos="3300"/>
          <w:tab w:val="left" w:pos="3960"/>
        </w:tabs>
        <w:spacing w:after="0" w:line="240" w:lineRule="auto"/>
        <w:rPr>
          <w:rFonts w:ascii="Times New Roman" w:eastAsia="Times New Roman" w:hAnsi="Times New Roman"/>
          <w:caps/>
          <w:sz w:val="32"/>
          <w:szCs w:val="32"/>
          <w:lang w:eastAsia="lv-LV"/>
        </w:rPr>
      </w:pPr>
    </w:p>
    <w:p w:rsidR="00692EE7" w:rsidRPr="0050474B" w:rsidRDefault="00692EE7" w:rsidP="00692EE7">
      <w:pPr>
        <w:spacing w:after="0" w:line="240" w:lineRule="auto"/>
        <w:rPr>
          <w:rFonts w:ascii="Times New Roman" w:eastAsia="Times New Roman" w:hAnsi="Times New Roman"/>
          <w:sz w:val="24"/>
          <w:szCs w:val="24"/>
          <w:lang w:eastAsia="lv-LV"/>
        </w:rPr>
      </w:pPr>
    </w:p>
    <w:tbl>
      <w:tblPr>
        <w:tblW w:w="9300" w:type="dxa"/>
        <w:tblLayout w:type="fixed"/>
        <w:tblLook w:val="01E0" w:firstRow="1" w:lastRow="1" w:firstColumn="1" w:lastColumn="1" w:noHBand="0" w:noVBand="0"/>
      </w:tblPr>
      <w:tblGrid>
        <w:gridCol w:w="528"/>
        <w:gridCol w:w="7881"/>
        <w:gridCol w:w="891"/>
      </w:tblGrid>
      <w:tr w:rsidR="00692EE7" w:rsidRPr="002F5CE8" w:rsidTr="00C45972">
        <w:tc>
          <w:tcPr>
            <w:tcW w:w="528"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1.</w:t>
            </w:r>
          </w:p>
        </w:tc>
        <w:tc>
          <w:tcPr>
            <w:tcW w:w="7882"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Vispārīgā informācija</w:t>
            </w:r>
          </w:p>
        </w:tc>
        <w:tc>
          <w:tcPr>
            <w:tcW w:w="891"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3</w:t>
            </w:r>
          </w:p>
        </w:tc>
      </w:tr>
      <w:tr w:rsidR="00692EE7" w:rsidRPr="002F5CE8" w:rsidTr="00C45972">
        <w:tc>
          <w:tcPr>
            <w:tcW w:w="528"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2.</w:t>
            </w:r>
          </w:p>
        </w:tc>
        <w:tc>
          <w:tcPr>
            <w:tcW w:w="7882"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Informācija par iepirkuma priekšmetu</w:t>
            </w:r>
          </w:p>
        </w:tc>
        <w:tc>
          <w:tcPr>
            <w:tcW w:w="891"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5</w:t>
            </w:r>
          </w:p>
        </w:tc>
      </w:tr>
      <w:tr w:rsidR="00692EE7" w:rsidRPr="002F5CE8" w:rsidTr="00C45972">
        <w:tc>
          <w:tcPr>
            <w:tcW w:w="528"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3.</w:t>
            </w:r>
          </w:p>
        </w:tc>
        <w:tc>
          <w:tcPr>
            <w:tcW w:w="7882"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Prasības pretendentiem</w:t>
            </w:r>
          </w:p>
        </w:tc>
        <w:tc>
          <w:tcPr>
            <w:tcW w:w="891"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5</w:t>
            </w:r>
          </w:p>
        </w:tc>
      </w:tr>
      <w:tr w:rsidR="00692EE7" w:rsidRPr="002F5CE8" w:rsidTr="00C45972">
        <w:tc>
          <w:tcPr>
            <w:tcW w:w="528"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4.</w:t>
            </w:r>
          </w:p>
        </w:tc>
        <w:tc>
          <w:tcPr>
            <w:tcW w:w="7882"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Iesniedzamie dokumenti</w:t>
            </w:r>
          </w:p>
        </w:tc>
        <w:tc>
          <w:tcPr>
            <w:tcW w:w="891" w:type="dxa"/>
            <w:hideMark/>
          </w:tcPr>
          <w:p w:rsidR="00692EE7" w:rsidRPr="00694964" w:rsidRDefault="00692EE7" w:rsidP="00C459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p>
        </w:tc>
      </w:tr>
      <w:tr w:rsidR="00692EE7" w:rsidRPr="002F5CE8" w:rsidTr="00C45972">
        <w:tc>
          <w:tcPr>
            <w:tcW w:w="528"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5.</w:t>
            </w:r>
          </w:p>
        </w:tc>
        <w:tc>
          <w:tcPr>
            <w:tcW w:w="7882"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Iepirkuma komisija, tās darbība un piedāvājumu atvēršana</w:t>
            </w:r>
          </w:p>
        </w:tc>
        <w:tc>
          <w:tcPr>
            <w:tcW w:w="891" w:type="dxa"/>
            <w:hideMark/>
          </w:tcPr>
          <w:p w:rsidR="00692EE7" w:rsidRPr="00694964" w:rsidRDefault="00692EE7" w:rsidP="00C459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p>
        </w:tc>
      </w:tr>
      <w:tr w:rsidR="00692EE7" w:rsidRPr="002F5CE8" w:rsidTr="00C45972">
        <w:tc>
          <w:tcPr>
            <w:tcW w:w="528"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6.</w:t>
            </w:r>
          </w:p>
        </w:tc>
        <w:tc>
          <w:tcPr>
            <w:tcW w:w="7882"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 xml:space="preserve">Piedāvājumu vērtēšanas un izvēles kritēriji </w:t>
            </w:r>
          </w:p>
        </w:tc>
        <w:tc>
          <w:tcPr>
            <w:tcW w:w="891" w:type="dxa"/>
            <w:hideMark/>
          </w:tcPr>
          <w:p w:rsidR="00692EE7" w:rsidRPr="00694964" w:rsidRDefault="00692EE7" w:rsidP="00C459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p>
        </w:tc>
      </w:tr>
      <w:tr w:rsidR="00692EE7" w:rsidRPr="002F5CE8" w:rsidTr="00C45972">
        <w:tc>
          <w:tcPr>
            <w:tcW w:w="528"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7.</w:t>
            </w:r>
          </w:p>
        </w:tc>
        <w:tc>
          <w:tcPr>
            <w:tcW w:w="7882"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Iepirkuma komisijas tiesības un pienākumi</w:t>
            </w:r>
          </w:p>
        </w:tc>
        <w:tc>
          <w:tcPr>
            <w:tcW w:w="891" w:type="dxa"/>
            <w:hideMark/>
          </w:tcPr>
          <w:p w:rsidR="00692EE7" w:rsidRPr="00694964" w:rsidRDefault="00692EE7" w:rsidP="00C459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p>
        </w:tc>
      </w:tr>
      <w:tr w:rsidR="00692EE7" w:rsidRPr="002F5CE8" w:rsidTr="00C45972">
        <w:trPr>
          <w:trHeight w:val="134"/>
        </w:trPr>
        <w:tc>
          <w:tcPr>
            <w:tcW w:w="528"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8.</w:t>
            </w:r>
          </w:p>
        </w:tc>
        <w:tc>
          <w:tcPr>
            <w:tcW w:w="7882"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Pretendenta tiesības un pienākumi</w:t>
            </w:r>
          </w:p>
        </w:tc>
        <w:tc>
          <w:tcPr>
            <w:tcW w:w="891" w:type="dxa"/>
            <w:hideMark/>
          </w:tcPr>
          <w:p w:rsidR="00692EE7" w:rsidRPr="00694964" w:rsidRDefault="00692EE7" w:rsidP="00C459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r>
      <w:tr w:rsidR="00692EE7" w:rsidRPr="002F5CE8" w:rsidTr="00C45972">
        <w:tc>
          <w:tcPr>
            <w:tcW w:w="528"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9.</w:t>
            </w:r>
          </w:p>
        </w:tc>
        <w:tc>
          <w:tcPr>
            <w:tcW w:w="7882" w:type="dxa"/>
            <w:hideMark/>
          </w:tcPr>
          <w:p w:rsidR="00692EE7" w:rsidRPr="00694964" w:rsidRDefault="00692EE7" w:rsidP="00C45972">
            <w:pPr>
              <w:spacing w:after="0" w:line="240" w:lineRule="auto"/>
              <w:rPr>
                <w:rFonts w:ascii="Times New Roman" w:eastAsia="Times New Roman" w:hAnsi="Times New Roman"/>
                <w:sz w:val="24"/>
                <w:szCs w:val="24"/>
              </w:rPr>
            </w:pPr>
            <w:r w:rsidRPr="00694964">
              <w:rPr>
                <w:rFonts w:ascii="Times New Roman" w:eastAsia="Times New Roman" w:hAnsi="Times New Roman"/>
                <w:sz w:val="24"/>
                <w:szCs w:val="24"/>
              </w:rPr>
              <w:t>Nolikuma pielikumi:</w:t>
            </w:r>
          </w:p>
        </w:tc>
        <w:tc>
          <w:tcPr>
            <w:tcW w:w="891" w:type="dxa"/>
            <w:hideMark/>
          </w:tcPr>
          <w:p w:rsidR="00692EE7" w:rsidRPr="00694964" w:rsidRDefault="00692EE7" w:rsidP="00C459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r>
      <w:tr w:rsidR="00692EE7" w:rsidRPr="002F5CE8" w:rsidTr="00C45972">
        <w:trPr>
          <w:trHeight w:val="80"/>
        </w:trPr>
        <w:tc>
          <w:tcPr>
            <w:tcW w:w="528" w:type="dxa"/>
            <w:hideMark/>
          </w:tcPr>
          <w:p w:rsidR="00692EE7" w:rsidRPr="00694964" w:rsidRDefault="00692EE7" w:rsidP="00692EE7">
            <w:pPr>
              <w:spacing w:after="0" w:line="256" w:lineRule="auto"/>
              <w:rPr>
                <w:rFonts w:ascii="Times New Roman" w:eastAsia="Times New Roman" w:hAnsi="Times New Roman"/>
                <w:sz w:val="24"/>
                <w:szCs w:val="24"/>
              </w:rPr>
            </w:pPr>
          </w:p>
        </w:tc>
        <w:tc>
          <w:tcPr>
            <w:tcW w:w="7882" w:type="dxa"/>
            <w:hideMark/>
          </w:tcPr>
          <w:p w:rsidR="00692EE7" w:rsidRPr="0057048F" w:rsidRDefault="00692EE7" w:rsidP="00692EE7">
            <w:pPr>
              <w:tabs>
                <w:tab w:val="left" w:pos="319"/>
              </w:tabs>
              <w:spacing w:after="0" w:line="240" w:lineRule="auto"/>
              <w:jc w:val="both"/>
              <w:rPr>
                <w:rFonts w:ascii="Times New Roman" w:eastAsia="Times New Roman" w:hAnsi="Times New Roman" w:cs="Times New Roman"/>
                <w:sz w:val="24"/>
                <w:szCs w:val="24"/>
              </w:rPr>
            </w:pPr>
            <w:r w:rsidRPr="0057048F">
              <w:rPr>
                <w:rFonts w:ascii="Times New Roman" w:eastAsia="Times New Roman" w:hAnsi="Times New Roman" w:cs="Times New Roman"/>
                <w:b/>
                <w:sz w:val="24"/>
                <w:szCs w:val="24"/>
              </w:rPr>
              <w:t>1.pielikums</w:t>
            </w:r>
            <w:r>
              <w:rPr>
                <w:rFonts w:ascii="Times New Roman" w:eastAsia="Times New Roman" w:hAnsi="Times New Roman" w:cs="Times New Roman"/>
                <w:b/>
                <w:sz w:val="24"/>
                <w:szCs w:val="24"/>
              </w:rPr>
              <w:t>:</w:t>
            </w:r>
            <w:r w:rsidRPr="0057048F">
              <w:rPr>
                <w:rFonts w:ascii="Times New Roman" w:eastAsia="Times New Roman" w:hAnsi="Times New Roman" w:cs="Times New Roman"/>
                <w:b/>
                <w:sz w:val="24"/>
                <w:szCs w:val="24"/>
              </w:rPr>
              <w:tab/>
            </w:r>
            <w:r>
              <w:rPr>
                <w:rFonts w:ascii="Times New Roman" w:eastAsia="Times New Roman" w:hAnsi="Times New Roman" w:cs="Times New Roman"/>
                <w:sz w:val="24"/>
                <w:szCs w:val="24"/>
              </w:rPr>
              <w:t>Pretendenta pieteikums;</w:t>
            </w:r>
          </w:p>
          <w:p w:rsidR="00692EE7" w:rsidRDefault="00692EE7" w:rsidP="00692EE7">
            <w:pPr>
              <w:tabs>
                <w:tab w:val="left" w:pos="319"/>
              </w:tabs>
              <w:spacing w:after="0" w:line="240" w:lineRule="auto"/>
              <w:jc w:val="both"/>
              <w:rPr>
                <w:rFonts w:ascii="Times New Roman" w:eastAsia="Times New Roman" w:hAnsi="Times New Roman" w:cs="Times New Roman"/>
                <w:b/>
                <w:sz w:val="24"/>
                <w:szCs w:val="24"/>
              </w:rPr>
            </w:pPr>
            <w:r w:rsidRPr="0057048F">
              <w:rPr>
                <w:rFonts w:ascii="Times New Roman" w:eastAsia="Times New Roman" w:hAnsi="Times New Roman" w:cs="Times New Roman"/>
                <w:b/>
                <w:sz w:val="24"/>
                <w:szCs w:val="24"/>
              </w:rPr>
              <w:t>2.pielikums</w:t>
            </w:r>
            <w:r>
              <w:rPr>
                <w:rFonts w:ascii="Times New Roman" w:eastAsia="Times New Roman" w:hAnsi="Times New Roman" w:cs="Times New Roman"/>
                <w:b/>
                <w:sz w:val="24"/>
                <w:szCs w:val="24"/>
              </w:rPr>
              <w:t>:</w:t>
            </w:r>
            <w:r w:rsidRPr="0057048F">
              <w:rPr>
                <w:rFonts w:ascii="Times New Roman" w:eastAsia="Times New Roman" w:hAnsi="Times New Roman" w:cs="Times New Roman"/>
                <w:b/>
                <w:sz w:val="24"/>
                <w:szCs w:val="24"/>
              </w:rPr>
              <w:tab/>
            </w:r>
            <w:r w:rsidRPr="009C53C0">
              <w:rPr>
                <w:rFonts w:ascii="Times New Roman" w:eastAsia="Times New Roman" w:hAnsi="Times New Roman" w:cs="Times New Roman"/>
                <w:sz w:val="24"/>
                <w:szCs w:val="24"/>
              </w:rPr>
              <w:t>Informācija par pretendentu</w:t>
            </w:r>
            <w:r>
              <w:rPr>
                <w:rFonts w:ascii="Times New Roman" w:eastAsia="Times New Roman" w:hAnsi="Times New Roman" w:cs="Times New Roman"/>
                <w:sz w:val="24"/>
                <w:szCs w:val="24"/>
              </w:rPr>
              <w:t>;</w:t>
            </w:r>
          </w:p>
          <w:p w:rsidR="00692EE7" w:rsidRPr="009C53C0" w:rsidRDefault="00692EE7" w:rsidP="00692EE7">
            <w:pPr>
              <w:tabs>
                <w:tab w:val="left" w:pos="319"/>
              </w:tabs>
              <w:spacing w:after="0" w:line="240" w:lineRule="auto"/>
              <w:jc w:val="both"/>
              <w:rPr>
                <w:rFonts w:ascii="Times New Roman" w:eastAsia="Times New Roman" w:hAnsi="Times New Roman" w:cs="Times New Roman"/>
                <w:sz w:val="24"/>
                <w:szCs w:val="24"/>
              </w:rPr>
            </w:pPr>
            <w:r w:rsidRPr="009C53C0">
              <w:rPr>
                <w:rFonts w:ascii="Times New Roman" w:eastAsia="Times New Roman" w:hAnsi="Times New Roman" w:cs="Times New Roman"/>
                <w:b/>
                <w:sz w:val="24"/>
                <w:szCs w:val="24"/>
              </w:rPr>
              <w:t>3.pielikums:</w:t>
            </w:r>
            <w:r>
              <w:rPr>
                <w:rFonts w:ascii="Times New Roman" w:eastAsia="Times New Roman" w:hAnsi="Times New Roman" w:cs="Times New Roman"/>
                <w:sz w:val="24"/>
                <w:szCs w:val="24"/>
              </w:rPr>
              <w:t xml:space="preserve"> </w:t>
            </w:r>
            <w:r w:rsidRPr="0057048F">
              <w:rPr>
                <w:rFonts w:ascii="Times New Roman" w:eastAsia="Times New Roman" w:hAnsi="Times New Roman" w:cs="Times New Roman"/>
                <w:sz w:val="24"/>
                <w:szCs w:val="24"/>
              </w:rPr>
              <w:t>Darba uzdevum</w:t>
            </w:r>
            <w:r w:rsidR="00E929E7">
              <w:rPr>
                <w:rFonts w:ascii="Times New Roman" w:eastAsia="Times New Roman" w:hAnsi="Times New Roman" w:cs="Times New Roman"/>
                <w:sz w:val="24"/>
                <w:szCs w:val="24"/>
              </w:rPr>
              <w:t>i</w:t>
            </w:r>
            <w:bookmarkStart w:id="5" w:name="_GoBack"/>
            <w:bookmarkEnd w:id="5"/>
            <w:r w:rsidRPr="005704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Ludz</w:t>
            </w:r>
            <w:r w:rsidRPr="0057048F">
              <w:rPr>
                <w:rFonts w:ascii="Times New Roman" w:eastAsia="Times New Roman" w:hAnsi="Times New Roman" w:cs="Times New Roman"/>
                <w:sz w:val="24"/>
                <w:szCs w:val="24"/>
              </w:rPr>
              <w:t>as novada teritorijas plānojuma 201</w:t>
            </w:r>
            <w:r>
              <w:rPr>
                <w:rFonts w:ascii="Times New Roman" w:eastAsia="Times New Roman" w:hAnsi="Times New Roman" w:cs="Times New Roman"/>
                <w:sz w:val="24"/>
                <w:szCs w:val="24"/>
              </w:rPr>
              <w:t>3</w:t>
            </w:r>
            <w:r w:rsidRPr="0057048F">
              <w:rPr>
                <w:rFonts w:ascii="Times New Roman" w:eastAsia="Times New Roman" w:hAnsi="Times New Roman" w:cs="Times New Roman"/>
                <w:sz w:val="24"/>
                <w:szCs w:val="24"/>
              </w:rPr>
              <w:t>.-2024.gadam grozījumu izstrādei</w:t>
            </w:r>
            <w:r>
              <w:rPr>
                <w:rFonts w:ascii="Times New Roman" w:eastAsia="Times New Roman" w:hAnsi="Times New Roman" w:cs="Times New Roman"/>
                <w:sz w:val="24"/>
                <w:szCs w:val="24"/>
              </w:rPr>
              <w:t>;</w:t>
            </w:r>
          </w:p>
          <w:p w:rsidR="00692EE7" w:rsidRPr="0057048F" w:rsidRDefault="00692EE7" w:rsidP="00692EE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4</w:t>
            </w:r>
            <w:r w:rsidRPr="0057048F">
              <w:rPr>
                <w:rFonts w:ascii="Times New Roman" w:eastAsia="Times New Roman" w:hAnsi="Times New Roman" w:cs="Times New Roman"/>
                <w:b/>
                <w:bCs/>
                <w:sz w:val="24"/>
                <w:szCs w:val="24"/>
              </w:rPr>
              <w:t>.pielikums</w:t>
            </w:r>
            <w:r>
              <w:rPr>
                <w:rFonts w:ascii="Times New Roman" w:eastAsia="Times New Roman" w:hAnsi="Times New Roman" w:cs="Times New Roman"/>
                <w:b/>
                <w:bCs/>
                <w:sz w:val="24"/>
                <w:szCs w:val="24"/>
              </w:rPr>
              <w:t>:</w:t>
            </w:r>
            <w:r w:rsidRPr="0057048F">
              <w:rPr>
                <w:rFonts w:ascii="Times New Roman" w:eastAsia="Times New Roman" w:hAnsi="Times New Roman" w:cs="Times New Roman"/>
                <w:bCs/>
                <w:sz w:val="24"/>
                <w:szCs w:val="24"/>
              </w:rPr>
              <w:t xml:space="preserve"> Apliecinājums par Pretendenta pieredzi</w:t>
            </w:r>
            <w:r>
              <w:rPr>
                <w:rFonts w:ascii="Times New Roman" w:eastAsia="Times New Roman" w:hAnsi="Times New Roman" w:cs="Times New Roman"/>
                <w:bCs/>
                <w:sz w:val="24"/>
                <w:szCs w:val="24"/>
              </w:rPr>
              <w:t>;</w:t>
            </w:r>
            <w:r w:rsidRPr="0057048F">
              <w:rPr>
                <w:rFonts w:ascii="Times New Roman" w:eastAsia="Times New Roman" w:hAnsi="Times New Roman" w:cs="Times New Roman"/>
                <w:bCs/>
                <w:sz w:val="24"/>
                <w:szCs w:val="24"/>
              </w:rPr>
              <w:t xml:space="preserve"> </w:t>
            </w:r>
          </w:p>
          <w:p w:rsidR="00692EE7" w:rsidRPr="0057048F" w:rsidRDefault="00692EE7" w:rsidP="00692EE7">
            <w:pPr>
              <w:tabs>
                <w:tab w:val="left" w:pos="319"/>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5</w:t>
            </w:r>
            <w:r w:rsidRPr="0057048F">
              <w:rPr>
                <w:rFonts w:ascii="Times New Roman" w:eastAsia="Times New Roman" w:hAnsi="Times New Roman" w:cs="Times New Roman"/>
                <w:b/>
                <w:bCs/>
                <w:sz w:val="24"/>
                <w:szCs w:val="24"/>
              </w:rPr>
              <w:t>.pielikums</w:t>
            </w:r>
            <w:r>
              <w:rPr>
                <w:rFonts w:ascii="Times New Roman" w:eastAsia="Times New Roman" w:hAnsi="Times New Roman" w:cs="Times New Roman"/>
                <w:b/>
                <w:bCs/>
                <w:sz w:val="24"/>
                <w:szCs w:val="24"/>
              </w:rPr>
              <w:t>:</w:t>
            </w:r>
            <w:r w:rsidRPr="0057048F">
              <w:rPr>
                <w:rFonts w:ascii="Times New Roman" w:eastAsia="Times New Roman" w:hAnsi="Times New Roman" w:cs="Times New Roman"/>
                <w:bCs/>
                <w:sz w:val="24"/>
                <w:szCs w:val="24"/>
              </w:rPr>
              <w:t xml:space="preserve"> Finanšu piedāvājuma iesniegšanas forma</w:t>
            </w:r>
            <w:r>
              <w:rPr>
                <w:rFonts w:ascii="Times New Roman" w:eastAsia="Times New Roman" w:hAnsi="Times New Roman" w:cs="Times New Roman"/>
                <w:bCs/>
                <w:sz w:val="24"/>
                <w:szCs w:val="24"/>
              </w:rPr>
              <w:t>;</w:t>
            </w:r>
          </w:p>
          <w:p w:rsidR="00692EE7" w:rsidRPr="0057048F" w:rsidRDefault="00692EE7" w:rsidP="00692EE7">
            <w:pPr>
              <w:tabs>
                <w:tab w:val="left" w:pos="319"/>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w:t>
            </w:r>
            <w:r w:rsidRPr="0057048F">
              <w:rPr>
                <w:rFonts w:ascii="Times New Roman" w:eastAsia="Times New Roman" w:hAnsi="Times New Roman" w:cs="Times New Roman"/>
                <w:b/>
                <w:bCs/>
                <w:sz w:val="24"/>
                <w:szCs w:val="24"/>
              </w:rPr>
              <w:t>.pielikums</w:t>
            </w:r>
            <w:r>
              <w:rPr>
                <w:rFonts w:ascii="Times New Roman" w:eastAsia="Times New Roman" w:hAnsi="Times New Roman" w:cs="Times New Roman"/>
                <w:b/>
                <w:bCs/>
                <w:sz w:val="24"/>
                <w:szCs w:val="24"/>
              </w:rPr>
              <w:t>:</w:t>
            </w:r>
            <w:r w:rsidRPr="0057048F">
              <w:rPr>
                <w:rFonts w:ascii="Times New Roman" w:eastAsia="Times New Roman" w:hAnsi="Times New Roman" w:cs="Times New Roman"/>
                <w:bCs/>
                <w:sz w:val="24"/>
                <w:szCs w:val="24"/>
              </w:rPr>
              <w:tab/>
              <w:t>CV</w:t>
            </w:r>
            <w:r>
              <w:rPr>
                <w:rFonts w:ascii="Times New Roman" w:eastAsia="Times New Roman" w:hAnsi="Times New Roman" w:cs="Times New Roman"/>
                <w:bCs/>
                <w:sz w:val="24"/>
                <w:szCs w:val="24"/>
              </w:rPr>
              <w:t>;</w:t>
            </w:r>
          </w:p>
          <w:p w:rsidR="00692EE7" w:rsidRPr="0057048F" w:rsidRDefault="00692EE7" w:rsidP="00692EE7">
            <w:pPr>
              <w:tabs>
                <w:tab w:val="left" w:pos="319"/>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7.pielikums: </w:t>
            </w:r>
            <w:r w:rsidRPr="009C53C0">
              <w:rPr>
                <w:rFonts w:ascii="Times New Roman" w:eastAsia="Times New Roman" w:hAnsi="Times New Roman" w:cs="Times New Roman"/>
                <w:bCs/>
                <w:sz w:val="24"/>
                <w:szCs w:val="24"/>
              </w:rPr>
              <w:t>Informācija par apakšuzņēmējiem.</w:t>
            </w:r>
            <w:r w:rsidRPr="0057048F">
              <w:rPr>
                <w:rFonts w:ascii="Times New Roman" w:eastAsia="Times New Roman" w:hAnsi="Times New Roman" w:cs="Times New Roman"/>
                <w:bCs/>
                <w:sz w:val="24"/>
                <w:szCs w:val="24"/>
              </w:rPr>
              <w:t xml:space="preserve"> </w:t>
            </w:r>
          </w:p>
          <w:p w:rsidR="00692EE7" w:rsidRPr="00694964" w:rsidRDefault="00692EE7" w:rsidP="00692EE7">
            <w:pPr>
              <w:spacing w:after="0" w:line="240" w:lineRule="auto"/>
              <w:contextualSpacing/>
              <w:rPr>
                <w:rFonts w:ascii="Times New Roman" w:eastAsia="Times New Roman" w:hAnsi="Times New Roman"/>
                <w:sz w:val="24"/>
                <w:szCs w:val="24"/>
              </w:rPr>
            </w:pPr>
          </w:p>
        </w:tc>
        <w:tc>
          <w:tcPr>
            <w:tcW w:w="891" w:type="dxa"/>
          </w:tcPr>
          <w:p w:rsidR="00692EE7" w:rsidRPr="00694964" w:rsidRDefault="00692EE7" w:rsidP="00C45972">
            <w:pPr>
              <w:spacing w:after="0" w:line="240" w:lineRule="auto"/>
              <w:rPr>
                <w:rFonts w:ascii="Times New Roman" w:eastAsia="Times New Roman" w:hAnsi="Times New Roman"/>
                <w:sz w:val="24"/>
                <w:szCs w:val="24"/>
                <w:highlight w:val="red"/>
              </w:rPr>
            </w:pPr>
          </w:p>
        </w:tc>
      </w:tr>
    </w:tbl>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692EE7">
      <w:pPr>
        <w:spacing w:before="120" w:after="120" w:line="240" w:lineRule="auto"/>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692EE7">
      <w:pPr>
        <w:spacing w:before="120" w:after="120" w:line="240" w:lineRule="auto"/>
        <w:rPr>
          <w:rFonts w:ascii="Times New Roman" w:eastAsia="Times New Roman" w:hAnsi="Times New Roman" w:cs="Times New Roman"/>
          <w:b/>
          <w:bCs/>
          <w:sz w:val="24"/>
          <w:szCs w:val="24"/>
        </w:rPr>
      </w:pPr>
    </w:p>
    <w:p w:rsidR="00692EE7" w:rsidRDefault="00692EE7" w:rsidP="0057048F">
      <w:pPr>
        <w:spacing w:before="120" w:after="120" w:line="240" w:lineRule="auto"/>
        <w:jc w:val="center"/>
        <w:rPr>
          <w:rFonts w:ascii="Times New Roman" w:eastAsia="Times New Roman" w:hAnsi="Times New Roman" w:cs="Times New Roman"/>
          <w:b/>
          <w:bCs/>
          <w:sz w:val="24"/>
          <w:szCs w:val="24"/>
        </w:rPr>
      </w:pPr>
    </w:p>
    <w:p w:rsidR="00692EE7" w:rsidRDefault="00692EE7" w:rsidP="00692EE7">
      <w:pPr>
        <w:spacing w:before="120" w:after="120" w:line="240" w:lineRule="auto"/>
        <w:rPr>
          <w:rFonts w:ascii="Times New Roman" w:eastAsia="Times New Roman" w:hAnsi="Times New Roman" w:cs="Times New Roman"/>
          <w:b/>
          <w:bCs/>
          <w:sz w:val="24"/>
          <w:szCs w:val="24"/>
        </w:rPr>
      </w:pPr>
    </w:p>
    <w:p w:rsidR="0057048F" w:rsidRPr="0057048F" w:rsidRDefault="0057048F" w:rsidP="0057048F">
      <w:pPr>
        <w:spacing w:before="120" w:after="120" w:line="240" w:lineRule="auto"/>
        <w:jc w:val="center"/>
        <w:rPr>
          <w:rFonts w:ascii="Times New Roman" w:eastAsia="Times New Roman" w:hAnsi="Times New Roman" w:cs="Times New Roman"/>
          <w:sz w:val="24"/>
          <w:szCs w:val="24"/>
        </w:rPr>
      </w:pPr>
      <w:r w:rsidRPr="0057048F">
        <w:rPr>
          <w:rFonts w:ascii="Times New Roman" w:eastAsia="Times New Roman" w:hAnsi="Times New Roman" w:cs="Times New Roman"/>
          <w:b/>
          <w:bCs/>
          <w:sz w:val="24"/>
          <w:szCs w:val="24"/>
        </w:rPr>
        <w:lastRenderedPageBreak/>
        <w:t xml:space="preserve">1. </w:t>
      </w:r>
      <w:r w:rsidR="00EB0E10" w:rsidRPr="0057048F">
        <w:rPr>
          <w:rFonts w:ascii="Times New Roman" w:eastAsia="Times New Roman" w:hAnsi="Times New Roman" w:cs="Times New Roman"/>
          <w:b/>
          <w:bCs/>
          <w:sz w:val="24"/>
          <w:szCs w:val="24"/>
        </w:rPr>
        <w:t>VISPĀRĪGĀ INFORMĀCIJA</w:t>
      </w:r>
      <w:bookmarkEnd w:id="2"/>
      <w:bookmarkEnd w:id="3"/>
      <w:bookmarkEnd w:id="4"/>
    </w:p>
    <w:p w:rsidR="0057048F" w:rsidRPr="0057048F" w:rsidRDefault="0057048F" w:rsidP="0057048F">
      <w:pPr>
        <w:keepNext/>
        <w:spacing w:before="240" w:after="60" w:line="240" w:lineRule="auto"/>
        <w:outlineLvl w:val="1"/>
        <w:rPr>
          <w:rFonts w:ascii="Times New Roman" w:eastAsia="Times New Roman" w:hAnsi="Times New Roman" w:cs="Times New Roman"/>
          <w:b/>
          <w:bCs/>
          <w:iCs/>
          <w:color w:val="000000"/>
          <w:sz w:val="24"/>
          <w:szCs w:val="24"/>
        </w:rPr>
      </w:pPr>
      <w:bookmarkStart w:id="6" w:name="_Toc59334718"/>
      <w:bookmarkStart w:id="7" w:name="_Toc61422121"/>
      <w:r w:rsidRPr="0057048F">
        <w:rPr>
          <w:rFonts w:ascii="Times New Roman" w:eastAsia="Times New Roman" w:hAnsi="Times New Roman" w:cs="Times New Roman"/>
          <w:b/>
          <w:bCs/>
          <w:iCs/>
          <w:color w:val="000000"/>
          <w:sz w:val="24"/>
          <w:szCs w:val="24"/>
        </w:rPr>
        <w:t>1.1. Iepirkuma identifikācijas numurs</w:t>
      </w:r>
      <w:bookmarkEnd w:id="6"/>
      <w:bookmarkEnd w:id="7"/>
      <w:r w:rsidRPr="0057048F">
        <w:rPr>
          <w:rFonts w:ascii="Times New Roman" w:eastAsia="Times New Roman" w:hAnsi="Times New Roman" w:cs="Times New Roman"/>
          <w:b/>
          <w:bCs/>
          <w:iCs/>
          <w:color w:val="000000"/>
          <w:sz w:val="24"/>
          <w:szCs w:val="24"/>
        </w:rPr>
        <w:t xml:space="preserve"> </w:t>
      </w:r>
    </w:p>
    <w:p w:rsidR="0057048F" w:rsidRPr="0057048F" w:rsidRDefault="00AF123A" w:rsidP="0057048F">
      <w:pPr>
        <w:spacing w:before="120" w:after="120" w:line="240" w:lineRule="auto"/>
        <w:ind w:firstLine="720"/>
        <w:jc w:val="both"/>
        <w:rPr>
          <w:rFonts w:ascii="Times New Roman" w:eastAsia="Times New Roman" w:hAnsi="Times New Roman" w:cs="Times New Roman"/>
          <w:sz w:val="24"/>
          <w:szCs w:val="24"/>
        </w:rPr>
      </w:pPr>
      <w:r w:rsidRPr="000C1CA8">
        <w:rPr>
          <w:rFonts w:ascii="Times New Roman" w:eastAsia="Times New Roman" w:hAnsi="Times New Roman" w:cs="Times New Roman"/>
          <w:sz w:val="24"/>
          <w:szCs w:val="24"/>
        </w:rPr>
        <w:t>LNP</w:t>
      </w:r>
      <w:r w:rsidR="0057048F" w:rsidRPr="000C1CA8">
        <w:rPr>
          <w:rFonts w:ascii="Times New Roman" w:eastAsia="Times New Roman" w:hAnsi="Times New Roman" w:cs="Times New Roman"/>
          <w:sz w:val="24"/>
          <w:szCs w:val="24"/>
        </w:rPr>
        <w:t xml:space="preserve"> 201</w:t>
      </w:r>
      <w:r w:rsidRPr="000C1CA8">
        <w:rPr>
          <w:rFonts w:ascii="Times New Roman" w:eastAsia="Times New Roman" w:hAnsi="Times New Roman" w:cs="Times New Roman"/>
          <w:sz w:val="24"/>
          <w:szCs w:val="24"/>
        </w:rPr>
        <w:t>7</w:t>
      </w:r>
      <w:r w:rsidR="0057048F" w:rsidRPr="000C1CA8">
        <w:rPr>
          <w:rFonts w:ascii="Times New Roman" w:eastAsia="Times New Roman" w:hAnsi="Times New Roman" w:cs="Times New Roman"/>
          <w:sz w:val="24"/>
          <w:szCs w:val="24"/>
        </w:rPr>
        <w:t>/</w:t>
      </w:r>
      <w:r w:rsidRPr="000C1CA8">
        <w:rPr>
          <w:rFonts w:ascii="Times New Roman" w:eastAsia="Times New Roman" w:hAnsi="Times New Roman" w:cs="Times New Roman"/>
          <w:sz w:val="24"/>
          <w:szCs w:val="24"/>
        </w:rPr>
        <w:t>0</w:t>
      </w:r>
      <w:r w:rsidR="000C1CA8" w:rsidRPr="000C1CA8">
        <w:rPr>
          <w:rFonts w:ascii="Times New Roman" w:eastAsia="Times New Roman" w:hAnsi="Times New Roman" w:cs="Times New Roman"/>
          <w:sz w:val="24"/>
          <w:szCs w:val="24"/>
        </w:rPr>
        <w:t>4</w:t>
      </w:r>
    </w:p>
    <w:p w:rsidR="0057048F" w:rsidRPr="0057048F" w:rsidRDefault="0057048F" w:rsidP="0057048F">
      <w:pPr>
        <w:keepNext/>
        <w:spacing w:before="240" w:after="60" w:line="240" w:lineRule="auto"/>
        <w:outlineLvl w:val="1"/>
        <w:rPr>
          <w:rFonts w:ascii="Times New Roman" w:eastAsia="Times New Roman" w:hAnsi="Times New Roman" w:cs="Times New Roman"/>
          <w:b/>
          <w:bCs/>
          <w:iCs/>
          <w:color w:val="000000"/>
          <w:sz w:val="24"/>
          <w:szCs w:val="24"/>
        </w:rPr>
      </w:pPr>
      <w:bookmarkStart w:id="8" w:name="_Toc59334719"/>
      <w:bookmarkStart w:id="9" w:name="_Toc61422122"/>
      <w:r w:rsidRPr="0057048F">
        <w:rPr>
          <w:rFonts w:ascii="Times New Roman" w:eastAsia="Times New Roman" w:hAnsi="Times New Roman" w:cs="Times New Roman"/>
          <w:b/>
          <w:bCs/>
          <w:iCs/>
          <w:color w:val="000000"/>
          <w:sz w:val="24"/>
          <w:szCs w:val="24"/>
        </w:rPr>
        <w:t>1.2. Pasūtītājs</w:t>
      </w:r>
      <w:bookmarkEnd w:id="8"/>
      <w:bookmarkEnd w:id="9"/>
      <w:r w:rsidRPr="0057048F">
        <w:rPr>
          <w:rFonts w:ascii="Times New Roman" w:eastAsia="Times New Roman" w:hAnsi="Times New Roman" w:cs="Times New Roman"/>
          <w:b/>
          <w:bCs/>
          <w:iCs/>
          <w:color w:val="000000"/>
          <w:sz w:val="24"/>
          <w:szCs w:val="24"/>
        </w:rPr>
        <w:t xml:space="preserve"> </w:t>
      </w:r>
    </w:p>
    <w:p w:rsidR="00AF123A" w:rsidRPr="00694964" w:rsidRDefault="0057048F" w:rsidP="00AF123A">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sz w:val="24"/>
          <w:szCs w:val="24"/>
        </w:rPr>
      </w:pPr>
      <w:r w:rsidRPr="0057048F">
        <w:rPr>
          <w:rFonts w:ascii="Times New Roman" w:eastAsia="Times New Roman" w:hAnsi="Times New Roman" w:cs="Times New Roman"/>
          <w:sz w:val="24"/>
          <w:szCs w:val="24"/>
        </w:rPr>
        <w:t xml:space="preserve">        </w:t>
      </w:r>
      <w:r w:rsidRPr="0057048F">
        <w:rPr>
          <w:rFonts w:ascii="Times New Roman" w:eastAsia="Times New Roman" w:hAnsi="Times New Roman" w:cs="Times New Roman"/>
          <w:sz w:val="24"/>
          <w:szCs w:val="24"/>
        </w:rPr>
        <w:tab/>
      </w:r>
      <w:r w:rsidR="00AF123A" w:rsidRPr="00694964">
        <w:rPr>
          <w:rFonts w:ascii="Times New Roman" w:eastAsia="Times New Roman" w:hAnsi="Times New Roman"/>
          <w:sz w:val="24"/>
          <w:szCs w:val="24"/>
        </w:rPr>
        <w:t>Ludzas novada pašvaldība</w:t>
      </w:r>
    </w:p>
    <w:p w:rsidR="00AF123A" w:rsidRPr="00694964" w:rsidRDefault="00AF123A" w:rsidP="00AF123A">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sz w:val="24"/>
          <w:szCs w:val="24"/>
        </w:rPr>
      </w:pPr>
      <w:r w:rsidRPr="00694964">
        <w:rPr>
          <w:rFonts w:ascii="Times New Roman" w:eastAsia="Times New Roman" w:hAnsi="Times New Roman"/>
          <w:sz w:val="24"/>
          <w:szCs w:val="24"/>
        </w:rPr>
        <w:tab/>
        <w:t>Adrese: Raiņa iela 16, Ludza, Ludzas novads, Latvija, LV-5701</w:t>
      </w:r>
    </w:p>
    <w:p w:rsidR="00AF123A" w:rsidRPr="00694964" w:rsidRDefault="00AF123A" w:rsidP="00AF123A">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sz w:val="24"/>
          <w:szCs w:val="24"/>
        </w:rPr>
      </w:pPr>
      <w:r w:rsidRPr="00694964">
        <w:rPr>
          <w:rFonts w:ascii="Times New Roman" w:eastAsia="Times New Roman" w:hAnsi="Times New Roman"/>
          <w:sz w:val="24"/>
          <w:szCs w:val="24"/>
        </w:rPr>
        <w:tab/>
        <w:t>Reģistrācijas Nr. 90000017</w:t>
      </w:r>
      <w:r>
        <w:rPr>
          <w:rFonts w:ascii="Times New Roman" w:eastAsia="Times New Roman" w:hAnsi="Times New Roman"/>
          <w:sz w:val="24"/>
          <w:szCs w:val="24"/>
        </w:rPr>
        <w:t>45</w:t>
      </w:r>
      <w:r w:rsidRPr="00694964">
        <w:rPr>
          <w:rFonts w:ascii="Times New Roman" w:eastAsia="Times New Roman" w:hAnsi="Times New Roman"/>
          <w:sz w:val="24"/>
          <w:szCs w:val="24"/>
        </w:rPr>
        <w:t>3</w:t>
      </w:r>
    </w:p>
    <w:p w:rsidR="00AF123A" w:rsidRPr="00694964" w:rsidRDefault="00AF123A" w:rsidP="00AF123A">
      <w:pPr>
        <w:suppressAutoHyphens/>
        <w:autoSpaceDN w:val="0"/>
        <w:spacing w:after="0" w:line="240" w:lineRule="auto"/>
        <w:ind w:left="630" w:hanging="630"/>
        <w:textAlignment w:val="baseline"/>
        <w:rPr>
          <w:rFonts w:ascii="Times New Roman" w:eastAsia="Times New Roman" w:hAnsi="Times New Roman"/>
          <w:sz w:val="24"/>
          <w:szCs w:val="24"/>
        </w:rPr>
      </w:pPr>
      <w:r w:rsidRPr="00694964">
        <w:rPr>
          <w:rFonts w:ascii="Times New Roman" w:eastAsia="Times New Roman" w:hAnsi="Times New Roman"/>
          <w:sz w:val="24"/>
          <w:szCs w:val="24"/>
        </w:rPr>
        <w:tab/>
        <w:t>Tālruņa Nr. +371-65707400, faksa Nr. +371-65707402</w:t>
      </w:r>
    </w:p>
    <w:p w:rsidR="00AF123A" w:rsidRPr="00694964" w:rsidRDefault="00AF123A" w:rsidP="00AF123A">
      <w:pPr>
        <w:suppressAutoHyphens/>
        <w:autoSpaceDN w:val="0"/>
        <w:spacing w:after="0" w:line="240" w:lineRule="auto"/>
        <w:ind w:left="630" w:hanging="630"/>
        <w:textAlignment w:val="baseline"/>
        <w:rPr>
          <w:rFonts w:ascii="Times New Roman" w:eastAsia="Times New Roman" w:hAnsi="Times New Roman"/>
          <w:sz w:val="24"/>
          <w:szCs w:val="24"/>
        </w:rPr>
      </w:pPr>
      <w:r w:rsidRPr="00694964">
        <w:rPr>
          <w:rFonts w:ascii="Times New Roman" w:eastAsia="Times New Roman" w:hAnsi="Times New Roman"/>
          <w:sz w:val="24"/>
          <w:szCs w:val="24"/>
        </w:rPr>
        <w:tab/>
        <w:t xml:space="preserve">e-pasta adrese: dome@ludza.lv </w:t>
      </w:r>
    </w:p>
    <w:p w:rsidR="0057048F" w:rsidRPr="0057048F" w:rsidRDefault="0057048F" w:rsidP="00AF123A">
      <w:pPr>
        <w:spacing w:before="120" w:after="120" w:line="240" w:lineRule="auto"/>
        <w:ind w:left="720" w:hanging="720"/>
        <w:jc w:val="both"/>
        <w:rPr>
          <w:rFonts w:ascii="Times New Roman" w:eastAsia="Times New Roman" w:hAnsi="Times New Roman" w:cs="Times New Roman"/>
          <w:b/>
          <w:bCs/>
          <w:iCs/>
          <w:color w:val="000000"/>
          <w:sz w:val="24"/>
          <w:szCs w:val="24"/>
        </w:rPr>
      </w:pPr>
      <w:bookmarkStart w:id="10" w:name="_Toc59334720"/>
      <w:bookmarkStart w:id="11" w:name="_Toc61422123"/>
      <w:r w:rsidRPr="0057048F">
        <w:rPr>
          <w:rFonts w:ascii="Times New Roman" w:eastAsia="Times New Roman" w:hAnsi="Times New Roman" w:cs="Times New Roman"/>
          <w:b/>
          <w:bCs/>
          <w:iCs/>
          <w:color w:val="000000"/>
          <w:sz w:val="24"/>
          <w:szCs w:val="24"/>
        </w:rPr>
        <w:t>1.</w:t>
      </w:r>
      <w:r w:rsidR="00AF123A">
        <w:rPr>
          <w:rFonts w:ascii="Times New Roman" w:eastAsia="Times New Roman" w:hAnsi="Times New Roman" w:cs="Times New Roman"/>
          <w:b/>
          <w:bCs/>
          <w:iCs/>
          <w:color w:val="000000"/>
          <w:sz w:val="24"/>
          <w:szCs w:val="24"/>
        </w:rPr>
        <w:t>3</w:t>
      </w:r>
      <w:r w:rsidRPr="0057048F">
        <w:rPr>
          <w:rFonts w:ascii="Times New Roman" w:eastAsia="Times New Roman" w:hAnsi="Times New Roman" w:cs="Times New Roman"/>
          <w:b/>
          <w:bCs/>
          <w:iCs/>
          <w:color w:val="000000"/>
          <w:sz w:val="24"/>
          <w:szCs w:val="24"/>
        </w:rPr>
        <w:t>. Iepirkuma priekšmets</w:t>
      </w:r>
      <w:bookmarkEnd w:id="10"/>
      <w:bookmarkEnd w:id="11"/>
      <w:r w:rsidRPr="0057048F">
        <w:rPr>
          <w:rFonts w:ascii="Times New Roman" w:eastAsia="Times New Roman" w:hAnsi="Times New Roman" w:cs="Times New Roman"/>
          <w:b/>
          <w:bCs/>
          <w:iCs/>
          <w:color w:val="000000"/>
          <w:sz w:val="24"/>
          <w:szCs w:val="24"/>
        </w:rPr>
        <w:t xml:space="preserve"> </w:t>
      </w:r>
    </w:p>
    <w:p w:rsidR="0057048F" w:rsidRPr="0057048F" w:rsidRDefault="00AF123A" w:rsidP="005704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Ludza</w:t>
      </w:r>
      <w:r w:rsidR="0057048F" w:rsidRPr="0057048F">
        <w:rPr>
          <w:rFonts w:ascii="Times New Roman" w:eastAsia="Times New Roman" w:hAnsi="Times New Roman" w:cs="Times New Roman"/>
          <w:sz w:val="24"/>
          <w:szCs w:val="24"/>
        </w:rPr>
        <w:t>s novada teritorijas plānojuma 201</w:t>
      </w:r>
      <w:r>
        <w:rPr>
          <w:rFonts w:ascii="Times New Roman" w:eastAsia="Times New Roman" w:hAnsi="Times New Roman" w:cs="Times New Roman"/>
          <w:sz w:val="24"/>
          <w:szCs w:val="24"/>
        </w:rPr>
        <w:t>3</w:t>
      </w:r>
      <w:r w:rsidR="0057048F" w:rsidRPr="0057048F">
        <w:rPr>
          <w:rFonts w:ascii="Times New Roman" w:eastAsia="Times New Roman" w:hAnsi="Times New Roman" w:cs="Times New Roman"/>
          <w:sz w:val="24"/>
          <w:szCs w:val="24"/>
        </w:rPr>
        <w:t>. – 2024.gadam grozījumu izstrāde.</w:t>
      </w:r>
    </w:p>
    <w:p w:rsidR="0057048F" w:rsidRDefault="0057048F" w:rsidP="00AF123A">
      <w:pPr>
        <w:spacing w:before="120" w:after="120" w:line="240" w:lineRule="auto"/>
        <w:ind w:left="720"/>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CPV kods:</w:t>
      </w:r>
      <w:bookmarkStart w:id="12" w:name="_Toc59334722"/>
      <w:r w:rsidR="00AF123A">
        <w:rPr>
          <w:rFonts w:ascii="Times New Roman" w:eastAsia="Times New Roman" w:hAnsi="Times New Roman" w:cs="Times New Roman"/>
          <w:sz w:val="24"/>
          <w:szCs w:val="24"/>
        </w:rPr>
        <w:t xml:space="preserve"> 71410000-5</w:t>
      </w:r>
      <w:r w:rsidRPr="0057048F">
        <w:rPr>
          <w:rFonts w:ascii="Times New Roman" w:eastAsia="Times New Roman" w:hAnsi="Times New Roman" w:cs="Times New Roman"/>
          <w:sz w:val="24"/>
          <w:szCs w:val="24"/>
        </w:rPr>
        <w:t xml:space="preserve">. </w:t>
      </w:r>
    </w:p>
    <w:p w:rsidR="00AF123A" w:rsidRPr="00694964" w:rsidRDefault="00DA6604" w:rsidP="00DA6604">
      <w:pPr>
        <w:keepNext/>
        <w:tabs>
          <w:tab w:val="left" w:pos="709"/>
        </w:tabs>
        <w:spacing w:after="0" w:line="240" w:lineRule="auto"/>
        <w:outlineLvl w:val="1"/>
        <w:rPr>
          <w:rFonts w:ascii="Times New Roman" w:eastAsia="Times New Roman" w:hAnsi="Times New Roman"/>
          <w:b/>
          <w:bCs/>
          <w:iCs/>
          <w:sz w:val="24"/>
          <w:szCs w:val="24"/>
        </w:rPr>
      </w:pPr>
      <w:r>
        <w:rPr>
          <w:rFonts w:ascii="Times New Roman" w:eastAsia="Times New Roman" w:hAnsi="Times New Roman"/>
          <w:b/>
          <w:bCs/>
          <w:iCs/>
          <w:sz w:val="24"/>
          <w:szCs w:val="24"/>
        </w:rPr>
        <w:t xml:space="preserve">1.4. </w:t>
      </w:r>
      <w:r w:rsidR="00AF123A" w:rsidRPr="00694964">
        <w:rPr>
          <w:rFonts w:ascii="Times New Roman" w:eastAsia="Times New Roman" w:hAnsi="Times New Roman"/>
          <w:b/>
          <w:bCs/>
          <w:iCs/>
          <w:sz w:val="24"/>
          <w:szCs w:val="24"/>
        </w:rPr>
        <w:t xml:space="preserve">Iepirkuma metode </w:t>
      </w:r>
    </w:p>
    <w:p w:rsidR="00AF123A" w:rsidRDefault="00AF123A" w:rsidP="00AF123A">
      <w:pPr>
        <w:tabs>
          <w:tab w:val="left" w:pos="709"/>
        </w:tabs>
        <w:spacing w:after="0" w:line="240" w:lineRule="auto"/>
        <w:ind w:left="709" w:hanging="709"/>
        <w:jc w:val="both"/>
        <w:rPr>
          <w:rFonts w:ascii="Times New Roman" w:eastAsia="Times New Roman" w:hAnsi="Times New Roman"/>
          <w:sz w:val="24"/>
          <w:szCs w:val="24"/>
        </w:rPr>
      </w:pPr>
      <w:r w:rsidRPr="00694964">
        <w:rPr>
          <w:rFonts w:ascii="Times New Roman" w:eastAsia="Times New Roman" w:hAnsi="Times New Roman"/>
          <w:sz w:val="24"/>
          <w:szCs w:val="24"/>
        </w:rPr>
        <w:tab/>
        <w:t>Iepirkums Publisko iepirkumu likuma 8.</w:t>
      </w:r>
      <w:r w:rsidRPr="00694964">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panta kārtībā.</w:t>
      </w:r>
    </w:p>
    <w:p w:rsidR="00DA6604" w:rsidRPr="00694964" w:rsidRDefault="00DA6604" w:rsidP="00DA6604">
      <w:pPr>
        <w:tabs>
          <w:tab w:val="left" w:pos="709"/>
        </w:tabs>
        <w:spacing w:after="0" w:line="240" w:lineRule="auto"/>
        <w:ind w:left="709" w:hanging="709"/>
        <w:jc w:val="both"/>
        <w:rPr>
          <w:rFonts w:ascii="Times New Roman" w:eastAsia="Times New Roman" w:hAnsi="Times New Roman"/>
          <w:sz w:val="24"/>
          <w:szCs w:val="24"/>
        </w:rPr>
      </w:pPr>
    </w:p>
    <w:p w:rsidR="00DA6604" w:rsidRPr="00694964" w:rsidRDefault="00DA6604" w:rsidP="00DA6604">
      <w:pPr>
        <w:keepNext/>
        <w:numPr>
          <w:ilvl w:val="1"/>
          <w:numId w:val="21"/>
        </w:numPr>
        <w:tabs>
          <w:tab w:val="clear" w:pos="720"/>
          <w:tab w:val="left" w:pos="709"/>
        </w:tabs>
        <w:spacing w:after="0" w:line="240" w:lineRule="auto"/>
        <w:ind w:left="709" w:hanging="709"/>
        <w:outlineLvl w:val="0"/>
        <w:rPr>
          <w:rFonts w:ascii="Times New Roman" w:eastAsia="Times New Roman" w:hAnsi="Times New Roman"/>
          <w:bCs/>
          <w:kern w:val="32"/>
          <w:sz w:val="24"/>
          <w:szCs w:val="24"/>
        </w:rPr>
      </w:pPr>
      <w:r w:rsidRPr="00694964">
        <w:rPr>
          <w:rFonts w:ascii="Times New Roman" w:eastAsia="Times New Roman" w:hAnsi="Times New Roman"/>
          <w:b/>
          <w:bCs/>
          <w:kern w:val="32"/>
          <w:sz w:val="24"/>
          <w:szCs w:val="24"/>
        </w:rPr>
        <w:t>Līguma izpildes vieta</w:t>
      </w:r>
    </w:p>
    <w:p w:rsidR="00DA6604" w:rsidRPr="00694964" w:rsidRDefault="00DA6604" w:rsidP="00DA6604">
      <w:pPr>
        <w:spacing w:after="0" w:line="240" w:lineRule="auto"/>
        <w:contextualSpacing/>
        <w:jc w:val="both"/>
        <w:rPr>
          <w:rFonts w:ascii="Times New Roman" w:eastAsia="Times New Roman" w:hAnsi="Times New Roman"/>
          <w:bCs/>
          <w:kern w:val="32"/>
          <w:sz w:val="24"/>
          <w:szCs w:val="24"/>
        </w:rPr>
      </w:pPr>
      <w:r w:rsidRPr="00694964">
        <w:rPr>
          <w:rFonts w:ascii="Times New Roman" w:eastAsia="Times New Roman" w:hAnsi="Times New Roman"/>
          <w:color w:val="000000"/>
          <w:sz w:val="24"/>
          <w:szCs w:val="24"/>
          <w:lang w:eastAsia="lv-LV"/>
        </w:rPr>
        <w:t xml:space="preserve">            Latvijas Republika, Ludzas novads</w:t>
      </w:r>
      <w:r>
        <w:rPr>
          <w:rFonts w:ascii="Times New Roman" w:eastAsia="Times New Roman" w:hAnsi="Times New Roman"/>
          <w:color w:val="000000"/>
          <w:sz w:val="24"/>
          <w:szCs w:val="24"/>
          <w:lang w:eastAsia="lv-LV"/>
        </w:rPr>
        <w:t>, Ludza</w:t>
      </w:r>
      <w:r w:rsidRPr="00694964">
        <w:rPr>
          <w:rFonts w:ascii="Times New Roman" w:eastAsia="Times New Roman" w:hAnsi="Times New Roman"/>
          <w:color w:val="000000"/>
          <w:sz w:val="24"/>
          <w:szCs w:val="24"/>
          <w:lang w:eastAsia="lv-LV"/>
        </w:rPr>
        <w:t xml:space="preserve"> </w:t>
      </w:r>
    </w:p>
    <w:p w:rsidR="00DA6604" w:rsidRPr="00694964" w:rsidRDefault="00DA6604" w:rsidP="00DA6604">
      <w:pPr>
        <w:spacing w:after="0" w:line="240" w:lineRule="auto"/>
        <w:contextualSpacing/>
        <w:jc w:val="both"/>
        <w:rPr>
          <w:rFonts w:ascii="Times New Roman" w:eastAsia="Times New Roman" w:hAnsi="Times New Roman"/>
          <w:bCs/>
          <w:kern w:val="32"/>
          <w:sz w:val="24"/>
          <w:szCs w:val="24"/>
        </w:rPr>
      </w:pPr>
    </w:p>
    <w:p w:rsidR="00DA6604" w:rsidRPr="00694964" w:rsidRDefault="00DA6604" w:rsidP="00DA6604">
      <w:pPr>
        <w:numPr>
          <w:ilvl w:val="1"/>
          <w:numId w:val="21"/>
        </w:numPr>
        <w:spacing w:after="0" w:line="240" w:lineRule="auto"/>
        <w:contextualSpacing/>
        <w:jc w:val="both"/>
        <w:rPr>
          <w:rFonts w:ascii="Times New Roman" w:eastAsia="Times New Roman" w:hAnsi="Times New Roman"/>
          <w:bCs/>
          <w:kern w:val="32"/>
          <w:sz w:val="24"/>
          <w:szCs w:val="24"/>
        </w:rPr>
      </w:pPr>
      <w:r w:rsidRPr="00694964">
        <w:rPr>
          <w:rFonts w:ascii="Times New Roman" w:eastAsia="Times New Roman" w:hAnsi="Times New Roman"/>
          <w:b/>
          <w:bCs/>
          <w:kern w:val="32"/>
          <w:sz w:val="24"/>
          <w:szCs w:val="24"/>
        </w:rPr>
        <w:t>Līguma izpildes laiks</w:t>
      </w:r>
    </w:p>
    <w:p w:rsidR="00DA6604" w:rsidRPr="0057048F" w:rsidRDefault="00DA6604" w:rsidP="00DA6604">
      <w:pPr>
        <w:keepNext/>
        <w:spacing w:after="0" w:line="240" w:lineRule="auto"/>
        <w:ind w:left="709" w:hanging="709"/>
        <w:jc w:val="both"/>
        <w:outlineLvl w:val="0"/>
        <w:rPr>
          <w:rFonts w:ascii="Times New Roman" w:eastAsia="Times New Roman" w:hAnsi="Times New Roman" w:cs="Times New Roman"/>
          <w:sz w:val="24"/>
          <w:szCs w:val="24"/>
        </w:rPr>
      </w:pPr>
      <w:r w:rsidRPr="002F5CE8">
        <w:rPr>
          <w:rFonts w:ascii="Times New Roman" w:eastAsia="Times New Roman" w:hAnsi="Times New Roman"/>
          <w:bCs/>
          <w:color w:val="2E74B5"/>
          <w:kern w:val="32"/>
          <w:sz w:val="24"/>
          <w:szCs w:val="24"/>
        </w:rPr>
        <w:tab/>
      </w:r>
      <w:r>
        <w:rPr>
          <w:rFonts w:ascii="Times New Roman" w:eastAsia="Times New Roman" w:hAnsi="Times New Roman" w:cs="Times New Roman"/>
          <w:sz w:val="24"/>
          <w:szCs w:val="24"/>
        </w:rPr>
        <w:t>Ludzas</w:t>
      </w:r>
      <w:r w:rsidRPr="0057048F">
        <w:rPr>
          <w:rFonts w:ascii="Times New Roman" w:eastAsia="Times New Roman" w:hAnsi="Times New Roman" w:cs="Times New Roman"/>
          <w:sz w:val="24"/>
          <w:szCs w:val="24"/>
        </w:rPr>
        <w:t xml:space="preserve"> novada teritorijas plānojuma 201</w:t>
      </w:r>
      <w:r>
        <w:rPr>
          <w:rFonts w:ascii="Times New Roman" w:eastAsia="Times New Roman" w:hAnsi="Times New Roman" w:cs="Times New Roman"/>
          <w:sz w:val="24"/>
          <w:szCs w:val="24"/>
        </w:rPr>
        <w:t>3</w:t>
      </w:r>
      <w:r w:rsidRPr="0057048F">
        <w:rPr>
          <w:rFonts w:ascii="Times New Roman" w:eastAsia="Times New Roman" w:hAnsi="Times New Roman" w:cs="Times New Roman"/>
          <w:sz w:val="24"/>
          <w:szCs w:val="24"/>
        </w:rPr>
        <w:t xml:space="preserve">. – 2024.gadam grozījumu izstrāde jāveic </w:t>
      </w:r>
      <w:r w:rsidR="00C45972" w:rsidRPr="00C45972">
        <w:rPr>
          <w:rFonts w:ascii="Times New Roman" w:eastAsia="Times New Roman" w:hAnsi="Times New Roman" w:cs="Times New Roman"/>
          <w:b/>
          <w:sz w:val="24"/>
          <w:szCs w:val="24"/>
        </w:rPr>
        <w:t xml:space="preserve">8 </w:t>
      </w:r>
      <w:r w:rsidRPr="00C45972">
        <w:rPr>
          <w:rFonts w:ascii="Times New Roman" w:eastAsia="Times New Roman" w:hAnsi="Times New Roman" w:cs="Times New Roman"/>
          <w:b/>
          <w:sz w:val="24"/>
          <w:szCs w:val="24"/>
        </w:rPr>
        <w:t>(</w:t>
      </w:r>
      <w:r w:rsidR="00C45972" w:rsidRPr="00C45972">
        <w:rPr>
          <w:rFonts w:ascii="Times New Roman" w:eastAsia="Times New Roman" w:hAnsi="Times New Roman" w:cs="Times New Roman"/>
          <w:b/>
          <w:sz w:val="24"/>
          <w:szCs w:val="24"/>
        </w:rPr>
        <w:t>astoņu</w:t>
      </w:r>
      <w:r w:rsidRPr="00C45972">
        <w:rPr>
          <w:rFonts w:ascii="Times New Roman" w:eastAsia="Times New Roman" w:hAnsi="Times New Roman" w:cs="Times New Roman"/>
          <w:b/>
          <w:sz w:val="24"/>
          <w:szCs w:val="24"/>
        </w:rPr>
        <w:t xml:space="preserve">) </w:t>
      </w:r>
      <w:r w:rsidRPr="00C45972">
        <w:rPr>
          <w:rFonts w:ascii="Times New Roman" w:eastAsia="Times New Roman" w:hAnsi="Times New Roman" w:cs="Times New Roman"/>
          <w:sz w:val="24"/>
          <w:szCs w:val="24"/>
        </w:rPr>
        <w:t xml:space="preserve">mēnešu laikā </w:t>
      </w:r>
      <w:r w:rsidRPr="0057048F">
        <w:rPr>
          <w:rFonts w:ascii="Times New Roman" w:eastAsia="Times New Roman" w:hAnsi="Times New Roman" w:cs="Times New Roman"/>
          <w:sz w:val="24"/>
          <w:szCs w:val="24"/>
        </w:rPr>
        <w:t>no līguma noslēgšanas dienas.</w:t>
      </w:r>
      <w:r w:rsidRPr="0057048F">
        <w:rPr>
          <w:rFonts w:ascii="Times New Roman" w:eastAsia="Times New Roman" w:hAnsi="Times New Roman" w:cs="Times New Roman"/>
          <w:color w:val="FF0000"/>
          <w:sz w:val="24"/>
          <w:szCs w:val="24"/>
        </w:rPr>
        <w:t xml:space="preserve"> </w:t>
      </w:r>
      <w:r w:rsidRPr="0057048F">
        <w:rPr>
          <w:rFonts w:ascii="Times New Roman" w:eastAsia="Times New Roman" w:hAnsi="Times New Roman" w:cs="Times New Roman"/>
          <w:sz w:val="24"/>
          <w:szCs w:val="24"/>
        </w:rPr>
        <w:t xml:space="preserve">Līgumu noslēgšana tiks </w:t>
      </w:r>
      <w:r w:rsidRPr="00C45972">
        <w:rPr>
          <w:rFonts w:ascii="Times New Roman" w:eastAsia="Times New Roman" w:hAnsi="Times New Roman" w:cs="Times New Roman"/>
          <w:sz w:val="24"/>
          <w:szCs w:val="24"/>
        </w:rPr>
        <w:t xml:space="preserve">veikta </w:t>
      </w:r>
      <w:r w:rsidR="00C45972">
        <w:rPr>
          <w:rFonts w:ascii="Times New Roman" w:eastAsia="Times New Roman" w:hAnsi="Times New Roman" w:cs="Times New Roman"/>
          <w:sz w:val="24"/>
          <w:szCs w:val="24"/>
        </w:rPr>
        <w:t>mēneša</w:t>
      </w:r>
      <w:r w:rsidRPr="0057048F">
        <w:rPr>
          <w:rFonts w:ascii="Times New Roman" w:eastAsia="Times New Roman" w:hAnsi="Times New Roman" w:cs="Times New Roman"/>
          <w:sz w:val="24"/>
          <w:szCs w:val="24"/>
        </w:rPr>
        <w:t xml:space="preserve"> laikā no iepirkuma rezultātu paziņošanas.</w:t>
      </w:r>
    </w:p>
    <w:p w:rsidR="00DA6604" w:rsidRPr="00694964" w:rsidRDefault="00DA6604" w:rsidP="00DA6604">
      <w:pPr>
        <w:keepNext/>
        <w:tabs>
          <w:tab w:val="left" w:pos="709"/>
        </w:tabs>
        <w:spacing w:after="0" w:line="240" w:lineRule="auto"/>
        <w:jc w:val="both"/>
        <w:outlineLvl w:val="0"/>
        <w:rPr>
          <w:rFonts w:ascii="Times New Roman" w:eastAsia="Times New Roman" w:hAnsi="Times New Roman"/>
          <w:bCs/>
          <w:kern w:val="32"/>
          <w:sz w:val="24"/>
          <w:szCs w:val="24"/>
        </w:rPr>
      </w:pPr>
    </w:p>
    <w:p w:rsidR="00DA6604" w:rsidRPr="00694964" w:rsidRDefault="00DA6604" w:rsidP="00DA6604">
      <w:pPr>
        <w:keepNext/>
        <w:numPr>
          <w:ilvl w:val="1"/>
          <w:numId w:val="21"/>
        </w:numPr>
        <w:tabs>
          <w:tab w:val="clear" w:pos="720"/>
          <w:tab w:val="left" w:pos="709"/>
        </w:tabs>
        <w:spacing w:after="0" w:line="240" w:lineRule="auto"/>
        <w:contextualSpacing/>
        <w:jc w:val="both"/>
        <w:outlineLvl w:val="0"/>
        <w:rPr>
          <w:rFonts w:ascii="Times New Roman" w:eastAsia="Times New Roman" w:hAnsi="Times New Roman"/>
          <w:bCs/>
          <w:kern w:val="32"/>
          <w:sz w:val="24"/>
          <w:szCs w:val="24"/>
        </w:rPr>
      </w:pPr>
      <w:r w:rsidRPr="00694964">
        <w:rPr>
          <w:rFonts w:ascii="Times New Roman" w:eastAsia="Times New Roman" w:hAnsi="Times New Roman"/>
          <w:b/>
          <w:bCs/>
          <w:kern w:val="32"/>
          <w:sz w:val="24"/>
          <w:szCs w:val="24"/>
        </w:rPr>
        <w:t>Iepirkuma instrukcijas saņemšana un informācijas apmaiņas kārtība</w:t>
      </w:r>
    </w:p>
    <w:p w:rsidR="00DA6604" w:rsidRPr="00694964" w:rsidRDefault="00DA6604" w:rsidP="00DA6604">
      <w:pPr>
        <w:numPr>
          <w:ilvl w:val="2"/>
          <w:numId w:val="21"/>
        </w:numPr>
        <w:spacing w:after="0" w:line="240" w:lineRule="auto"/>
        <w:contextualSpacing/>
        <w:jc w:val="both"/>
        <w:rPr>
          <w:rFonts w:ascii="Times New Roman" w:eastAsia="Times New Roman" w:hAnsi="Times New Roman"/>
          <w:sz w:val="24"/>
          <w:szCs w:val="24"/>
        </w:rPr>
      </w:pPr>
      <w:r w:rsidRPr="00694964">
        <w:rPr>
          <w:rFonts w:ascii="Times New Roman" w:eastAsia="Times New Roman" w:hAnsi="Times New Roman"/>
          <w:sz w:val="24"/>
          <w:szCs w:val="24"/>
        </w:rPr>
        <w:t xml:space="preserve">Ar iepirkuma instrukciju var iepazīties Ludzas novada mājas lapā: </w:t>
      </w:r>
      <w:hyperlink r:id="rId8" w:history="1">
        <w:r w:rsidRPr="00694964">
          <w:rPr>
            <w:rFonts w:ascii="Times New Roman" w:hAnsi="Times New Roman"/>
            <w:color w:val="0000FF"/>
            <w:sz w:val="24"/>
            <w:szCs w:val="24"/>
            <w:u w:val="single"/>
          </w:rPr>
          <w:t>www.ludza.lv</w:t>
        </w:r>
      </w:hyperlink>
      <w:r w:rsidRPr="00694964">
        <w:rPr>
          <w:rFonts w:ascii="Times New Roman" w:eastAsia="Times New Roman" w:hAnsi="Times New Roman"/>
          <w:sz w:val="24"/>
          <w:szCs w:val="24"/>
        </w:rPr>
        <w:t xml:space="preserve">. </w:t>
      </w:r>
    </w:p>
    <w:p w:rsidR="0061495C" w:rsidRDefault="00DA6604" w:rsidP="0061495C">
      <w:pPr>
        <w:widowControl w:val="0"/>
        <w:numPr>
          <w:ilvl w:val="2"/>
          <w:numId w:val="21"/>
        </w:numPr>
        <w:spacing w:after="0" w:line="240" w:lineRule="auto"/>
        <w:contextualSpacing/>
        <w:jc w:val="both"/>
        <w:rPr>
          <w:rFonts w:ascii="Times New Roman" w:eastAsia="Times New Roman" w:hAnsi="Times New Roman"/>
          <w:sz w:val="24"/>
          <w:szCs w:val="24"/>
        </w:rPr>
      </w:pPr>
      <w:r w:rsidRPr="00694964">
        <w:rPr>
          <w:rFonts w:ascii="Times New Roman" w:eastAsia="Times New Roman" w:hAnsi="Times New Roman"/>
          <w:sz w:val="24"/>
          <w:szCs w:val="24"/>
        </w:rPr>
        <w:t>Pretendents, kurš pieprasa skaidrojumu par iepirkuma instrukciju, to dara rakstiski ar pasta vai faksa starpniecību, adresējot komisijai, ar norādi – iepirkumam „</w:t>
      </w:r>
      <w:r>
        <w:rPr>
          <w:rFonts w:ascii="Times New Roman" w:eastAsia="Times New Roman" w:hAnsi="Times New Roman"/>
          <w:sz w:val="24"/>
          <w:szCs w:val="24"/>
        </w:rPr>
        <w:t>Ludzas novada teritorijas plānojuma 2013.-2024.gadam grozījumu izstrāde</w:t>
      </w:r>
      <w:r w:rsidRPr="00694964">
        <w:rPr>
          <w:rFonts w:ascii="Times New Roman" w:eastAsia="Times New Roman" w:hAnsi="Times New Roman"/>
          <w:sz w:val="24"/>
          <w:szCs w:val="24"/>
        </w:rPr>
        <w:t xml:space="preserve">” , ID Nr. </w:t>
      </w:r>
      <w:r w:rsidRPr="000C1CA8">
        <w:rPr>
          <w:rFonts w:ascii="Times New Roman" w:eastAsia="Times New Roman" w:hAnsi="Times New Roman"/>
          <w:sz w:val="24"/>
          <w:szCs w:val="24"/>
        </w:rPr>
        <w:t>LNP 2017/0</w:t>
      </w:r>
      <w:r w:rsidR="000C1CA8">
        <w:rPr>
          <w:rFonts w:ascii="Times New Roman" w:eastAsia="Times New Roman" w:hAnsi="Times New Roman"/>
          <w:sz w:val="24"/>
          <w:szCs w:val="24"/>
        </w:rPr>
        <w:t>4</w:t>
      </w:r>
      <w:r w:rsidRPr="00694964">
        <w:rPr>
          <w:rFonts w:ascii="Times New Roman" w:eastAsia="Times New Roman" w:hAnsi="Times New Roman"/>
          <w:sz w:val="24"/>
          <w:szCs w:val="24"/>
        </w:rPr>
        <w:t xml:space="preserve"> uz adresi Raiņa ielā 16, Ludzā, Ludzas novads, LV-5701, fakss 65707402. </w:t>
      </w:r>
    </w:p>
    <w:p w:rsidR="0061495C" w:rsidRDefault="0061495C" w:rsidP="0061495C">
      <w:pPr>
        <w:widowControl w:val="0"/>
        <w:numPr>
          <w:ilvl w:val="2"/>
          <w:numId w:val="21"/>
        </w:numPr>
        <w:spacing w:after="0" w:line="240" w:lineRule="auto"/>
        <w:contextualSpacing/>
        <w:jc w:val="both"/>
        <w:rPr>
          <w:rFonts w:ascii="Times New Roman" w:eastAsia="Times New Roman" w:hAnsi="Times New Roman"/>
          <w:sz w:val="24"/>
          <w:szCs w:val="24"/>
        </w:rPr>
      </w:pPr>
      <w:r w:rsidRPr="0061495C">
        <w:rPr>
          <w:rFonts w:ascii="Times New Roman" w:eastAsia="Times New Roman" w:hAnsi="Times New Roman" w:cs="Times New Roman"/>
          <w:sz w:val="24"/>
          <w:szCs w:val="24"/>
        </w:rPr>
        <w:t xml:space="preserve">Papildu informāciju Pasūtītājs ievieto Ludzas novada pašvaldības </w:t>
      </w:r>
      <w:proofErr w:type="spellStart"/>
      <w:r w:rsidRPr="0061495C">
        <w:rPr>
          <w:rFonts w:ascii="Times New Roman" w:eastAsia="Times New Roman" w:hAnsi="Times New Roman" w:cs="Times New Roman"/>
          <w:sz w:val="24"/>
          <w:szCs w:val="24"/>
        </w:rPr>
        <w:t>mājaslapā</w:t>
      </w:r>
      <w:proofErr w:type="spellEnd"/>
      <w:r w:rsidRPr="0061495C">
        <w:rPr>
          <w:rFonts w:ascii="Times New Roman" w:eastAsia="Times New Roman" w:hAnsi="Times New Roman" w:cs="Times New Roman"/>
          <w:sz w:val="24"/>
          <w:szCs w:val="24"/>
        </w:rPr>
        <w:t xml:space="preserve"> </w:t>
      </w:r>
      <w:hyperlink r:id="rId9" w:history="1">
        <w:r w:rsidRPr="0061495C">
          <w:rPr>
            <w:rStyle w:val="Hyperlink"/>
            <w:rFonts w:ascii="Times New Roman" w:eastAsia="Times New Roman" w:hAnsi="Times New Roman" w:cs="Times New Roman"/>
            <w:sz w:val="24"/>
            <w:szCs w:val="24"/>
          </w:rPr>
          <w:t>www.ludza.lv</w:t>
        </w:r>
      </w:hyperlink>
      <w:r w:rsidRPr="0061495C">
        <w:rPr>
          <w:rFonts w:ascii="Times New Roman" w:eastAsia="Times New Roman" w:hAnsi="Times New Roman" w:cs="Times New Roman"/>
          <w:sz w:val="24"/>
          <w:szCs w:val="24"/>
        </w:rPr>
        <w:t>, kurā ir pieejami iepirkuma dokumenti, norādot arī uzdoto jautājumu.</w:t>
      </w:r>
    </w:p>
    <w:p w:rsidR="0061495C" w:rsidRPr="00C45972" w:rsidRDefault="00DA6604" w:rsidP="0061495C">
      <w:pPr>
        <w:widowControl w:val="0"/>
        <w:numPr>
          <w:ilvl w:val="2"/>
          <w:numId w:val="21"/>
        </w:numPr>
        <w:spacing w:after="0" w:line="240" w:lineRule="auto"/>
        <w:contextualSpacing/>
        <w:jc w:val="both"/>
        <w:rPr>
          <w:rFonts w:ascii="Times New Roman" w:eastAsia="Times New Roman" w:hAnsi="Times New Roman"/>
          <w:sz w:val="24"/>
          <w:szCs w:val="24"/>
        </w:rPr>
      </w:pPr>
      <w:r w:rsidRPr="00C45972">
        <w:rPr>
          <w:rFonts w:ascii="Times New Roman" w:eastAsia="Times New Roman" w:hAnsi="Times New Roman"/>
          <w:sz w:val="24"/>
          <w:szCs w:val="24"/>
          <w:lang w:eastAsia="lv-LV"/>
        </w:rPr>
        <w:t xml:space="preserve">Iepirkuma kontaktpersona iepirkuma procedūras jautājumos: </w:t>
      </w:r>
      <w:r w:rsidR="000C1CA8" w:rsidRPr="00C45972">
        <w:rPr>
          <w:rFonts w:ascii="Times New Roman" w:eastAsia="Times New Roman" w:hAnsi="Times New Roman"/>
          <w:sz w:val="24"/>
          <w:szCs w:val="24"/>
          <w:lang w:eastAsia="lv-LV"/>
        </w:rPr>
        <w:t xml:space="preserve">Ludzas novada pašvaldības Juridiskās nodaļas juriskonsults </w:t>
      </w:r>
      <w:r w:rsidRPr="00C45972">
        <w:rPr>
          <w:rFonts w:ascii="Times New Roman" w:eastAsia="Times New Roman" w:hAnsi="Times New Roman"/>
          <w:sz w:val="24"/>
          <w:szCs w:val="24"/>
          <w:lang w:eastAsia="lv-LV"/>
        </w:rPr>
        <w:t xml:space="preserve">Aleksandrs </w:t>
      </w:r>
      <w:proofErr w:type="spellStart"/>
      <w:r w:rsidRPr="00C45972">
        <w:rPr>
          <w:rFonts w:ascii="Times New Roman" w:eastAsia="Times New Roman" w:hAnsi="Times New Roman"/>
          <w:sz w:val="24"/>
          <w:szCs w:val="24"/>
          <w:lang w:eastAsia="lv-LV"/>
        </w:rPr>
        <w:t>Vasiļkovskis</w:t>
      </w:r>
      <w:proofErr w:type="spellEnd"/>
      <w:r w:rsidRPr="00C45972">
        <w:rPr>
          <w:rFonts w:ascii="Times New Roman" w:eastAsia="Times New Roman" w:hAnsi="Times New Roman"/>
          <w:sz w:val="24"/>
          <w:szCs w:val="24"/>
          <w:lang w:eastAsia="lv-LV"/>
        </w:rPr>
        <w:t xml:space="preserve">, tālrunis 65707133, e-pasts: </w:t>
      </w:r>
      <w:hyperlink r:id="rId10" w:history="1">
        <w:r w:rsidRPr="00E42087">
          <w:rPr>
            <w:rStyle w:val="Hyperlink"/>
            <w:rFonts w:ascii="Times New Roman" w:hAnsi="Times New Roman" w:cs="Times New Roman"/>
            <w:sz w:val="24"/>
            <w:szCs w:val="24"/>
            <w:lang w:eastAsia="lv-LV"/>
          </w:rPr>
          <w:t>aleksandrs.vasilkovskis@ludza.lv</w:t>
        </w:r>
      </w:hyperlink>
      <w:r w:rsidRPr="00E42087">
        <w:rPr>
          <w:rFonts w:ascii="Times New Roman" w:eastAsia="Times New Roman" w:hAnsi="Times New Roman" w:cs="Times New Roman"/>
          <w:color w:val="0000FF"/>
          <w:sz w:val="24"/>
          <w:szCs w:val="24"/>
          <w:u w:val="single"/>
          <w:lang w:eastAsia="lv-LV"/>
        </w:rPr>
        <w:t>,</w:t>
      </w:r>
      <w:r w:rsidRPr="00C45972">
        <w:rPr>
          <w:rFonts w:ascii="Times New Roman" w:eastAsia="Times New Roman" w:hAnsi="Times New Roman"/>
          <w:color w:val="0000FF"/>
          <w:sz w:val="24"/>
          <w:szCs w:val="24"/>
          <w:u w:val="single"/>
          <w:lang w:eastAsia="lv-LV"/>
        </w:rPr>
        <w:t xml:space="preserve"> </w:t>
      </w:r>
      <w:r w:rsidRPr="00C45972">
        <w:rPr>
          <w:rFonts w:ascii="Times New Roman" w:eastAsia="Times New Roman" w:hAnsi="Times New Roman"/>
          <w:sz w:val="24"/>
          <w:szCs w:val="24"/>
        </w:rPr>
        <w:t>fakss: 65707402.</w:t>
      </w:r>
      <w:bookmarkStart w:id="13" w:name="_Toc59334723"/>
      <w:bookmarkStart w:id="14" w:name="_Toc61422126"/>
      <w:bookmarkEnd w:id="12"/>
    </w:p>
    <w:p w:rsidR="000C1CA8" w:rsidRPr="00C45972" w:rsidRDefault="000C1CA8" w:rsidP="0061495C">
      <w:pPr>
        <w:widowControl w:val="0"/>
        <w:numPr>
          <w:ilvl w:val="2"/>
          <w:numId w:val="21"/>
        </w:numPr>
        <w:spacing w:after="0" w:line="240" w:lineRule="auto"/>
        <w:contextualSpacing/>
        <w:jc w:val="both"/>
        <w:rPr>
          <w:rFonts w:ascii="Times New Roman" w:eastAsia="Times New Roman" w:hAnsi="Times New Roman"/>
          <w:sz w:val="24"/>
          <w:szCs w:val="24"/>
        </w:rPr>
      </w:pPr>
      <w:r w:rsidRPr="00C45972">
        <w:rPr>
          <w:rFonts w:ascii="Times New Roman" w:eastAsia="Times New Roman" w:hAnsi="Times New Roman"/>
          <w:sz w:val="24"/>
          <w:szCs w:val="24"/>
        </w:rPr>
        <w:t xml:space="preserve">Iepirkuma kontaktpersona iepirkuma priekšmeta jautājumos: Ludzas novada domes priekšsēdētājas vietnieks attīstības jautājumos Aivars </w:t>
      </w:r>
      <w:proofErr w:type="spellStart"/>
      <w:r w:rsidRPr="00C45972">
        <w:rPr>
          <w:rFonts w:ascii="Times New Roman" w:eastAsia="Times New Roman" w:hAnsi="Times New Roman"/>
          <w:sz w:val="24"/>
          <w:szCs w:val="24"/>
        </w:rPr>
        <w:t>Meikšāns</w:t>
      </w:r>
      <w:proofErr w:type="spellEnd"/>
      <w:r w:rsidRPr="00C45972">
        <w:rPr>
          <w:rFonts w:ascii="Times New Roman" w:eastAsia="Times New Roman" w:hAnsi="Times New Roman"/>
          <w:sz w:val="24"/>
          <w:szCs w:val="24"/>
        </w:rPr>
        <w:t xml:space="preserve">, tālrunis 65707496, e-pasts: </w:t>
      </w:r>
      <w:proofErr w:type="spellStart"/>
      <w:r w:rsidRPr="00E42087">
        <w:rPr>
          <w:rFonts w:ascii="Times New Roman" w:eastAsia="Times New Roman" w:hAnsi="Times New Roman"/>
          <w:color w:val="1F4E79" w:themeColor="accent1" w:themeShade="80"/>
          <w:sz w:val="24"/>
          <w:szCs w:val="24"/>
          <w:u w:val="single"/>
        </w:rPr>
        <w:t>aivars.meiksans@ludza.lv</w:t>
      </w:r>
      <w:proofErr w:type="spellEnd"/>
      <w:r w:rsidRPr="00C45972">
        <w:rPr>
          <w:rFonts w:ascii="Times New Roman" w:eastAsia="Times New Roman" w:hAnsi="Times New Roman"/>
          <w:sz w:val="24"/>
          <w:szCs w:val="24"/>
        </w:rPr>
        <w:t>.</w:t>
      </w:r>
    </w:p>
    <w:p w:rsidR="0061495C" w:rsidRPr="0061495C" w:rsidRDefault="0061495C" w:rsidP="0061495C">
      <w:pPr>
        <w:widowControl w:val="0"/>
        <w:spacing w:after="0" w:line="240" w:lineRule="auto"/>
        <w:ind w:left="720"/>
        <w:contextualSpacing/>
        <w:jc w:val="both"/>
        <w:rPr>
          <w:rFonts w:ascii="Times New Roman" w:eastAsia="Times New Roman" w:hAnsi="Times New Roman"/>
          <w:sz w:val="24"/>
          <w:szCs w:val="24"/>
        </w:rPr>
      </w:pPr>
    </w:p>
    <w:p w:rsidR="00531D63" w:rsidRPr="0061495C" w:rsidRDefault="00531D63" w:rsidP="0061495C">
      <w:pPr>
        <w:widowControl w:val="0"/>
        <w:numPr>
          <w:ilvl w:val="1"/>
          <w:numId w:val="22"/>
        </w:numPr>
        <w:tabs>
          <w:tab w:val="left" w:pos="0"/>
        </w:tabs>
        <w:autoSpaceDN w:val="0"/>
        <w:spacing w:after="0" w:line="240" w:lineRule="auto"/>
        <w:contextualSpacing/>
        <w:jc w:val="both"/>
        <w:textAlignment w:val="baseline"/>
        <w:rPr>
          <w:rFonts w:ascii="Times New Roman" w:eastAsia="Times New Roman" w:hAnsi="Times New Roman" w:cs="Times New Roman"/>
          <w:b/>
          <w:bCs/>
          <w:kern w:val="3"/>
          <w:sz w:val="24"/>
          <w:szCs w:val="24"/>
        </w:rPr>
      </w:pPr>
      <w:r w:rsidRPr="0061495C">
        <w:rPr>
          <w:rFonts w:ascii="Times New Roman" w:eastAsia="Times New Roman" w:hAnsi="Times New Roman" w:cs="Times New Roman"/>
          <w:b/>
          <w:bCs/>
          <w:kern w:val="3"/>
          <w:sz w:val="24"/>
          <w:szCs w:val="24"/>
        </w:rPr>
        <w:t>Piedāvājumu iesniegšanas vieta, datums, laiks un kārtība</w:t>
      </w:r>
    </w:p>
    <w:p w:rsidR="00531D63" w:rsidRDefault="00531D63" w:rsidP="0061495C">
      <w:pPr>
        <w:pStyle w:val="ListParagraph"/>
        <w:widowControl w:val="0"/>
        <w:numPr>
          <w:ilvl w:val="2"/>
          <w:numId w:val="22"/>
        </w:numPr>
        <w:tabs>
          <w:tab w:val="left" w:pos="0"/>
        </w:tabs>
        <w:autoSpaceDN w:val="0"/>
        <w:spacing w:after="0" w:line="240" w:lineRule="auto"/>
        <w:ind w:left="0" w:firstLine="0"/>
        <w:jc w:val="both"/>
        <w:textAlignment w:val="baseline"/>
        <w:rPr>
          <w:rFonts w:ascii="Calibri" w:eastAsia="Calibri" w:hAnsi="Calibri" w:cs="Times New Roman"/>
        </w:rPr>
      </w:pPr>
      <w:r>
        <w:rPr>
          <w:rFonts w:ascii="Times New Roman" w:eastAsia="Times New Roman" w:hAnsi="Times New Roman" w:cs="Times New Roman"/>
          <w:bCs/>
          <w:sz w:val="24"/>
          <w:szCs w:val="24"/>
        </w:rPr>
        <w:t xml:space="preserve">Pretendenti piedāvājumus var iesniegt </w:t>
      </w:r>
      <w:r w:rsidRPr="00BA1BD8">
        <w:rPr>
          <w:rFonts w:ascii="Times New Roman" w:eastAsia="Times New Roman" w:hAnsi="Times New Roman" w:cs="Times New Roman"/>
          <w:b/>
          <w:bCs/>
          <w:sz w:val="24"/>
          <w:szCs w:val="24"/>
        </w:rPr>
        <w:t xml:space="preserve">līdz 2017. gada  </w:t>
      </w:r>
      <w:r w:rsidR="006908E1" w:rsidRPr="00BA1BD8">
        <w:rPr>
          <w:rFonts w:ascii="Times New Roman" w:eastAsia="Times New Roman" w:hAnsi="Times New Roman" w:cs="Times New Roman"/>
          <w:b/>
          <w:bCs/>
          <w:sz w:val="24"/>
          <w:szCs w:val="24"/>
        </w:rPr>
        <w:t>7</w:t>
      </w:r>
      <w:r w:rsidRPr="00BA1BD8">
        <w:rPr>
          <w:rFonts w:ascii="Times New Roman" w:eastAsia="Times New Roman" w:hAnsi="Times New Roman" w:cs="Times New Roman"/>
          <w:b/>
          <w:bCs/>
          <w:sz w:val="24"/>
          <w:szCs w:val="24"/>
        </w:rPr>
        <w:t xml:space="preserve">. </w:t>
      </w:r>
      <w:r w:rsidR="00C45972" w:rsidRPr="00BA1BD8">
        <w:rPr>
          <w:rFonts w:ascii="Times New Roman" w:eastAsia="Times New Roman" w:hAnsi="Times New Roman" w:cs="Times New Roman"/>
          <w:b/>
          <w:bCs/>
          <w:sz w:val="24"/>
          <w:szCs w:val="24"/>
        </w:rPr>
        <w:t>februārim</w:t>
      </w:r>
      <w:r w:rsidRPr="00BA1BD8">
        <w:rPr>
          <w:rFonts w:ascii="Times New Roman" w:eastAsia="Times New Roman" w:hAnsi="Times New Roman" w:cs="Times New Roman"/>
          <w:b/>
          <w:bCs/>
          <w:sz w:val="24"/>
          <w:szCs w:val="24"/>
        </w:rPr>
        <w:t xml:space="preserve"> plkst. 10.00</w:t>
      </w:r>
      <w:r>
        <w:rPr>
          <w:rFonts w:ascii="Times New Roman" w:eastAsia="Times New Roman" w:hAnsi="Times New Roman" w:cs="Times New Roman"/>
          <w:bCs/>
          <w:sz w:val="24"/>
          <w:szCs w:val="24"/>
        </w:rPr>
        <w:t xml:space="preserve">  Ludzā, Raiņa ielā 16, LV–5701, Ludzas novada pašvaldībā, 3.stāvā, 312.kab.,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531D63" w:rsidRDefault="00531D63" w:rsidP="0061495C">
      <w:pPr>
        <w:pStyle w:val="ListParagraph"/>
        <w:widowControl w:val="0"/>
        <w:numPr>
          <w:ilvl w:val="2"/>
          <w:numId w:val="22"/>
        </w:numPr>
        <w:tabs>
          <w:tab w:val="left" w:pos="0"/>
        </w:tabs>
        <w:autoSpaceDN w:val="0"/>
        <w:spacing w:after="0" w:line="240" w:lineRule="auto"/>
        <w:ind w:left="0" w:firstLine="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w:t>
      </w:r>
      <w:r>
        <w:rPr>
          <w:rFonts w:ascii="Times New Roman" w:eastAsia="Times New Roman" w:hAnsi="Times New Roman" w:cs="Times New Roman"/>
          <w:bCs/>
          <w:sz w:val="24"/>
          <w:szCs w:val="24"/>
        </w:rPr>
        <w:lastRenderedPageBreak/>
        <w:t xml:space="preserve">Pasūtītājs (sekretārs) nodrošina, lai līdz piedāvājumu atvēršanai pretendentu saraksts netiktu izpausts. </w:t>
      </w:r>
    </w:p>
    <w:p w:rsidR="00531D63" w:rsidRDefault="00531D63" w:rsidP="00531D63">
      <w:pPr>
        <w:keepNext/>
        <w:numPr>
          <w:ilvl w:val="2"/>
          <w:numId w:val="22"/>
        </w:numPr>
        <w:tabs>
          <w:tab w:val="left" w:pos="0"/>
        </w:tabs>
        <w:suppressAutoHyphens/>
        <w:autoSpaceDN w:val="0"/>
        <w:spacing w:after="0" w:line="240" w:lineRule="auto"/>
        <w:ind w:left="0" w:firstLine="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Pretendents, iesniedzot piedāvājumu, var pieprasīt apliecinājumu tam, ka piedāvājums saņemts (ar norādi par piedāvājuma saņemšanas laiku).</w:t>
      </w:r>
    </w:p>
    <w:p w:rsidR="00531D63" w:rsidRDefault="00531D63" w:rsidP="00531D63">
      <w:pPr>
        <w:keepNext/>
        <w:numPr>
          <w:ilvl w:val="2"/>
          <w:numId w:val="22"/>
        </w:numPr>
        <w:tabs>
          <w:tab w:val="left" w:pos="0"/>
        </w:tabs>
        <w:suppressAutoHyphens/>
        <w:autoSpaceDN w:val="0"/>
        <w:spacing w:after="0" w:line="240" w:lineRule="auto"/>
        <w:ind w:left="0" w:firstLine="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dalības iepirkuma procedūrā. Piedāvājuma mainīšanas gadījumā par piedāvājuma iesniegšanas laiku tiks uzskatīts otrā piedāvājuma iesniegšanas brīdis.</w:t>
      </w:r>
    </w:p>
    <w:p w:rsidR="00531D63" w:rsidRDefault="00531D63" w:rsidP="00531D63">
      <w:pPr>
        <w:keepNext/>
        <w:numPr>
          <w:ilvl w:val="2"/>
          <w:numId w:val="22"/>
        </w:numPr>
        <w:tabs>
          <w:tab w:val="left" w:pos="0"/>
        </w:tabs>
        <w:suppressAutoHyphens/>
        <w:autoSpaceDN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Visiem pretendentiem iepirkumā tiek piemēroti vienādi noteikumi. </w:t>
      </w:r>
    </w:p>
    <w:p w:rsidR="0057048F" w:rsidRPr="0057048F" w:rsidRDefault="0057048F" w:rsidP="00DA6604">
      <w:pPr>
        <w:spacing w:after="120" w:line="240" w:lineRule="auto"/>
        <w:jc w:val="both"/>
        <w:rPr>
          <w:rFonts w:ascii="Times New Roman" w:eastAsia="Times New Roman" w:hAnsi="Times New Roman" w:cs="Times New Roman"/>
          <w:sz w:val="24"/>
          <w:szCs w:val="24"/>
        </w:rPr>
      </w:pPr>
    </w:p>
    <w:bookmarkEnd w:id="13"/>
    <w:bookmarkEnd w:id="14"/>
    <w:p w:rsidR="00531D63" w:rsidRDefault="00531D63" w:rsidP="00531D63">
      <w:pPr>
        <w:spacing w:after="0" w:line="240" w:lineRule="auto"/>
        <w:jc w:val="both"/>
        <w:rPr>
          <w:rFonts w:ascii="Times New Roman" w:hAnsi="Times New Roman" w:cs="Times New Roman"/>
          <w:b/>
          <w:sz w:val="24"/>
        </w:rPr>
      </w:pPr>
      <w:r>
        <w:rPr>
          <w:rFonts w:ascii="Times New Roman" w:hAnsi="Times New Roman" w:cs="Times New Roman"/>
          <w:b/>
          <w:sz w:val="24"/>
        </w:rPr>
        <w:t>1.9. Piedāvājuma derīguma termiņš</w:t>
      </w:r>
    </w:p>
    <w:p w:rsidR="00531D63" w:rsidRDefault="00531D63" w:rsidP="00531D63">
      <w:pPr>
        <w:spacing w:after="0" w:line="240" w:lineRule="auto"/>
        <w:jc w:val="both"/>
        <w:rPr>
          <w:rFonts w:ascii="Times New Roman" w:hAnsi="Times New Roman" w:cs="Times New Roman"/>
          <w:b/>
          <w:sz w:val="24"/>
        </w:rPr>
      </w:pPr>
      <w:r>
        <w:rPr>
          <w:rFonts w:ascii="Times New Roman" w:hAnsi="Times New Roman" w:cs="Times New Roman"/>
          <w:sz w:val="24"/>
        </w:rPr>
        <w:t xml:space="preserve">1.9.1. </w:t>
      </w:r>
      <w:r>
        <w:rPr>
          <w:rFonts w:ascii="Times New Roman" w:eastAsia="Times New Roman" w:hAnsi="Times New Roman" w:cs="Times New Roman"/>
          <w:bCs/>
          <w:kern w:val="32"/>
          <w:sz w:val="24"/>
          <w:szCs w:val="24"/>
        </w:rPr>
        <w:t xml:space="preserve">Pretendenta iesniegtais piedāvājums ir spēkā </w:t>
      </w:r>
      <w:r w:rsidR="006908E1" w:rsidRPr="006908E1">
        <w:rPr>
          <w:rFonts w:ascii="Times New Roman" w:eastAsia="Times New Roman" w:hAnsi="Times New Roman" w:cs="Times New Roman"/>
          <w:bCs/>
          <w:kern w:val="32"/>
          <w:sz w:val="24"/>
          <w:szCs w:val="24"/>
        </w:rPr>
        <w:t>6</w:t>
      </w:r>
      <w:r w:rsidRPr="006908E1">
        <w:rPr>
          <w:rFonts w:ascii="Times New Roman" w:eastAsia="Times New Roman" w:hAnsi="Times New Roman" w:cs="Times New Roman"/>
          <w:bCs/>
          <w:kern w:val="32"/>
          <w:sz w:val="24"/>
          <w:szCs w:val="24"/>
        </w:rPr>
        <w:t>0 (</w:t>
      </w:r>
      <w:r w:rsidR="006908E1" w:rsidRPr="006908E1">
        <w:rPr>
          <w:rFonts w:ascii="Times New Roman" w:eastAsia="Times New Roman" w:hAnsi="Times New Roman" w:cs="Times New Roman"/>
          <w:bCs/>
          <w:kern w:val="32"/>
          <w:sz w:val="24"/>
          <w:szCs w:val="24"/>
        </w:rPr>
        <w:t>seš</w:t>
      </w:r>
      <w:r w:rsidRPr="006908E1">
        <w:rPr>
          <w:rFonts w:ascii="Times New Roman" w:eastAsia="Times New Roman" w:hAnsi="Times New Roman" w:cs="Times New Roman"/>
          <w:bCs/>
          <w:kern w:val="32"/>
          <w:sz w:val="24"/>
          <w:szCs w:val="24"/>
        </w:rPr>
        <w:t>desmit)</w:t>
      </w:r>
      <w:r>
        <w:rPr>
          <w:rFonts w:ascii="Times New Roman" w:eastAsia="Times New Roman" w:hAnsi="Times New Roman" w:cs="Times New Roman"/>
          <w:bCs/>
          <w:kern w:val="32"/>
          <w:sz w:val="24"/>
          <w:szCs w:val="24"/>
        </w:rPr>
        <w:t xml:space="preserve"> kalendārās dienas no piedāvājuma atvēršanas dienas.</w:t>
      </w:r>
    </w:p>
    <w:p w:rsidR="00531D63" w:rsidRDefault="00531D63" w:rsidP="00531D63">
      <w:pPr>
        <w:spacing w:after="0" w:line="240" w:lineRule="auto"/>
        <w:jc w:val="both"/>
        <w:rPr>
          <w:rFonts w:ascii="Times New Roman" w:hAnsi="Times New Roman" w:cs="Times New Roman"/>
          <w:b/>
          <w:sz w:val="24"/>
        </w:rPr>
      </w:pPr>
      <w:r>
        <w:rPr>
          <w:rFonts w:ascii="Times New Roman" w:hAnsi="Times New Roman" w:cs="Times New Roman"/>
          <w:sz w:val="24"/>
        </w:rPr>
        <w:t>1.9.2. J</w:t>
      </w:r>
      <w:r>
        <w:rPr>
          <w:rFonts w:ascii="Times New Roman" w:eastAsia="Times New Roman" w:hAnsi="Times New Roman" w:cs="Times New Roman"/>
          <w:bCs/>
          <w:kern w:val="32"/>
          <w:sz w:val="24"/>
          <w:szCs w:val="24"/>
        </w:rPr>
        <w:t xml:space="preserve">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531D63" w:rsidRDefault="00531D63" w:rsidP="00531D63">
      <w:pPr>
        <w:keepNext/>
        <w:tabs>
          <w:tab w:val="left" w:pos="0"/>
        </w:tabs>
        <w:suppressAutoHyphens/>
        <w:autoSpaceDN w:val="0"/>
        <w:spacing w:after="0" w:line="240" w:lineRule="auto"/>
        <w:jc w:val="both"/>
        <w:textAlignment w:val="baseline"/>
        <w:rPr>
          <w:rFonts w:ascii="Times New Roman" w:eastAsia="Times New Roman" w:hAnsi="Times New Roman" w:cs="Times New Roman"/>
          <w:b/>
          <w:bCs/>
          <w:kern w:val="3"/>
          <w:sz w:val="24"/>
          <w:szCs w:val="24"/>
        </w:rPr>
      </w:pPr>
    </w:p>
    <w:p w:rsidR="00531D63" w:rsidRDefault="00531D63" w:rsidP="00531D63">
      <w:pPr>
        <w:keepNext/>
        <w:tabs>
          <w:tab w:val="left" w:pos="0"/>
        </w:tabs>
        <w:suppressAutoHyphens/>
        <w:autoSpaceDN w:val="0"/>
        <w:spacing w:after="0" w:line="240" w:lineRule="auto"/>
        <w:jc w:val="both"/>
        <w:textAlignment w:val="baseline"/>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1.10.Piedāvājuma noformēšana</w:t>
      </w:r>
    </w:p>
    <w:p w:rsidR="00531D63" w:rsidRDefault="00531D63" w:rsidP="00531D63">
      <w:pPr>
        <w:tabs>
          <w:tab w:val="left" w:pos="0"/>
          <w:tab w:val="left" w:pos="851"/>
        </w:tabs>
        <w:suppressAutoHyphens/>
        <w:autoSpaceDN w:val="0"/>
        <w:spacing w:after="0" w:line="240" w:lineRule="auto"/>
        <w:jc w:val="both"/>
        <w:textAlignment w:val="baseline"/>
        <w:rPr>
          <w:rFonts w:ascii="Calibri" w:eastAsia="Calibri" w:hAnsi="Calibri" w:cs="Times New Roman"/>
        </w:rPr>
      </w:pPr>
      <w:r>
        <w:rPr>
          <w:rFonts w:ascii="Times New Roman" w:eastAsia="Times New Roman" w:hAnsi="Times New Roman" w:cs="Times New Roman"/>
          <w:sz w:val="24"/>
          <w:szCs w:val="24"/>
        </w:rPr>
        <w:t xml:space="preserve">1.10.1. Piedāvājums iesniedzams </w:t>
      </w:r>
      <w:r>
        <w:rPr>
          <w:rFonts w:ascii="Times New Roman" w:eastAsia="Times New Roman" w:hAnsi="Times New Roman" w:cs="Times New Roman"/>
          <w:iCs/>
          <w:sz w:val="24"/>
          <w:szCs w:val="24"/>
        </w:rPr>
        <w:t>Ludzas novada pašvaldībā (</w:t>
      </w:r>
      <w:r>
        <w:rPr>
          <w:rFonts w:ascii="Times New Roman" w:eastAsia="Times New Roman" w:hAnsi="Times New Roman" w:cs="Times New Roman"/>
          <w:sz w:val="24"/>
          <w:szCs w:val="24"/>
        </w:rPr>
        <w:t xml:space="preserve">Ludzā, Raiņa ielā 16, 312.kab.) </w:t>
      </w:r>
      <w:r>
        <w:rPr>
          <w:rFonts w:ascii="Times New Roman" w:eastAsia="Times New Roman" w:hAnsi="Times New Roman" w:cs="Times New Roman"/>
          <w:iCs/>
          <w:sz w:val="24"/>
          <w:szCs w:val="24"/>
        </w:rPr>
        <w:t xml:space="preserve">līdz </w:t>
      </w:r>
      <w:r w:rsidRPr="00BA1BD8">
        <w:rPr>
          <w:rFonts w:ascii="Times New Roman" w:eastAsia="Times New Roman" w:hAnsi="Times New Roman" w:cs="Times New Roman"/>
          <w:b/>
          <w:bCs/>
          <w:sz w:val="24"/>
          <w:szCs w:val="24"/>
        </w:rPr>
        <w:t xml:space="preserve">2017. gada  </w:t>
      </w:r>
      <w:r w:rsidR="006908E1" w:rsidRPr="00BA1BD8">
        <w:rPr>
          <w:rFonts w:ascii="Times New Roman" w:eastAsia="Times New Roman" w:hAnsi="Times New Roman" w:cs="Times New Roman"/>
          <w:b/>
          <w:bCs/>
          <w:sz w:val="24"/>
          <w:szCs w:val="24"/>
        </w:rPr>
        <w:t>7</w:t>
      </w:r>
      <w:r w:rsidRPr="00BA1BD8">
        <w:rPr>
          <w:rFonts w:ascii="Times New Roman" w:eastAsia="Times New Roman" w:hAnsi="Times New Roman" w:cs="Times New Roman"/>
          <w:b/>
          <w:bCs/>
          <w:sz w:val="24"/>
          <w:szCs w:val="24"/>
        </w:rPr>
        <w:t>. februārim plkst. 10.00</w:t>
      </w:r>
      <w:r>
        <w:rPr>
          <w:rFonts w:ascii="Times New Roman" w:eastAsia="Times New Roman" w:hAnsi="Times New Roman" w:cs="Times New Roman"/>
          <w:bCs/>
          <w:sz w:val="24"/>
          <w:szCs w:val="24"/>
        </w:rPr>
        <w:t xml:space="preserve">  </w:t>
      </w:r>
      <w:r>
        <w:rPr>
          <w:rFonts w:ascii="Times New Roman" w:eastAsia="Times New Roman" w:hAnsi="Times New Roman" w:cs="Times New Roman"/>
          <w:iCs/>
          <w:sz w:val="24"/>
          <w:szCs w:val="24"/>
        </w:rPr>
        <w:t xml:space="preserve">aizlīmētā un aizzīmogotā aploksnē, uz kuras ir jānorāda – </w:t>
      </w:r>
      <w:r>
        <w:rPr>
          <w:rFonts w:ascii="Times New Roman" w:eastAsia="Times New Roman" w:hAnsi="Times New Roman" w:cs="Times New Roman"/>
          <w:i/>
          <w:iCs/>
          <w:sz w:val="24"/>
          <w:szCs w:val="24"/>
        </w:rPr>
        <w:t>„</w:t>
      </w:r>
      <w:r w:rsidRPr="00E42087">
        <w:rPr>
          <w:rFonts w:ascii="Times New Roman" w:eastAsia="Times New Roman" w:hAnsi="Times New Roman" w:cs="Times New Roman"/>
          <w:b/>
          <w:iCs/>
          <w:sz w:val="24"/>
          <w:szCs w:val="24"/>
        </w:rPr>
        <w:t xml:space="preserve">Piedāvājums iepirkumam </w:t>
      </w:r>
      <w:r>
        <w:rPr>
          <w:rFonts w:ascii="Times New Roman" w:eastAsia="Times New Roman" w:hAnsi="Times New Roman"/>
          <w:b/>
          <w:bCs/>
          <w:color w:val="000000"/>
          <w:kern w:val="3"/>
          <w:sz w:val="24"/>
          <w:szCs w:val="24"/>
        </w:rPr>
        <w:t xml:space="preserve">“Ludzas novada teritorijas plānojuma 2013.-2024.gadam grozījumu izstrāde”, </w:t>
      </w:r>
      <w:r w:rsidRPr="00BA1BD8">
        <w:rPr>
          <w:rFonts w:ascii="Times New Roman" w:eastAsia="Times New Roman" w:hAnsi="Times New Roman"/>
          <w:b/>
          <w:bCs/>
          <w:color w:val="000000"/>
          <w:kern w:val="3"/>
          <w:sz w:val="24"/>
          <w:szCs w:val="24"/>
        </w:rPr>
        <w:t>ID Nr. LNP 2017/0</w:t>
      </w:r>
      <w:r w:rsidR="000C1CA8" w:rsidRPr="00BA1BD8">
        <w:rPr>
          <w:rFonts w:ascii="Times New Roman" w:eastAsia="Times New Roman" w:hAnsi="Times New Roman"/>
          <w:b/>
          <w:bCs/>
          <w:color w:val="000000"/>
          <w:kern w:val="3"/>
          <w:sz w:val="24"/>
          <w:szCs w:val="24"/>
        </w:rPr>
        <w:t>4</w:t>
      </w:r>
      <w:r w:rsidRPr="00BA1BD8">
        <w:rPr>
          <w:rFonts w:ascii="Times New Roman" w:eastAsia="Times New Roman" w:hAnsi="Times New Roman" w:cs="Times New Roman"/>
          <w:i/>
          <w:sz w:val="24"/>
          <w:szCs w:val="24"/>
        </w:rPr>
        <w:t xml:space="preserve">. Neatvērt līdz </w:t>
      </w:r>
      <w:r w:rsidRPr="00BA1BD8">
        <w:rPr>
          <w:rFonts w:ascii="Times New Roman" w:eastAsia="Times New Roman" w:hAnsi="Times New Roman" w:cs="Times New Roman"/>
          <w:bCs/>
          <w:i/>
          <w:sz w:val="24"/>
          <w:szCs w:val="24"/>
        </w:rPr>
        <w:t xml:space="preserve">2017. gada </w:t>
      </w:r>
      <w:r w:rsidR="006908E1" w:rsidRPr="00BA1BD8">
        <w:rPr>
          <w:rFonts w:ascii="Times New Roman" w:eastAsia="Times New Roman" w:hAnsi="Times New Roman" w:cs="Times New Roman"/>
          <w:bCs/>
          <w:i/>
          <w:sz w:val="24"/>
          <w:szCs w:val="24"/>
        </w:rPr>
        <w:t>7</w:t>
      </w:r>
      <w:r w:rsidRPr="00BA1BD8">
        <w:rPr>
          <w:rFonts w:ascii="Times New Roman" w:eastAsia="Times New Roman" w:hAnsi="Times New Roman" w:cs="Times New Roman"/>
          <w:bCs/>
          <w:i/>
          <w:sz w:val="24"/>
          <w:szCs w:val="24"/>
        </w:rPr>
        <w:t>.</w:t>
      </w:r>
      <w:r w:rsidR="0047592B" w:rsidRPr="00BA1BD8">
        <w:rPr>
          <w:rFonts w:ascii="Times New Roman" w:eastAsia="Times New Roman" w:hAnsi="Times New Roman" w:cs="Times New Roman"/>
          <w:bCs/>
          <w:i/>
          <w:sz w:val="24"/>
          <w:szCs w:val="24"/>
        </w:rPr>
        <w:t>februā</w:t>
      </w:r>
      <w:r w:rsidRPr="00BA1BD8">
        <w:rPr>
          <w:rFonts w:ascii="Times New Roman" w:eastAsia="Times New Roman" w:hAnsi="Times New Roman" w:cs="Times New Roman"/>
          <w:bCs/>
          <w:i/>
          <w:sz w:val="24"/>
          <w:szCs w:val="24"/>
        </w:rPr>
        <w:t>rim plkst. 10.00</w:t>
      </w:r>
      <w:r w:rsidRPr="00BA1BD8">
        <w:rPr>
          <w:rFonts w:ascii="Times New Roman" w:eastAsia="Times New Roman" w:hAnsi="Times New Roman" w:cs="Times New Roman"/>
          <w:bCs/>
          <w:sz w:val="24"/>
          <w:szCs w:val="24"/>
        </w:rPr>
        <w:t>”</w:t>
      </w:r>
      <w:r>
        <w:rPr>
          <w:rFonts w:ascii="Times New Roman" w:eastAsia="Times New Roman" w:hAnsi="Times New Roman" w:cs="Times New Roman"/>
          <w:iCs/>
          <w:sz w:val="24"/>
          <w:szCs w:val="24"/>
        </w:rPr>
        <w:t xml:space="preserve"> un pretendenta nosaukums, reģistrācijas numurs un adrese. </w:t>
      </w:r>
    </w:p>
    <w:p w:rsidR="00531D63" w:rsidRDefault="00531D63" w:rsidP="00531D63">
      <w:pPr>
        <w:widowControl w:val="0"/>
        <w:tabs>
          <w:tab w:val="left" w:pos="0"/>
          <w:tab w:val="left" w:pos="851"/>
        </w:tabs>
        <w:suppressAutoHyphens/>
        <w:autoSpaceDN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1.10.2. Pretendentam jāiesniedz 1 (viens) piedāvājuma </w:t>
      </w:r>
      <w:r w:rsidRPr="006908E1">
        <w:rPr>
          <w:rFonts w:ascii="Times New Roman" w:eastAsia="Times New Roman" w:hAnsi="Times New Roman" w:cs="Times New Roman"/>
          <w:bCs/>
          <w:sz w:val="24"/>
          <w:szCs w:val="24"/>
        </w:rPr>
        <w:t>oriģināls</w:t>
      </w:r>
      <w:r w:rsidR="0047592B" w:rsidRPr="006908E1">
        <w:rPr>
          <w:rFonts w:ascii="Times New Roman" w:eastAsia="Times New Roman" w:hAnsi="Times New Roman" w:cs="Times New Roman"/>
          <w:bCs/>
          <w:sz w:val="24"/>
          <w:szCs w:val="24"/>
        </w:rPr>
        <w:t xml:space="preserve"> un 1(viena) kopija.</w:t>
      </w:r>
    </w:p>
    <w:p w:rsidR="0047592B" w:rsidRPr="006908E1" w:rsidRDefault="00531D63" w:rsidP="0047592B">
      <w:pPr>
        <w:tabs>
          <w:tab w:val="left" w:pos="0"/>
          <w:tab w:val="left" w:pos="851"/>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1.10.3. Piedāvājums sastāv no </w:t>
      </w:r>
      <w:r>
        <w:rPr>
          <w:rFonts w:ascii="Times New Roman" w:eastAsia="Times New Roman" w:hAnsi="Times New Roman" w:cs="Times New Roman"/>
          <w:bCs/>
          <w:sz w:val="24"/>
          <w:szCs w:val="24"/>
        </w:rPr>
        <w:t>pretendentu atlases dokumentiem</w:t>
      </w:r>
      <w:r>
        <w:rPr>
          <w:rFonts w:ascii="Times New Roman" w:eastAsia="Times New Roman" w:hAnsi="Times New Roman" w:cs="Times New Roman"/>
          <w:sz w:val="24"/>
          <w:szCs w:val="24"/>
        </w:rPr>
        <w:t>, tehniskā piedāvājuma</w:t>
      </w:r>
      <w:r w:rsidR="0047592B">
        <w:rPr>
          <w:rFonts w:ascii="Times New Roman" w:eastAsia="Times New Roman" w:hAnsi="Times New Roman" w:cs="Times New Roman"/>
          <w:sz w:val="24"/>
          <w:szCs w:val="24"/>
        </w:rPr>
        <w:t xml:space="preserve"> un</w:t>
      </w:r>
      <w:r w:rsidR="006908E1">
        <w:rPr>
          <w:rFonts w:ascii="Times New Roman" w:eastAsia="Times New Roman" w:hAnsi="Times New Roman" w:cs="Times New Roman"/>
          <w:sz w:val="24"/>
          <w:szCs w:val="24"/>
        </w:rPr>
        <w:t xml:space="preserve"> finanšu piedāvājuma.</w:t>
      </w:r>
    </w:p>
    <w:p w:rsidR="00531D63" w:rsidRDefault="00531D63" w:rsidP="00531D63">
      <w:pPr>
        <w:tabs>
          <w:tab w:val="left" w:pos="0"/>
          <w:tab w:val="left" w:pos="851"/>
        </w:tabs>
        <w:suppressAutoHyphens/>
        <w:autoSpaceDN w:val="0"/>
        <w:spacing w:after="0" w:line="240" w:lineRule="auto"/>
        <w:jc w:val="both"/>
        <w:textAlignment w:val="baseline"/>
        <w:rPr>
          <w:rFonts w:cs="Times New Roman"/>
        </w:rPr>
      </w:pPr>
      <w:r>
        <w:rPr>
          <w:rFonts w:ascii="Times New Roman" w:eastAsia="Times New Roman" w:hAnsi="Times New Roman" w:cs="Times New Roman"/>
          <w:sz w:val="24"/>
          <w:szCs w:val="24"/>
        </w:rPr>
        <w:t>1.10.</w:t>
      </w:r>
      <w:r w:rsidR="006908E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Piedāvājumam jābūt ievietotam 1.10.1.punktā minētajā aploksnē. Piedāvājuma dokumentiem jābūt cauršūtiem ar diegu vienā sējumā tā, lai dokumentus nebūtu iespējams atdalīt. Piedāvājuma lapām jābūt sanumurētām un jāatbilst pievienotajam satura rādītājam. Uz pēdējās lapas aizmugures, </w:t>
      </w:r>
      <w:proofErr w:type="spellStart"/>
      <w:r>
        <w:rPr>
          <w:rFonts w:ascii="Times New Roman" w:eastAsia="Times New Roman" w:hAnsi="Times New Roman" w:cs="Times New Roman"/>
          <w:sz w:val="24"/>
          <w:szCs w:val="24"/>
        </w:rPr>
        <w:t>cauršūšanai</w:t>
      </w:r>
      <w:proofErr w:type="spellEnd"/>
      <w:r>
        <w:rPr>
          <w:rFonts w:ascii="Times New Roman" w:eastAsia="Times New Roman" w:hAnsi="Times New Roman" w:cs="Times New Roman"/>
          <w:sz w:val="24"/>
          <w:szCs w:val="24"/>
        </w:rPr>
        <w:t xml:space="preserve"> izmantojamais diegs nostiprināms ar pārlīmētu papīru, uz kura norādāms cauršūto lapu skaits, ko ar savu parakstu un pretendenta zīmogu apliecina pretendenta pilnvarotais pārstāvis.</w:t>
      </w:r>
    </w:p>
    <w:p w:rsidR="00531D63" w:rsidRDefault="00531D63" w:rsidP="00531D63">
      <w:pPr>
        <w:widowControl w:val="0"/>
        <w:tabs>
          <w:tab w:val="left" w:pos="0"/>
          <w:tab w:val="left" w:pos="851"/>
        </w:tabs>
        <w:suppressAutoHyphens/>
        <w:autoSpaceDN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1.10.</w:t>
      </w:r>
      <w:r w:rsidR="006908E1">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Piedāvājuma dokumentus izstrādā atbilstoši 2010.gada 1.jūlija LR likuma „Dokumentu juridiskā spēka likuma” prasībām.</w:t>
      </w:r>
    </w:p>
    <w:p w:rsidR="00531D63" w:rsidRDefault="00531D63" w:rsidP="00531D63">
      <w:pPr>
        <w:tabs>
          <w:tab w:val="left" w:pos="0"/>
          <w:tab w:val="left" w:pos="851"/>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r w:rsidR="006908E1">
        <w:rPr>
          <w:rFonts w:ascii="Times New Roman" w:eastAsia="Times New Roman" w:hAnsi="Times New Roman" w:cs="Times New Roman"/>
          <w:sz w:val="24"/>
          <w:szCs w:val="24"/>
        </w:rPr>
        <w:t>6</w:t>
      </w:r>
      <w:r>
        <w:rPr>
          <w:rFonts w:ascii="Times New Roman" w:eastAsia="Times New Roman" w:hAnsi="Times New Roman" w:cs="Times New Roman"/>
          <w:sz w:val="24"/>
          <w:szCs w:val="24"/>
        </w:rPr>
        <w:t>. 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531D63" w:rsidRDefault="00531D63" w:rsidP="00531D63">
      <w:pPr>
        <w:tabs>
          <w:tab w:val="left" w:pos="0"/>
          <w:tab w:val="left" w:pos="851"/>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r w:rsidR="006908E1">
        <w:rPr>
          <w:rFonts w:ascii="Times New Roman" w:eastAsia="Times New Roman" w:hAnsi="Times New Roman" w:cs="Times New Roman"/>
          <w:sz w:val="24"/>
          <w:szCs w:val="24"/>
        </w:rPr>
        <w:t>7</w:t>
      </w:r>
      <w:r>
        <w:rPr>
          <w:rFonts w:ascii="Times New Roman" w:eastAsia="Times New Roman" w:hAnsi="Times New Roman" w:cs="Times New Roman"/>
          <w:sz w:val="24"/>
          <w:szCs w:val="24"/>
        </w:rPr>
        <w:t>. Pretendents iesniedz parakstītu pieteikumu (1. pielikums)</w:t>
      </w:r>
      <w:r w:rsidR="00E26746">
        <w:rPr>
          <w:rFonts w:ascii="Times New Roman" w:eastAsia="Times New Roman" w:hAnsi="Times New Roman" w:cs="Times New Roman"/>
          <w:sz w:val="24"/>
          <w:szCs w:val="24"/>
        </w:rPr>
        <w:t xml:space="preserve"> un informāciju par pretendentu (2.pielikums)</w:t>
      </w:r>
      <w:r>
        <w:rPr>
          <w:rFonts w:ascii="Times New Roman" w:eastAsia="Times New Roman" w:hAnsi="Times New Roman" w:cs="Times New Roman"/>
          <w:sz w:val="24"/>
          <w:szCs w:val="24"/>
        </w:rPr>
        <w:t>. Ja piedāvājumu iesniedz personu grupa vai personālsabiedrība, piedāvājumā norāda personu, kas iepirkumā pārstāv attiecīgo personu grupu vai personālsabiedrību un ir pilnvarota parakstīt ar iepirkumu saistītos dokumentus.</w:t>
      </w:r>
    </w:p>
    <w:p w:rsidR="00531D63" w:rsidRDefault="00531D63" w:rsidP="00531D63">
      <w:pPr>
        <w:tabs>
          <w:tab w:val="left" w:pos="0"/>
          <w:tab w:val="left" w:pos="851"/>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r w:rsidR="006908E1">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Piedāvājuma dokumentus paraksta LR Uzņēmumu Reģistrā vai citas valsts līdzvērtīgā iestādē reģistrētā amatpersona ar paraksta tiesībām un/vai </w:t>
      </w:r>
      <w:r w:rsidR="00E42087">
        <w:rPr>
          <w:rFonts w:ascii="Times New Roman" w:eastAsia="Times New Roman" w:hAnsi="Times New Roman" w:cs="Times New Roman"/>
          <w:sz w:val="24"/>
          <w:szCs w:val="24"/>
        </w:rPr>
        <w:t xml:space="preserve">pilnvarota persona, pieliekot </w:t>
      </w:r>
      <w:r>
        <w:rPr>
          <w:rFonts w:ascii="Times New Roman" w:eastAsia="Times New Roman" w:hAnsi="Times New Roman" w:cs="Times New Roman"/>
          <w:sz w:val="24"/>
          <w:szCs w:val="24"/>
        </w:rPr>
        <w:t>pilnvar</w:t>
      </w:r>
      <w:r w:rsidR="00E42087">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 kas apliecina piedāvājumu parakstījušās amatpersonas tiesības parakstīt un iesniegt piedāvājumu juridiskās personas uzdevumā.</w:t>
      </w:r>
    </w:p>
    <w:p w:rsidR="00531D63" w:rsidRDefault="00531D63" w:rsidP="00531D63">
      <w:pPr>
        <w:tabs>
          <w:tab w:val="left" w:pos="0"/>
          <w:tab w:val="left" w:pos="851"/>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r w:rsidR="006908E1">
        <w:rPr>
          <w:rFonts w:ascii="Times New Roman" w:eastAsia="Times New Roman" w:hAnsi="Times New Roman" w:cs="Times New Roman"/>
          <w:sz w:val="24"/>
          <w:szCs w:val="24"/>
        </w:rPr>
        <w:t>9</w:t>
      </w:r>
      <w:r>
        <w:rPr>
          <w:rFonts w:ascii="Times New Roman" w:eastAsia="Times New Roman" w:hAnsi="Times New Roman" w:cs="Times New Roman"/>
          <w:sz w:val="24"/>
          <w:szCs w:val="24"/>
        </w:rPr>
        <w:t>. Iesniegtie piedāvājumi, izņemot Instrukcijas 1.8.1.punktā noteikto gadījumu, ir pasūtītāja īpašums un netiek atdoti atpakaļ pretendentiem.</w:t>
      </w:r>
    </w:p>
    <w:p w:rsidR="0057048F" w:rsidRPr="0057048F" w:rsidRDefault="0057048F" w:rsidP="00EB0E10">
      <w:pPr>
        <w:keepNext/>
        <w:spacing w:before="240" w:after="60" w:line="240" w:lineRule="auto"/>
        <w:ind w:left="720" w:hanging="360"/>
        <w:jc w:val="center"/>
        <w:outlineLvl w:val="0"/>
        <w:rPr>
          <w:rFonts w:ascii="Times New Roman" w:eastAsia="Times New Roman" w:hAnsi="Times New Roman" w:cs="Times New Roman"/>
          <w:b/>
          <w:bCs/>
          <w:color w:val="000000"/>
          <w:kern w:val="32"/>
          <w:sz w:val="24"/>
          <w:szCs w:val="24"/>
        </w:rPr>
      </w:pPr>
      <w:bookmarkStart w:id="15" w:name="_Toc59334728"/>
      <w:bookmarkStart w:id="16" w:name="_Toc61422133"/>
      <w:r w:rsidRPr="0057048F">
        <w:rPr>
          <w:rFonts w:ascii="Times New Roman" w:eastAsia="Times New Roman" w:hAnsi="Times New Roman" w:cs="Times New Roman"/>
          <w:b/>
          <w:bCs/>
          <w:color w:val="000000"/>
          <w:kern w:val="32"/>
          <w:sz w:val="24"/>
          <w:szCs w:val="24"/>
        </w:rPr>
        <w:lastRenderedPageBreak/>
        <w:t xml:space="preserve">2. </w:t>
      </w:r>
      <w:r w:rsidR="00EB0E10" w:rsidRPr="0057048F">
        <w:rPr>
          <w:rFonts w:ascii="Times New Roman" w:eastAsia="Times New Roman" w:hAnsi="Times New Roman" w:cs="Times New Roman"/>
          <w:b/>
          <w:bCs/>
          <w:color w:val="000000"/>
          <w:kern w:val="32"/>
          <w:sz w:val="24"/>
          <w:szCs w:val="24"/>
        </w:rPr>
        <w:t>INFORMĀCIJA PAR IEPIRKUMA PRIEKŠMETU</w:t>
      </w:r>
      <w:bookmarkStart w:id="17" w:name="_Toc59334729"/>
      <w:bookmarkEnd w:id="15"/>
      <w:bookmarkEnd w:id="16"/>
    </w:p>
    <w:p w:rsidR="0057048F" w:rsidRPr="0057048F" w:rsidRDefault="0057048F" w:rsidP="0057048F">
      <w:pPr>
        <w:keepNext/>
        <w:spacing w:before="240" w:after="60" w:line="240" w:lineRule="auto"/>
        <w:outlineLvl w:val="1"/>
        <w:rPr>
          <w:rFonts w:ascii="Times New Roman" w:eastAsia="Times New Roman" w:hAnsi="Times New Roman" w:cs="Times New Roman"/>
          <w:b/>
          <w:bCs/>
          <w:iCs/>
          <w:color w:val="000000"/>
          <w:sz w:val="24"/>
          <w:szCs w:val="24"/>
        </w:rPr>
      </w:pPr>
      <w:bookmarkStart w:id="18" w:name="_Toc61422134"/>
      <w:r w:rsidRPr="0057048F">
        <w:rPr>
          <w:rFonts w:ascii="Times New Roman" w:eastAsia="Times New Roman" w:hAnsi="Times New Roman" w:cs="Times New Roman"/>
          <w:b/>
          <w:bCs/>
          <w:iCs/>
          <w:color w:val="000000"/>
          <w:sz w:val="24"/>
          <w:szCs w:val="24"/>
        </w:rPr>
        <w:t>2.1. Iepirkuma priekšmeta apraksts</w:t>
      </w:r>
      <w:bookmarkEnd w:id="17"/>
      <w:bookmarkEnd w:id="18"/>
      <w:r w:rsidRPr="0057048F">
        <w:rPr>
          <w:rFonts w:ascii="Times New Roman" w:eastAsia="Times New Roman" w:hAnsi="Times New Roman" w:cs="Times New Roman"/>
          <w:b/>
          <w:bCs/>
          <w:iCs/>
          <w:color w:val="000000"/>
          <w:sz w:val="24"/>
          <w:szCs w:val="24"/>
        </w:rPr>
        <w:t xml:space="preserve"> </w:t>
      </w:r>
    </w:p>
    <w:p w:rsidR="0057048F" w:rsidRPr="0057048F" w:rsidRDefault="0057048F" w:rsidP="0057048F">
      <w:pPr>
        <w:spacing w:after="0" w:line="240" w:lineRule="auto"/>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2.1.1.</w:t>
      </w:r>
      <w:r w:rsidRPr="0057048F">
        <w:rPr>
          <w:rFonts w:ascii="Times New Roman" w:eastAsia="Times New Roman" w:hAnsi="Times New Roman" w:cs="Times New Roman"/>
          <w:sz w:val="24"/>
          <w:szCs w:val="24"/>
        </w:rPr>
        <w:tab/>
        <w:t>Iepirkuma priekšmets ir</w:t>
      </w:r>
      <w:r w:rsidRPr="0057048F">
        <w:rPr>
          <w:rFonts w:ascii="Times New Roman" w:eastAsia="Times New Roman" w:hAnsi="Times New Roman" w:cs="Times New Roman"/>
          <w:bCs/>
          <w:sz w:val="24"/>
          <w:szCs w:val="24"/>
        </w:rPr>
        <w:t xml:space="preserve"> </w:t>
      </w:r>
      <w:r w:rsidR="0061495C">
        <w:rPr>
          <w:rFonts w:ascii="Times New Roman" w:eastAsia="Times New Roman" w:hAnsi="Times New Roman" w:cs="Times New Roman"/>
          <w:bCs/>
          <w:sz w:val="24"/>
          <w:szCs w:val="24"/>
        </w:rPr>
        <w:t>Ludzas</w:t>
      </w:r>
      <w:r w:rsidRPr="0057048F">
        <w:rPr>
          <w:rFonts w:ascii="Times New Roman" w:eastAsia="Times New Roman" w:hAnsi="Times New Roman" w:cs="Times New Roman"/>
          <w:bCs/>
          <w:sz w:val="24"/>
          <w:szCs w:val="24"/>
        </w:rPr>
        <w:t xml:space="preserve"> novada </w:t>
      </w:r>
      <w:r w:rsidR="0061495C">
        <w:rPr>
          <w:rFonts w:ascii="Times New Roman" w:eastAsia="Times New Roman" w:hAnsi="Times New Roman" w:cs="Times New Roman"/>
          <w:bCs/>
          <w:sz w:val="24"/>
          <w:szCs w:val="24"/>
        </w:rPr>
        <w:t xml:space="preserve">teritorijas </w:t>
      </w:r>
      <w:r w:rsidRPr="0057048F">
        <w:rPr>
          <w:rFonts w:ascii="Times New Roman" w:eastAsia="Times New Roman" w:hAnsi="Times New Roman" w:cs="Times New Roman"/>
          <w:sz w:val="24"/>
          <w:szCs w:val="24"/>
        </w:rPr>
        <w:t>plānojuma 201</w:t>
      </w:r>
      <w:r w:rsidR="0061495C">
        <w:rPr>
          <w:rFonts w:ascii="Times New Roman" w:eastAsia="Times New Roman" w:hAnsi="Times New Roman" w:cs="Times New Roman"/>
          <w:sz w:val="24"/>
          <w:szCs w:val="24"/>
        </w:rPr>
        <w:t>3</w:t>
      </w:r>
      <w:r w:rsidRPr="0057048F">
        <w:rPr>
          <w:rFonts w:ascii="Times New Roman" w:eastAsia="Times New Roman" w:hAnsi="Times New Roman" w:cs="Times New Roman"/>
          <w:sz w:val="24"/>
          <w:szCs w:val="24"/>
        </w:rPr>
        <w:t xml:space="preserve">. – 2024.gadam grozījumu izstrāde, kas jāveic saskaņā </w:t>
      </w:r>
      <w:r w:rsidRPr="00C45972">
        <w:rPr>
          <w:rFonts w:ascii="Times New Roman" w:eastAsia="Times New Roman" w:hAnsi="Times New Roman" w:cs="Times New Roman"/>
          <w:sz w:val="24"/>
          <w:szCs w:val="24"/>
        </w:rPr>
        <w:t>ar Darba uzdevumiem (</w:t>
      </w:r>
      <w:r w:rsidR="0061495C" w:rsidRPr="00C45972">
        <w:rPr>
          <w:rFonts w:ascii="Times New Roman" w:eastAsia="Times New Roman" w:hAnsi="Times New Roman" w:cs="Times New Roman"/>
          <w:sz w:val="24"/>
          <w:szCs w:val="24"/>
        </w:rPr>
        <w:t xml:space="preserve">Instrukcijas </w:t>
      </w:r>
      <w:r w:rsidR="00E26746" w:rsidRPr="00C45972">
        <w:rPr>
          <w:rFonts w:ascii="Times New Roman" w:eastAsia="Times New Roman" w:hAnsi="Times New Roman" w:cs="Times New Roman"/>
          <w:sz w:val="24"/>
          <w:szCs w:val="24"/>
        </w:rPr>
        <w:t>3</w:t>
      </w:r>
      <w:r w:rsidR="0061495C" w:rsidRPr="00C45972">
        <w:rPr>
          <w:rFonts w:ascii="Times New Roman" w:eastAsia="Times New Roman" w:hAnsi="Times New Roman" w:cs="Times New Roman"/>
          <w:sz w:val="24"/>
          <w:szCs w:val="24"/>
        </w:rPr>
        <w:t>.pielikums)</w:t>
      </w:r>
      <w:r w:rsidRPr="00C45972">
        <w:rPr>
          <w:rFonts w:ascii="Times New Roman" w:eastAsia="Times New Roman" w:hAnsi="Times New Roman" w:cs="Times New Roman"/>
          <w:sz w:val="24"/>
          <w:szCs w:val="24"/>
        </w:rPr>
        <w:t>.</w:t>
      </w:r>
      <w:r w:rsidRPr="0057048F">
        <w:rPr>
          <w:rFonts w:ascii="Times New Roman" w:eastAsia="Times New Roman" w:hAnsi="Times New Roman" w:cs="Times New Roman"/>
          <w:sz w:val="24"/>
          <w:szCs w:val="24"/>
        </w:rPr>
        <w:t xml:space="preserve"> </w:t>
      </w:r>
    </w:p>
    <w:p w:rsidR="0057048F" w:rsidRPr="0061495C" w:rsidRDefault="0061495C" w:rsidP="0061495C">
      <w:pPr>
        <w:spacing w:before="120" w:after="120" w:line="240" w:lineRule="auto"/>
        <w:ind w:left="720"/>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 xml:space="preserve">CPV kods: </w:t>
      </w:r>
      <w:r w:rsidR="0057048F" w:rsidRPr="0061495C">
        <w:rPr>
          <w:rFonts w:ascii="Times New Roman" w:eastAsia="Times New Roman" w:hAnsi="Times New Roman" w:cs="Times New Roman"/>
          <w:sz w:val="24"/>
          <w:szCs w:val="24"/>
        </w:rPr>
        <w:t>71410000-5 (</w:t>
      </w:r>
      <w:proofErr w:type="spellStart"/>
      <w:r w:rsidR="0057048F" w:rsidRPr="0057048F">
        <w:rPr>
          <w:rFonts w:ascii="Times New Roman" w:eastAsia="Times New Roman" w:hAnsi="Times New Roman" w:cs="Times New Roman"/>
          <w:sz w:val="24"/>
          <w:szCs w:val="24"/>
        </w:rPr>
        <w:t>pilsētplānošanas</w:t>
      </w:r>
      <w:proofErr w:type="spellEnd"/>
      <w:r w:rsidR="0057048F" w:rsidRPr="0061495C">
        <w:rPr>
          <w:rFonts w:ascii="Times New Roman" w:eastAsia="Times New Roman" w:hAnsi="Times New Roman" w:cs="Times New Roman"/>
          <w:sz w:val="24"/>
          <w:szCs w:val="24"/>
        </w:rPr>
        <w:t xml:space="preserve"> </w:t>
      </w:r>
      <w:r w:rsidR="0057048F" w:rsidRPr="0057048F">
        <w:rPr>
          <w:rFonts w:ascii="Times New Roman" w:eastAsia="Times New Roman" w:hAnsi="Times New Roman" w:cs="Times New Roman"/>
          <w:sz w:val="24"/>
          <w:szCs w:val="24"/>
        </w:rPr>
        <w:t xml:space="preserve">pakalpojumi). </w:t>
      </w:r>
    </w:p>
    <w:p w:rsidR="0061495C" w:rsidRDefault="0061495C" w:rsidP="0061495C">
      <w:pPr>
        <w:keepNext/>
        <w:spacing w:after="0" w:line="240" w:lineRule="auto"/>
        <w:ind w:left="540" w:hanging="540"/>
        <w:jc w:val="both"/>
        <w:outlineLvl w:val="2"/>
        <w:rPr>
          <w:rFonts w:ascii="Times New Roman" w:eastAsia="Times New Roman" w:hAnsi="Times New Roman"/>
          <w:bCs/>
          <w:sz w:val="24"/>
          <w:szCs w:val="24"/>
        </w:rPr>
      </w:pPr>
      <w:r>
        <w:rPr>
          <w:rFonts w:ascii="Times New Roman" w:eastAsia="Times New Roman" w:hAnsi="Times New Roman"/>
          <w:bCs/>
          <w:sz w:val="24"/>
          <w:szCs w:val="26"/>
        </w:rPr>
        <w:t>2.1.2. Piedāvājums jāiesniedz par visu iepirkuma priekšmeta apjomu.</w:t>
      </w:r>
    </w:p>
    <w:p w:rsidR="0061495C" w:rsidRDefault="0061495C" w:rsidP="0061495C">
      <w:pPr>
        <w:keepNext/>
        <w:spacing w:after="0" w:line="240" w:lineRule="auto"/>
        <w:ind w:left="540" w:hanging="540"/>
        <w:outlineLvl w:val="2"/>
        <w:rPr>
          <w:rFonts w:ascii="Times New Roman" w:eastAsia="Times New Roman" w:hAnsi="Times New Roman"/>
          <w:bCs/>
          <w:sz w:val="24"/>
          <w:szCs w:val="24"/>
        </w:rPr>
      </w:pPr>
      <w:r>
        <w:rPr>
          <w:rFonts w:ascii="Times New Roman" w:eastAsia="Times New Roman" w:hAnsi="Times New Roman"/>
          <w:bCs/>
          <w:sz w:val="24"/>
          <w:szCs w:val="24"/>
        </w:rPr>
        <w:t>2.1.3. Pretendents nevar iesniegt piedāvājuma variantus.</w:t>
      </w:r>
    </w:p>
    <w:p w:rsidR="0057048F" w:rsidRPr="0057048F" w:rsidRDefault="0057048F" w:rsidP="0057048F">
      <w:pPr>
        <w:spacing w:before="120" w:after="120" w:line="240" w:lineRule="auto"/>
        <w:ind w:left="720" w:hanging="720"/>
        <w:jc w:val="both"/>
        <w:rPr>
          <w:rFonts w:ascii="Times New Roman" w:eastAsia="Times New Roman" w:hAnsi="Times New Roman" w:cs="Times New Roman"/>
          <w:sz w:val="24"/>
          <w:szCs w:val="24"/>
        </w:rPr>
      </w:pPr>
      <w:r w:rsidRPr="00910FD8">
        <w:rPr>
          <w:rFonts w:ascii="Times New Roman" w:eastAsia="Times New Roman" w:hAnsi="Times New Roman" w:cs="Times New Roman"/>
          <w:sz w:val="24"/>
          <w:szCs w:val="24"/>
        </w:rPr>
        <w:t>2.1.</w:t>
      </w:r>
      <w:r w:rsidR="00E42087">
        <w:rPr>
          <w:rFonts w:ascii="Times New Roman" w:eastAsia="Times New Roman" w:hAnsi="Times New Roman" w:cs="Times New Roman"/>
          <w:sz w:val="24"/>
          <w:szCs w:val="24"/>
        </w:rPr>
        <w:t>4</w:t>
      </w:r>
      <w:r w:rsidRPr="00910FD8">
        <w:rPr>
          <w:rFonts w:ascii="Times New Roman" w:eastAsia="Times New Roman" w:hAnsi="Times New Roman" w:cs="Times New Roman"/>
          <w:sz w:val="24"/>
          <w:szCs w:val="24"/>
        </w:rPr>
        <w:t xml:space="preserve">. </w:t>
      </w:r>
      <w:r w:rsidRPr="00910FD8">
        <w:rPr>
          <w:rFonts w:ascii="Times New Roman" w:eastAsia="Times New Roman" w:hAnsi="Times New Roman" w:cs="Times New Roman"/>
          <w:sz w:val="24"/>
          <w:szCs w:val="24"/>
        </w:rPr>
        <w:tab/>
      </w:r>
      <w:r w:rsidRPr="0057048F">
        <w:rPr>
          <w:rFonts w:ascii="Times New Roman" w:eastAsia="Times New Roman" w:hAnsi="Times New Roman" w:cs="Times New Roman"/>
          <w:sz w:val="24"/>
          <w:szCs w:val="24"/>
        </w:rPr>
        <w:t xml:space="preserve">Pasūtītājs patur sev tiesības neizvēlēties nevienu no piedāvājumiem, ja visu Pretendentu piedāvātās līgumcenas pārsniedz </w:t>
      </w:r>
      <w:r w:rsidR="00EB0E10">
        <w:rPr>
          <w:rFonts w:ascii="Times New Roman" w:eastAsia="Times New Roman" w:hAnsi="Times New Roman" w:cs="Times New Roman"/>
          <w:sz w:val="24"/>
          <w:szCs w:val="24"/>
        </w:rPr>
        <w:t>Ludzas</w:t>
      </w:r>
      <w:r w:rsidRPr="0057048F">
        <w:rPr>
          <w:rFonts w:ascii="Times New Roman" w:eastAsia="Times New Roman" w:hAnsi="Times New Roman" w:cs="Times New Roman"/>
          <w:sz w:val="24"/>
          <w:szCs w:val="24"/>
        </w:rPr>
        <w:t xml:space="preserve"> novada pašvaldības budžetā piešķirtos līdzekļus</w:t>
      </w:r>
      <w:r w:rsidRPr="0057048F">
        <w:rPr>
          <w:rFonts w:ascii="Times New Roman" w:eastAsia="Times New Roman" w:hAnsi="Times New Roman" w:cs="Times New Roman"/>
          <w:i/>
          <w:sz w:val="24"/>
          <w:szCs w:val="24"/>
        </w:rPr>
        <w:t>.</w:t>
      </w:r>
    </w:p>
    <w:p w:rsidR="0057048F" w:rsidRPr="0057048F" w:rsidRDefault="0057048F" w:rsidP="00EB0E10">
      <w:pPr>
        <w:keepNext/>
        <w:spacing w:before="240" w:after="60" w:line="240" w:lineRule="auto"/>
        <w:ind w:left="720" w:hanging="360"/>
        <w:jc w:val="center"/>
        <w:outlineLvl w:val="0"/>
        <w:rPr>
          <w:rFonts w:ascii="Times New Roman" w:eastAsia="Times New Roman" w:hAnsi="Times New Roman" w:cs="Times New Roman"/>
          <w:b/>
          <w:bCs/>
          <w:color w:val="000000"/>
          <w:kern w:val="32"/>
          <w:sz w:val="24"/>
          <w:szCs w:val="24"/>
        </w:rPr>
      </w:pPr>
      <w:bookmarkStart w:id="19" w:name="_Toc59334730"/>
      <w:bookmarkStart w:id="20" w:name="_Toc61422135"/>
      <w:r w:rsidRPr="0057048F">
        <w:rPr>
          <w:rFonts w:ascii="Times New Roman" w:eastAsia="Times New Roman" w:hAnsi="Times New Roman" w:cs="Times New Roman"/>
          <w:b/>
          <w:bCs/>
          <w:color w:val="000000"/>
          <w:kern w:val="32"/>
          <w:sz w:val="24"/>
          <w:szCs w:val="24"/>
        </w:rPr>
        <w:t xml:space="preserve">3. </w:t>
      </w:r>
      <w:r w:rsidR="00EB0E10" w:rsidRPr="0057048F">
        <w:rPr>
          <w:rFonts w:ascii="Times New Roman" w:eastAsia="Times New Roman" w:hAnsi="Times New Roman" w:cs="Times New Roman"/>
          <w:b/>
          <w:bCs/>
          <w:color w:val="000000"/>
          <w:kern w:val="32"/>
          <w:sz w:val="24"/>
          <w:szCs w:val="24"/>
        </w:rPr>
        <w:t>PRASĪBAS PRETENDENTIEM</w:t>
      </w:r>
      <w:bookmarkEnd w:id="19"/>
      <w:bookmarkEnd w:id="20"/>
    </w:p>
    <w:p w:rsidR="0057048F" w:rsidRDefault="0057048F" w:rsidP="0057048F">
      <w:pPr>
        <w:keepNext/>
        <w:spacing w:before="240" w:after="60" w:line="240" w:lineRule="auto"/>
        <w:outlineLvl w:val="1"/>
        <w:rPr>
          <w:rFonts w:ascii="Times New Roman" w:eastAsia="Times New Roman" w:hAnsi="Times New Roman" w:cs="Times New Roman"/>
          <w:b/>
          <w:bCs/>
          <w:iCs/>
          <w:color w:val="000000"/>
          <w:sz w:val="24"/>
          <w:szCs w:val="24"/>
        </w:rPr>
      </w:pPr>
      <w:bookmarkStart w:id="21" w:name="_Toc53909470"/>
      <w:bookmarkStart w:id="22" w:name="_Toc61422136"/>
      <w:bookmarkStart w:id="23" w:name="_Toc59334731"/>
      <w:r w:rsidRPr="0057048F">
        <w:rPr>
          <w:rFonts w:ascii="Times New Roman" w:eastAsia="Times New Roman" w:hAnsi="Times New Roman" w:cs="Times New Roman"/>
          <w:b/>
          <w:bCs/>
          <w:iCs/>
          <w:color w:val="000000"/>
          <w:sz w:val="24"/>
          <w:szCs w:val="24"/>
        </w:rPr>
        <w:t xml:space="preserve">3.1.Nosacījumi Pretendenta dalībai </w:t>
      </w:r>
      <w:bookmarkEnd w:id="21"/>
      <w:bookmarkEnd w:id="22"/>
      <w:r w:rsidRPr="0057048F">
        <w:rPr>
          <w:rFonts w:ascii="Times New Roman" w:eastAsia="Times New Roman" w:hAnsi="Times New Roman" w:cs="Times New Roman"/>
          <w:b/>
          <w:bCs/>
          <w:iCs/>
          <w:color w:val="000000"/>
          <w:sz w:val="24"/>
          <w:szCs w:val="24"/>
        </w:rPr>
        <w:t>iepirkumā</w:t>
      </w:r>
    </w:p>
    <w:p w:rsidR="00EB0E10" w:rsidRDefault="00EB0E10" w:rsidP="00EB0E10">
      <w:pPr>
        <w:tabs>
          <w:tab w:val="left" w:pos="630"/>
        </w:tabs>
        <w:suppressAutoHyphens/>
        <w:autoSpaceDN w:val="0"/>
        <w:spacing w:after="0" w:line="240" w:lineRule="auto"/>
        <w:ind w:left="540" w:hanging="54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Piedalīšanās iepirkumā ir pretendenta brīvas gribas izpausme. Iesniedzot savu piedāvājumu dalībai iepirkumā, pretendents visā pilnībā pieņem un ir gatavs pildīt visas Instrukcijā ietvertās prasības un noteikumus.</w:t>
      </w:r>
    </w:p>
    <w:p w:rsidR="00EB0E10" w:rsidRDefault="00EB0E10" w:rsidP="00EB0E10">
      <w:pPr>
        <w:tabs>
          <w:tab w:val="left" w:pos="630"/>
        </w:tabs>
        <w:suppressAutoHyphens/>
        <w:autoSpaceDN w:val="0"/>
        <w:spacing w:after="0" w:line="240" w:lineRule="auto"/>
        <w:ind w:left="540" w:hanging="54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3.1.2. Pretendents apzinās, ka jebkurš piedāvājumā iekļautais nosacījums, kas ir pretrunā ar Instrukciju vai neatbilst tā noteikumiem, var būt par iemeslu piedāvājuma noraidīšanai.</w:t>
      </w:r>
    </w:p>
    <w:p w:rsidR="00EB0E10" w:rsidRDefault="00EB0E10" w:rsidP="00EB0E10">
      <w:pPr>
        <w:tabs>
          <w:tab w:val="left" w:pos="630"/>
        </w:tabs>
        <w:suppressAutoHyphens/>
        <w:autoSpaceDN w:val="0"/>
        <w:spacing w:after="0" w:line="240" w:lineRule="auto"/>
        <w:ind w:left="540" w:hanging="54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3.1.3 Pasūtītājs izslēdz Pretendentu no turpmākās dalības iepirkumā, kā arī neizskata pretendenta piedāvājumu jebkurā no šādiem gadījumiem:</w:t>
      </w:r>
    </w:p>
    <w:p w:rsidR="00EB0E10" w:rsidRDefault="00EB0E10" w:rsidP="00EB0E10">
      <w:pPr>
        <w:tabs>
          <w:tab w:val="left" w:pos="709"/>
        </w:tabs>
        <w:suppressAutoHyphens/>
        <w:autoSpaceDN w:val="0"/>
        <w:spacing w:after="0" w:line="240" w:lineRule="auto"/>
        <w:ind w:left="709" w:hanging="425"/>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3.1.3.1. Ir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B0E10" w:rsidRDefault="00EB0E10" w:rsidP="00EB0E10">
      <w:pPr>
        <w:tabs>
          <w:tab w:val="left" w:pos="709"/>
        </w:tabs>
        <w:suppressAutoHyphens/>
        <w:autoSpaceDN w:val="0"/>
        <w:spacing w:after="0" w:line="240" w:lineRule="auto"/>
        <w:ind w:left="709" w:hanging="425"/>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3.1.3.2. Ievērojot Valsts ieņēmumu dienesta publiskās nodokļu parādnieku datubāzes pēdējās datu aktualizācijas datumu, ir konstatēts, ka pretendentam dienā, kad paziņojums par plānoto līgumu publicēts Iepirkumu uzraudzības biroja </w:t>
      </w:r>
      <w:proofErr w:type="spellStart"/>
      <w:r>
        <w:rPr>
          <w:rFonts w:ascii="Times New Roman" w:eastAsia="Times New Roman" w:hAnsi="Times New Roman" w:cs="Times New Roman"/>
          <w:bCs/>
          <w:sz w:val="24"/>
          <w:szCs w:val="24"/>
        </w:rPr>
        <w:t>mājaslapā</w:t>
      </w:r>
      <w:proofErr w:type="spellEnd"/>
      <w:r>
        <w:rPr>
          <w:rFonts w:ascii="Times New Roman" w:eastAsia="Times New Roman" w:hAnsi="Times New Roman" w:cs="Times New Roman"/>
          <w:bCs/>
          <w:sz w:val="24"/>
          <w:szCs w:val="24"/>
        </w:rPr>
        <w:t>,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euro;</w:t>
      </w:r>
    </w:p>
    <w:p w:rsidR="00EB0E10" w:rsidRDefault="00EB0E10" w:rsidP="00EB0E10">
      <w:pPr>
        <w:tabs>
          <w:tab w:val="left" w:pos="709"/>
        </w:tabs>
        <w:suppressAutoHyphens/>
        <w:autoSpaceDN w:val="0"/>
        <w:spacing w:after="0" w:line="240" w:lineRule="auto"/>
        <w:ind w:left="709" w:hanging="425"/>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3.1.3.3.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Instrukcijas 3.1.3.1 un 3.1.3.2.punktā minētie nosacījumi.</w:t>
      </w:r>
    </w:p>
    <w:p w:rsidR="00EB0E10" w:rsidRDefault="00EB0E10" w:rsidP="00EB0E10">
      <w:pPr>
        <w:tabs>
          <w:tab w:val="left" w:pos="630"/>
        </w:tabs>
        <w:suppressAutoHyphens/>
        <w:autoSpaceDN w:val="0"/>
        <w:spacing w:after="0" w:line="240" w:lineRule="auto"/>
        <w:ind w:left="540" w:hanging="5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3.1.4. Pretendentam ir jāatbilst sekojošām prasībām:</w:t>
      </w:r>
    </w:p>
    <w:p w:rsidR="00EB0E10" w:rsidRDefault="00EB0E10" w:rsidP="00EB0E10">
      <w:pPr>
        <w:tabs>
          <w:tab w:val="left" w:pos="630"/>
        </w:tabs>
        <w:suppressAutoHyphens/>
        <w:autoSpaceDN w:val="0"/>
        <w:spacing w:after="0" w:line="240" w:lineRule="auto"/>
        <w:ind w:left="540" w:hanging="5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3.1.4.1. Pretendents ir reģistrēts likumā noteiktajā kārtībā un likumā noteiktajos gadījumos;</w:t>
      </w:r>
    </w:p>
    <w:p w:rsidR="00EB0E10" w:rsidRDefault="00EB0E10" w:rsidP="00EB0E10">
      <w:pPr>
        <w:tabs>
          <w:tab w:val="left" w:pos="630"/>
        </w:tabs>
        <w:suppressAutoHyphens/>
        <w:autoSpaceDN w:val="0"/>
        <w:spacing w:after="0" w:line="240" w:lineRule="auto"/>
        <w:ind w:left="540" w:firstLine="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3.1.4.2. Pretendenta norādītie apakšuzņēmējs/-i ar Pretendentu ir parakstījuši vienošanos par apakšuzņēmēja piedalīšanos līguma izpildē. </w:t>
      </w:r>
    </w:p>
    <w:p w:rsidR="00EB0E10" w:rsidRDefault="00EB0E10" w:rsidP="00EB0E10">
      <w:pPr>
        <w:tabs>
          <w:tab w:val="left" w:pos="630"/>
        </w:tabs>
        <w:suppressAutoHyphens/>
        <w:autoSpaceDN w:val="0"/>
        <w:spacing w:after="0" w:line="240" w:lineRule="auto"/>
        <w:ind w:left="540" w:firstLine="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3.1.4.3.Vienošanos ir parakstījušas personas, kuras saskaņā ar LR Uzņēmuma Reģistru vai līdzīgas iestādes ārvalstīs izdotām izziņām ir paraksta tiesības.</w:t>
      </w:r>
    </w:p>
    <w:p w:rsidR="00EB0E10" w:rsidRPr="00EB0E10" w:rsidRDefault="00EB0E10" w:rsidP="00EB0E10">
      <w:pPr>
        <w:tabs>
          <w:tab w:val="left" w:pos="630"/>
        </w:tabs>
        <w:suppressAutoHyphens/>
        <w:autoSpaceDN w:val="0"/>
        <w:spacing w:after="0" w:line="240" w:lineRule="auto"/>
        <w:ind w:left="540" w:hanging="54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3.1.5.Komisija neizskata pretendenta piedāvājumu un var izslēgt</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sz w:val="24"/>
          <w:szCs w:val="24"/>
        </w:rPr>
        <w:t xml:space="preserve">pretendentu no turpmākās dalības jebkurā piedāvājuma izvērtēšanas stadijā, ja pretendents neatbilst kādai no Instrukcijas 3.1.3. - 3.1.4.punktā minētajām prasībām vai kāds no iesniegtajiem dokumentiem neapliecina pretendenta atbilstību instrukcijā izvirzītajiem pretendenta dalības nosacījumiem. </w:t>
      </w:r>
    </w:p>
    <w:p w:rsidR="0057048F" w:rsidRPr="00EB0E10" w:rsidRDefault="00EB0E10" w:rsidP="00EB0E10">
      <w:pPr>
        <w:tabs>
          <w:tab w:val="left" w:pos="630"/>
        </w:tabs>
        <w:suppressAutoHyphens/>
        <w:autoSpaceDN w:val="0"/>
        <w:spacing w:after="0" w:line="240" w:lineRule="auto"/>
        <w:ind w:left="540" w:hanging="54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v-LV"/>
        </w:rPr>
        <w:t>3.1.6.</w:t>
      </w:r>
      <w:r>
        <w:rPr>
          <w:rFonts w:ascii="Times New Roman" w:eastAsia="Times New Roman" w:hAnsi="Times New Roman" w:cs="Times New Roman"/>
          <w:color w:val="000000"/>
          <w:sz w:val="24"/>
          <w:szCs w:val="20"/>
        </w:rPr>
        <w:t xml:space="preserve">Komisija neizskata pretendenta piedāvājumu un noraida pretendentu jebkurā piedāvājuma izvērtēšanas stadijā, ja pretendents </w:t>
      </w:r>
      <w:r>
        <w:rPr>
          <w:rFonts w:ascii="Times New Roman" w:eastAsia="Times New Roman" w:hAnsi="Times New Roman" w:cs="Times New Roman"/>
          <w:color w:val="000000"/>
          <w:sz w:val="24"/>
          <w:szCs w:val="24"/>
        </w:rPr>
        <w:t xml:space="preserve">ir sniedzis nepatiesu informāciju savas kvalifikācijas </w:t>
      </w:r>
      <w:r>
        <w:rPr>
          <w:rFonts w:ascii="Times New Roman" w:eastAsia="Times New Roman" w:hAnsi="Times New Roman" w:cs="Times New Roman"/>
          <w:color w:val="000000"/>
          <w:sz w:val="24"/>
          <w:szCs w:val="24"/>
        </w:rPr>
        <w:lastRenderedPageBreak/>
        <w:t xml:space="preserve">novērtēšanai vai vispār nav sniedzis pieprasīto informāciju vai </w:t>
      </w:r>
      <w:r>
        <w:rPr>
          <w:rFonts w:ascii="Times New Roman" w:eastAsia="Times New Roman" w:hAnsi="Times New Roman" w:cs="Times New Roman"/>
          <w:color w:val="000000"/>
          <w:sz w:val="24"/>
          <w:szCs w:val="20"/>
        </w:rPr>
        <w:t>neatbilst kādai no Instrukcijā minētajām prasībām vai kāds no iesniegtajiem dokumentiem neapliecina pretendenta atbilstību izvirzītajiem pretendenta dalības nosacījumiem.</w:t>
      </w:r>
    </w:p>
    <w:p w:rsidR="0057048F" w:rsidRDefault="00C45972" w:rsidP="0057048F">
      <w:pPr>
        <w:spacing w:before="120" w:after="120" w:line="240" w:lineRule="auto"/>
        <w:ind w:left="680" w:hanging="6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sidR="0057048F" w:rsidRPr="0057048F">
        <w:rPr>
          <w:rFonts w:ascii="Times New Roman" w:eastAsia="Times New Roman" w:hAnsi="Times New Roman" w:cs="Times New Roman"/>
          <w:b/>
          <w:sz w:val="24"/>
          <w:szCs w:val="24"/>
        </w:rPr>
        <w:t>.</w:t>
      </w:r>
      <w:r w:rsidR="0057048F" w:rsidRPr="0057048F">
        <w:rPr>
          <w:rFonts w:ascii="Times New Roman" w:eastAsia="Times New Roman" w:hAnsi="Times New Roman" w:cs="Times New Roman"/>
          <w:b/>
          <w:sz w:val="24"/>
          <w:szCs w:val="24"/>
        </w:rPr>
        <w:tab/>
        <w:t>Prasības attiecībā uz pretendenta tehniskajām un profesionālajām spējām un iespējām sniegt pakalpojumu</w:t>
      </w:r>
    </w:p>
    <w:p w:rsidR="00C45972" w:rsidRPr="00C45972" w:rsidRDefault="00C45972" w:rsidP="00C45972">
      <w:pPr>
        <w:spacing w:before="100" w:beforeAutospacing="1" w:after="100" w:afterAutospacing="1"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w:t>
      </w:r>
      <w:r w:rsidRPr="00C45972">
        <w:rPr>
          <w:rFonts w:ascii="Times New Roman" w:eastAsia="Times New Roman" w:hAnsi="Times New Roman" w:cs="Times New Roman"/>
          <w:color w:val="000000"/>
          <w:sz w:val="24"/>
          <w:szCs w:val="24"/>
        </w:rPr>
        <w:t>.1.</w:t>
      </w:r>
      <w:r w:rsidRPr="00C45972">
        <w:rPr>
          <w:rFonts w:ascii="Times New Roman" w:eastAsia="Times New Roman" w:hAnsi="Times New Roman" w:cs="Times New Roman"/>
          <w:color w:val="000000"/>
          <w:sz w:val="14"/>
          <w:szCs w:val="14"/>
        </w:rPr>
        <w:t xml:space="preserve">  </w:t>
      </w:r>
      <w:r w:rsidRPr="00C45972">
        <w:rPr>
          <w:rFonts w:ascii="Times New Roman" w:eastAsia="Times New Roman" w:hAnsi="Times New Roman" w:cs="Times New Roman"/>
          <w:color w:val="000000"/>
          <w:sz w:val="24"/>
          <w:szCs w:val="24"/>
        </w:rPr>
        <w:t>Pretendentam iepriekšējo 3 (trīs) kalendāro gadu laikā (2014.,2015., 2016.), ir līdzvērtīga rakstura un apjoma pieredze teritorijas plānojuma izstrādes līgumdarbu izpildē, t. i. pretendents kvalitatīvi un atbilstoši pasūtītāju prasībām ir izpildījis vismaz 3 (trīs) pakalpojumu līgumus, kur katra līguma ietvaros veicis teritorijas plānojuma izstrādi novada teritorijai, kurā ietilpst vismaz 5 (piecas) teritoriālās vienības (pagasti un pilsētas), t.sk. pilsēta ar iedzīvotāju skaitu, kas lielāks par 3000. Pieredzi apliecina vismaz 3 (trīs) konkrēto darbu pasūtītāja pozitīvas rakstveida atsauksmes.</w:t>
      </w:r>
    </w:p>
    <w:p w:rsidR="00C45972" w:rsidRPr="00C45972" w:rsidRDefault="00C45972" w:rsidP="00C45972">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Pr="00C45972">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2. </w:t>
      </w:r>
      <w:r w:rsidRPr="00C45972">
        <w:rPr>
          <w:rFonts w:ascii="Times New Roman" w:eastAsia="Times New Roman" w:hAnsi="Times New Roman" w:cs="Times New Roman"/>
          <w:color w:val="000000"/>
          <w:sz w:val="24"/>
          <w:szCs w:val="24"/>
        </w:rPr>
        <w:t>Pretendentam iepriekšējo 3 (trīs) kalendāro gadu laikā, ir pieredze vismaz 3 (trīs) teritorijas plānojumu un/vai teritorijas plānojuma grozījumu izstrādē Teritorijas attīstības plānošanas sistēmas (TAPIS) vidē. Pieredzi apliecina vismaz 3 (trīs) apstiprināti un publicēti teritorijas  plānojumi un/vai teritorijas plānojuma grozījumi.</w:t>
      </w:r>
    </w:p>
    <w:p w:rsidR="00C45972" w:rsidRPr="00C45972" w:rsidRDefault="00E84AF1" w:rsidP="00C45972">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w:t>
      </w:r>
      <w:r w:rsidR="00C45972" w:rsidRPr="00C45972">
        <w:rPr>
          <w:rFonts w:ascii="Times New Roman" w:eastAsia="Times New Roman" w:hAnsi="Times New Roman" w:cs="Times New Roman"/>
          <w:color w:val="000000"/>
          <w:sz w:val="24"/>
          <w:szCs w:val="24"/>
        </w:rPr>
        <w:t>.3.Pretendentam iepriekšējo 3 (trīs) kalendāro gadu laikā, ir pieredze vismaz 3 (trīs) Vides pārskatu izstrādē un stratēģiskā ietekmes uz vidi novērtējuma procesa nodrošināšanā teritorijas plānojumiem un/vai teritorijas plānojuma grozījumiem</w:t>
      </w:r>
    </w:p>
    <w:p w:rsidR="00C45972" w:rsidRPr="00866E6A" w:rsidRDefault="00E84AF1" w:rsidP="00E84AF1">
      <w:pPr>
        <w:spacing w:before="100" w:beforeAutospacing="1" w:after="100" w:afterAutospacing="1"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C45972" w:rsidRPr="00C45972">
        <w:rPr>
          <w:rFonts w:ascii="Times New Roman" w:eastAsia="Times New Roman" w:hAnsi="Times New Roman" w:cs="Times New Roman"/>
          <w:color w:val="000000"/>
          <w:sz w:val="24"/>
          <w:szCs w:val="24"/>
        </w:rPr>
        <w:t>.4.</w:t>
      </w:r>
      <w:r w:rsidR="00C45972" w:rsidRPr="00C45972">
        <w:rPr>
          <w:rFonts w:ascii="Times New Roman" w:eastAsia="Times New Roman" w:hAnsi="Times New Roman" w:cs="Times New Roman"/>
          <w:color w:val="000000"/>
          <w:sz w:val="14"/>
          <w:szCs w:val="14"/>
        </w:rPr>
        <w:t xml:space="preserve">       </w:t>
      </w:r>
      <w:r w:rsidR="00C45972" w:rsidRPr="00C45972">
        <w:rPr>
          <w:rFonts w:ascii="Times New Roman" w:eastAsia="Times New Roman" w:hAnsi="Times New Roman" w:cs="Times New Roman"/>
          <w:color w:val="000000"/>
          <w:sz w:val="24"/>
          <w:szCs w:val="24"/>
        </w:rPr>
        <w:t xml:space="preserve">Visiem </w:t>
      </w:r>
      <w:r>
        <w:rPr>
          <w:rFonts w:ascii="Times New Roman" w:eastAsia="Times New Roman" w:hAnsi="Times New Roman" w:cs="Times New Roman"/>
          <w:color w:val="000000"/>
          <w:sz w:val="24"/>
          <w:szCs w:val="24"/>
        </w:rPr>
        <w:t>3.2.1</w:t>
      </w:r>
      <w:r w:rsidR="00C45972" w:rsidRPr="00C45972">
        <w:rPr>
          <w:rFonts w:ascii="Times New Roman" w:eastAsia="Times New Roman" w:hAnsi="Times New Roman" w:cs="Times New Roman"/>
          <w:color w:val="000000"/>
          <w:sz w:val="24"/>
          <w:szCs w:val="24"/>
        </w:rPr>
        <w:t xml:space="preserve">.punktā minētajiem teritorijas plānojumiem un/vai teritorijas plānojuma </w:t>
      </w:r>
      <w:r w:rsidR="00C45972" w:rsidRPr="00866E6A">
        <w:rPr>
          <w:rFonts w:ascii="Times New Roman" w:eastAsia="Times New Roman" w:hAnsi="Times New Roman" w:cs="Times New Roman"/>
          <w:color w:val="000000"/>
          <w:sz w:val="24"/>
          <w:szCs w:val="24"/>
        </w:rPr>
        <w:t>grozījumiem ir jābūt apstiprinātiem uz piedāvājuma iesniegšanas brīdi.</w:t>
      </w:r>
    </w:p>
    <w:p w:rsidR="00C45972" w:rsidRPr="00866E6A" w:rsidRDefault="00866E6A" w:rsidP="00866E6A">
      <w:pPr>
        <w:spacing w:before="100" w:beforeAutospacing="1" w:after="100" w:afterAutospacing="1" w:line="240" w:lineRule="auto"/>
        <w:ind w:firstLine="360"/>
        <w:jc w:val="both"/>
        <w:rPr>
          <w:rFonts w:ascii="Times New Roman" w:eastAsia="Times New Roman" w:hAnsi="Times New Roman" w:cs="Times New Roman"/>
          <w:sz w:val="24"/>
          <w:szCs w:val="24"/>
        </w:rPr>
      </w:pPr>
      <w:r w:rsidRPr="00866E6A">
        <w:rPr>
          <w:rFonts w:ascii="Times New Roman" w:eastAsia="Times New Roman" w:hAnsi="Times New Roman" w:cs="Times New Roman"/>
          <w:sz w:val="24"/>
          <w:szCs w:val="24"/>
        </w:rPr>
        <w:t xml:space="preserve">3.2.5. </w:t>
      </w:r>
      <w:r w:rsidR="00C45972" w:rsidRPr="00866E6A">
        <w:rPr>
          <w:rFonts w:ascii="Times New Roman" w:eastAsia="Times New Roman" w:hAnsi="Times New Roman" w:cs="Times New Roman"/>
          <w:color w:val="000000"/>
          <w:sz w:val="24"/>
          <w:szCs w:val="24"/>
        </w:rPr>
        <w:t>Pretendentam jānodrošina speciālistu komanda un to atbilstība sekojošām minimālajām prasībām:</w:t>
      </w:r>
    </w:p>
    <w:p w:rsidR="00C45972" w:rsidRPr="00866E6A" w:rsidRDefault="007A1594" w:rsidP="00C45972">
      <w:pPr>
        <w:spacing w:before="100" w:beforeAutospacing="1" w:after="100" w:afterAutospacing="1" w:line="240" w:lineRule="auto"/>
        <w:ind w:left="13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3.2.5.1.</w:t>
      </w:r>
      <w:r w:rsidR="00C45972" w:rsidRPr="00866E6A">
        <w:rPr>
          <w:rFonts w:ascii="Times New Roman" w:eastAsia="Times New Roman" w:hAnsi="Times New Roman" w:cs="Times New Roman"/>
          <w:color w:val="000000"/>
          <w:sz w:val="14"/>
          <w:szCs w:val="14"/>
        </w:rPr>
        <w:t xml:space="preserve"> </w:t>
      </w:r>
      <w:r w:rsidR="00C45972" w:rsidRPr="00866E6A">
        <w:rPr>
          <w:rFonts w:ascii="Times New Roman" w:eastAsia="Times New Roman" w:hAnsi="Times New Roman" w:cs="Times New Roman"/>
          <w:color w:val="000000"/>
          <w:sz w:val="24"/>
          <w:szCs w:val="24"/>
          <w:u w:val="single"/>
        </w:rPr>
        <w:t>Projekta vadītājs, teritorijas attīstības plānošanas speciālists</w:t>
      </w:r>
      <w:r w:rsidR="00C45972" w:rsidRPr="00866E6A">
        <w:rPr>
          <w:rFonts w:ascii="Times New Roman" w:eastAsia="Times New Roman" w:hAnsi="Times New Roman" w:cs="Times New Roman"/>
          <w:color w:val="000000"/>
          <w:sz w:val="24"/>
          <w:szCs w:val="24"/>
        </w:rPr>
        <w:t xml:space="preserve"> – vismaz trīs gadu pieredze pašvaldības līmeņa teritorijas attīstības plānošanas dokumentu izstrādes vadībā , pieredze vismaz 3 (trīs) teritorijas plānojumu izstrādes vadībā un publiskās apspriešanas organizēšanā un vadīšanā, pieredze vismaz 2 (divu) teritorijas izmantošanas un apbūves noteikumu izstrādē, ņemot vērā MK noteikumu Nr. 240 „Vispārīgie teritorijas plānošanas, izmantošanas un apbūves noteikumi” prasības,  augstākā izglītība sociālās zinātnēs, dabaszinātnēs vai inženierzinātnēs. Pieredzi apliecina vismaz 2 (divu) konkrēto darbu pasūtītāja pozitīvas rakstveida atsauksmes.</w:t>
      </w:r>
    </w:p>
    <w:p w:rsidR="00C45972" w:rsidRPr="00866E6A" w:rsidRDefault="007A1594" w:rsidP="00C45972">
      <w:pPr>
        <w:spacing w:before="100" w:beforeAutospacing="1" w:after="100" w:afterAutospacing="1" w:line="240" w:lineRule="auto"/>
        <w:ind w:left="13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3.2.5.2.</w:t>
      </w:r>
      <w:r>
        <w:rPr>
          <w:rFonts w:ascii="Times New Roman" w:eastAsia="Times New Roman" w:hAnsi="Times New Roman" w:cs="Times New Roman"/>
          <w:color w:val="000000"/>
          <w:sz w:val="14"/>
          <w:szCs w:val="14"/>
        </w:rPr>
        <w:t>  </w:t>
      </w:r>
      <w:r w:rsidR="00C45972" w:rsidRPr="00866E6A">
        <w:rPr>
          <w:rFonts w:ascii="Times New Roman" w:eastAsia="Times New Roman" w:hAnsi="Times New Roman" w:cs="Times New Roman"/>
          <w:color w:val="000000"/>
          <w:sz w:val="24"/>
          <w:szCs w:val="24"/>
          <w:u w:val="single"/>
        </w:rPr>
        <w:t>Vides jomas speciālists</w:t>
      </w:r>
      <w:r w:rsidR="00C45972" w:rsidRPr="00866E6A">
        <w:rPr>
          <w:rFonts w:ascii="Times New Roman" w:eastAsia="Times New Roman" w:hAnsi="Times New Roman" w:cs="Times New Roman"/>
          <w:color w:val="000000"/>
          <w:sz w:val="24"/>
          <w:szCs w:val="24"/>
        </w:rPr>
        <w:t xml:space="preserve"> – vismaz trīs gadu pieredze pašvaldības līmeņa teritorijas attīstības plānošanas dokumentu izstrādē, pieredze vismaz 3 (trīs) teritorijas attīstības plānošanas dokumentu izstrādē un publiskās apspriešanas organizēšanā, pieredze vismaz 3 (trīs) Vides pārskatu izstrādē un stratēģiskā ietekmes uz vidi novērtējuma procesa nodrošināšanā, augstākā izglītība sociālās zinātnēs, dabaszinātnēs vai inženierzinātnēs.</w:t>
      </w:r>
    </w:p>
    <w:p w:rsidR="00C45972" w:rsidRPr="00866E6A" w:rsidRDefault="007A1594" w:rsidP="00C45972">
      <w:pPr>
        <w:spacing w:before="100" w:beforeAutospacing="1" w:after="100" w:afterAutospacing="1" w:line="240" w:lineRule="auto"/>
        <w:ind w:left="13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3.2.5.3. </w:t>
      </w:r>
      <w:r w:rsidR="00C45972" w:rsidRPr="00866E6A">
        <w:rPr>
          <w:rFonts w:ascii="Times New Roman" w:eastAsia="Times New Roman" w:hAnsi="Times New Roman" w:cs="Times New Roman"/>
          <w:color w:val="000000"/>
          <w:sz w:val="24"/>
          <w:szCs w:val="24"/>
          <w:u w:val="single"/>
        </w:rPr>
        <w:t>Kartogrāfs</w:t>
      </w:r>
      <w:r w:rsidR="00C45972" w:rsidRPr="00866E6A">
        <w:rPr>
          <w:rFonts w:ascii="Times New Roman" w:eastAsia="Times New Roman" w:hAnsi="Times New Roman" w:cs="Times New Roman"/>
          <w:color w:val="000000"/>
          <w:sz w:val="24"/>
          <w:szCs w:val="24"/>
        </w:rPr>
        <w:t xml:space="preserve"> – vismaz trīs gadu pieredze pašvaldības līmeņa teritorijas attīstības plānošanas dokumentu izstrādē, pieredze vismaz 5 (piecu) teritorijas plānojumu grafisko daļu izstrādē, no kuriem vismaz 2 (divas) teritorijas plānojuma Grafiskā</w:t>
      </w:r>
      <w:r w:rsidR="007237F1">
        <w:rPr>
          <w:rFonts w:ascii="Times New Roman" w:eastAsia="Times New Roman" w:hAnsi="Times New Roman" w:cs="Times New Roman"/>
          <w:color w:val="000000"/>
          <w:sz w:val="24"/>
          <w:szCs w:val="24"/>
        </w:rPr>
        <w:t>s</w:t>
      </w:r>
      <w:r w:rsidR="00C45972" w:rsidRPr="00866E6A">
        <w:rPr>
          <w:rFonts w:ascii="Times New Roman" w:eastAsia="Times New Roman" w:hAnsi="Times New Roman" w:cs="Times New Roman"/>
          <w:color w:val="000000"/>
          <w:sz w:val="24"/>
          <w:szCs w:val="24"/>
        </w:rPr>
        <w:t xml:space="preserve"> daļa</w:t>
      </w:r>
      <w:r w:rsidR="007237F1">
        <w:rPr>
          <w:rFonts w:ascii="Times New Roman" w:eastAsia="Times New Roman" w:hAnsi="Times New Roman" w:cs="Times New Roman"/>
          <w:color w:val="000000"/>
          <w:sz w:val="24"/>
          <w:szCs w:val="24"/>
        </w:rPr>
        <w:t>s</w:t>
      </w:r>
      <w:r w:rsidR="00C45972" w:rsidRPr="00866E6A">
        <w:rPr>
          <w:rFonts w:ascii="Times New Roman" w:eastAsia="Times New Roman" w:hAnsi="Times New Roman" w:cs="Times New Roman"/>
          <w:color w:val="000000"/>
          <w:sz w:val="24"/>
          <w:szCs w:val="24"/>
        </w:rPr>
        <w:t xml:space="preserve"> atbilst MK noteikumu Nr. 240 „Vispārīgie teritorijas plānošanas, izmantošanas un apbūves noteikumi” prasībām, t.sk. 1.pielikumā noteiktām prasībām Funkcionālā zonējuma attēlošanā. Atbilst Ģeotelpiskās informācijas likuma 10.panta piektajā daļā minētajām </w:t>
      </w:r>
      <w:r w:rsidR="00C45972" w:rsidRPr="00866E6A">
        <w:rPr>
          <w:rFonts w:ascii="Times New Roman" w:eastAsia="Times New Roman" w:hAnsi="Times New Roman" w:cs="Times New Roman"/>
          <w:color w:val="000000"/>
          <w:sz w:val="24"/>
          <w:szCs w:val="24"/>
        </w:rPr>
        <w:lastRenderedPageBreak/>
        <w:t>prasībām, kā arī ir otrā līmeņa augstākā vai akadēmiskā izglītība dabaszinātnēs vai inženierzinātnēs.</w:t>
      </w:r>
    </w:p>
    <w:p w:rsidR="00C45972" w:rsidRPr="00866E6A" w:rsidRDefault="007A1594" w:rsidP="00C45972">
      <w:pPr>
        <w:spacing w:before="100" w:beforeAutospacing="1" w:after="100" w:afterAutospacing="1" w:line="240" w:lineRule="auto"/>
        <w:ind w:left="13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3.2.5.4.</w:t>
      </w:r>
      <w:r>
        <w:rPr>
          <w:rFonts w:ascii="Times New Roman" w:eastAsia="Times New Roman" w:hAnsi="Times New Roman" w:cs="Times New Roman"/>
          <w:color w:val="000000"/>
          <w:sz w:val="14"/>
          <w:szCs w:val="14"/>
        </w:rPr>
        <w:t>   </w:t>
      </w:r>
      <w:r w:rsidR="00C45972" w:rsidRPr="00866E6A">
        <w:rPr>
          <w:rFonts w:ascii="Times New Roman" w:eastAsia="Times New Roman" w:hAnsi="Times New Roman" w:cs="Times New Roman"/>
          <w:color w:val="000000"/>
          <w:sz w:val="24"/>
          <w:szCs w:val="24"/>
          <w:u w:val="single"/>
        </w:rPr>
        <w:t xml:space="preserve">Arhitekts </w:t>
      </w:r>
      <w:r w:rsidR="00C45972" w:rsidRPr="00866E6A">
        <w:rPr>
          <w:rFonts w:ascii="Times New Roman" w:eastAsia="Times New Roman" w:hAnsi="Times New Roman" w:cs="Times New Roman"/>
          <w:color w:val="000000"/>
          <w:sz w:val="24"/>
          <w:szCs w:val="24"/>
        </w:rPr>
        <w:t>- vismaz trīs gadu pieredze pašvaldības līmeņa teritorijas attīstības plānošanas dokumentu izstrādē, pieredze</w:t>
      </w:r>
      <w:r w:rsidR="00C45972" w:rsidRPr="00866E6A">
        <w:rPr>
          <w:rFonts w:ascii="Times New Roman" w:eastAsia="Times New Roman" w:hAnsi="Times New Roman" w:cs="Times New Roman"/>
          <w:sz w:val="24"/>
          <w:szCs w:val="24"/>
        </w:rPr>
        <w:t xml:space="preserve"> </w:t>
      </w:r>
      <w:r w:rsidR="00C45972" w:rsidRPr="00866E6A">
        <w:rPr>
          <w:rFonts w:ascii="Times New Roman" w:eastAsia="Times New Roman" w:hAnsi="Times New Roman" w:cs="Times New Roman"/>
          <w:color w:val="000000"/>
          <w:sz w:val="24"/>
          <w:szCs w:val="24"/>
        </w:rPr>
        <w:t xml:space="preserve">vismaz 3 (trīs) teritorijas plānojumu izstrādē, pieredze vismaz 2 (divu) teritorijas izmantošanas un apbūves noteikumu izstrādē, ņemot vērā MK noteikumu Nr. 240 „Vispārīgie teritorijas plānošanas, izmantošanas un apbūves noteikumi” prasības,  augstākā izglītība arhitektūrā, </w:t>
      </w:r>
      <w:r w:rsidR="00C45972" w:rsidRPr="00866E6A">
        <w:rPr>
          <w:rFonts w:ascii="Times New Roman" w:eastAsia="Times New Roman" w:hAnsi="Times New Roman" w:cs="Times New Roman"/>
          <w:sz w:val="24"/>
          <w:szCs w:val="24"/>
        </w:rPr>
        <w:t>profesionālais sertifikāts – arhitekta specialitātē.</w:t>
      </w:r>
    </w:p>
    <w:p w:rsidR="00C45972" w:rsidRPr="006015AF" w:rsidRDefault="007A1594" w:rsidP="006015AF">
      <w:pPr>
        <w:spacing w:before="100" w:beforeAutospacing="1" w:after="100" w:afterAutospacing="1" w:line="240" w:lineRule="auto"/>
        <w:ind w:left="13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3.2.5.4.</w:t>
      </w:r>
      <w:r>
        <w:rPr>
          <w:rFonts w:ascii="Times New Roman" w:eastAsia="Times New Roman" w:hAnsi="Times New Roman" w:cs="Times New Roman"/>
          <w:color w:val="000000"/>
          <w:sz w:val="14"/>
          <w:szCs w:val="14"/>
        </w:rPr>
        <w:t>  </w:t>
      </w:r>
      <w:r w:rsidR="00C45972" w:rsidRPr="00866E6A">
        <w:rPr>
          <w:rFonts w:ascii="Times New Roman" w:eastAsia="Times New Roman" w:hAnsi="Times New Roman" w:cs="Times New Roman"/>
          <w:color w:val="000000"/>
          <w:sz w:val="24"/>
          <w:szCs w:val="24"/>
          <w:u w:val="single"/>
        </w:rPr>
        <w:t>Transporta plānošanas eksperts</w:t>
      </w:r>
      <w:r w:rsidR="00C45972" w:rsidRPr="00866E6A">
        <w:rPr>
          <w:rFonts w:ascii="Times New Roman" w:eastAsia="Times New Roman" w:hAnsi="Times New Roman" w:cs="Times New Roman"/>
          <w:color w:val="000000"/>
          <w:sz w:val="24"/>
          <w:szCs w:val="24"/>
        </w:rPr>
        <w:t xml:space="preserve"> - vismaz 3 (trīs) gadu pieredze attīstības plānošanas darbā valsts, pašvaldības iestādēs vai sadarbībā ar tām, pieredze vismaz 2 (divu) vietējo pašvaldību teritoriju plānojumu izstrādē, veicot transporta infrastruktūras analīzi un plānošanu, otrā līmeņa augstākā inženiertehniskā izglītība (inženiera kvalifikācija).</w:t>
      </w:r>
    </w:p>
    <w:p w:rsidR="0057048F" w:rsidRPr="0057048F" w:rsidRDefault="007A1594" w:rsidP="0057048F">
      <w:pPr>
        <w:spacing w:before="120" w:after="120" w:line="240" w:lineRule="auto"/>
        <w:ind w:left="680" w:hanging="680"/>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3.2.6</w:t>
      </w:r>
      <w:r w:rsidR="0057048F" w:rsidRPr="0057048F">
        <w:rPr>
          <w:rFonts w:ascii="Times New Roman" w:eastAsia="Times New Roman" w:hAnsi="Times New Roman" w:cs="Times New Roman"/>
          <w:sz w:val="24"/>
          <w:szCs w:val="24"/>
        </w:rPr>
        <w:t>.</w:t>
      </w:r>
      <w:r w:rsidR="0057048F" w:rsidRPr="0057048F">
        <w:rPr>
          <w:rFonts w:ascii="Times New Roman" w:eastAsia="Times New Roman" w:hAnsi="Times New Roman" w:cs="Times New Roman"/>
          <w:sz w:val="24"/>
          <w:szCs w:val="24"/>
        </w:rPr>
        <w:tab/>
        <w:t xml:space="preserve">Pretendentam ir jābūt visam nepieciešamajam tehniskajam aprīkojumam, kas nepieciešams kvalitatīvai darba veikšanai/pakalpojuma sniegšanai. </w:t>
      </w:r>
    </w:p>
    <w:p w:rsidR="0057048F" w:rsidRPr="0057048F" w:rsidRDefault="007A1594" w:rsidP="0057048F">
      <w:pPr>
        <w:suppressAutoHyphens/>
        <w:spacing w:after="60" w:line="240" w:lineRule="auto"/>
        <w:ind w:left="680" w:hanging="68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3.2.7</w:t>
      </w:r>
      <w:r w:rsidR="0057048F" w:rsidRPr="0057048F">
        <w:rPr>
          <w:rFonts w:ascii="Times New Roman" w:eastAsia="Times New Roman" w:hAnsi="Times New Roman" w:cs="Times New Roman"/>
          <w:sz w:val="24"/>
          <w:szCs w:val="24"/>
        </w:rPr>
        <w:t xml:space="preserve">.  Konkrētā līguma izpildē, lai pierādītu atbilstību </w:t>
      </w:r>
      <w:r w:rsidR="000D1A52">
        <w:rPr>
          <w:rFonts w:ascii="Times New Roman" w:eastAsia="Times New Roman" w:hAnsi="Times New Roman" w:cs="Times New Roman"/>
          <w:sz w:val="24"/>
          <w:szCs w:val="24"/>
        </w:rPr>
        <w:t>Instrukcijas</w:t>
      </w:r>
      <w:r w:rsidR="0057048F" w:rsidRPr="0057048F">
        <w:rPr>
          <w:rFonts w:ascii="Times New Roman" w:eastAsia="Times New Roman" w:hAnsi="Times New Roman" w:cs="Times New Roman"/>
          <w:sz w:val="24"/>
          <w:szCs w:val="24"/>
        </w:rPr>
        <w:t xml:space="preserve"> kvalifikācija</w:t>
      </w:r>
      <w:r w:rsidR="000D1A52">
        <w:rPr>
          <w:rFonts w:ascii="Times New Roman" w:eastAsia="Times New Roman" w:hAnsi="Times New Roman" w:cs="Times New Roman"/>
          <w:sz w:val="24"/>
          <w:szCs w:val="24"/>
        </w:rPr>
        <w:t>s</w:t>
      </w:r>
      <w:r w:rsidR="0057048F" w:rsidRPr="0057048F">
        <w:rPr>
          <w:rFonts w:ascii="Times New Roman" w:eastAsia="Times New Roman" w:hAnsi="Times New Roman" w:cs="Times New Roman"/>
          <w:sz w:val="24"/>
          <w:szCs w:val="24"/>
        </w:rPr>
        <w:t xml:space="preserve"> prasībām, Pretendents drīkst balstīties uz citu uzņēmēju iespējām, neatkarīgi no savstarpējo attiecību tiesiskā rakstura. Pretendents aizpilda Apakšuzņēmējiem nododamo darbu saraksta tabulu. Sarakstā iekļauj visus uzņēmējus un pierāda Pasūtītājam, ka viņa rīcībā būs nepieciešamie resursi, iesniedzot šo uzņēmēju un Pretendenta parakstītu apliecinājumu vai vienošanos par sadarbību un/vai resursu nodošanu Pretendenta rīcībā konkrētā līguma izpildei.</w:t>
      </w:r>
    </w:p>
    <w:p w:rsidR="0057048F" w:rsidRPr="0057048F" w:rsidRDefault="007A1594" w:rsidP="0057048F">
      <w:pPr>
        <w:spacing w:before="120" w:after="120" w:line="240" w:lineRule="auto"/>
        <w:ind w:left="680"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r w:rsidR="0057048F" w:rsidRPr="0057048F">
        <w:rPr>
          <w:rFonts w:ascii="Times New Roman" w:eastAsia="Times New Roman" w:hAnsi="Times New Roman" w:cs="Times New Roman"/>
          <w:sz w:val="24"/>
          <w:szCs w:val="24"/>
        </w:rPr>
        <w:t>. Ja Pretendents plāno piesaistīt apakšuzņēmējus, tad tie ir piesaistāmi saskaņā ar Publisko iepirkumu likuma 20.panta noteikumiem.</w:t>
      </w:r>
    </w:p>
    <w:p w:rsidR="0057048F" w:rsidRPr="0057048F" w:rsidRDefault="007A1594" w:rsidP="0057048F">
      <w:pPr>
        <w:spacing w:before="120" w:after="120" w:line="240" w:lineRule="auto"/>
        <w:ind w:left="680"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r w:rsidR="0057048F" w:rsidRPr="0057048F">
        <w:rPr>
          <w:rFonts w:ascii="Times New Roman" w:eastAsia="Times New Roman" w:hAnsi="Times New Roman" w:cs="Times New Roman"/>
          <w:sz w:val="24"/>
          <w:szCs w:val="24"/>
        </w:rPr>
        <w:t>.</w:t>
      </w:r>
      <w:r w:rsidR="0057048F" w:rsidRPr="0057048F">
        <w:rPr>
          <w:rFonts w:ascii="Times New Roman" w:eastAsia="Times New Roman" w:hAnsi="Times New Roman" w:cs="Times New Roman"/>
          <w:sz w:val="24"/>
          <w:szCs w:val="24"/>
        </w:rPr>
        <w:tab/>
      </w:r>
      <w:bookmarkStart w:id="24" w:name="_Toc61422139"/>
      <w:r w:rsidR="0057048F" w:rsidRPr="0057048F">
        <w:rPr>
          <w:rFonts w:ascii="Times New Roman" w:eastAsia="Times New Roman" w:hAnsi="Times New Roman" w:cs="Times New Roman"/>
          <w:sz w:val="24"/>
          <w:szCs w:val="24"/>
        </w:rPr>
        <w:t>Ja Pretendents plāno nomainīt līguma izpildē iesaistīto personālu vai plāno apakšuzņēmēju nomaiņu, tad tie ir nomaināmi saskaņā ar Publisko iepirkumu likuma 68.panta noteikumiem.</w:t>
      </w:r>
    </w:p>
    <w:p w:rsidR="0057048F" w:rsidRPr="0057048F" w:rsidRDefault="0057048F" w:rsidP="0057048F">
      <w:pPr>
        <w:spacing w:before="120" w:after="120" w:line="240" w:lineRule="auto"/>
        <w:ind w:left="680" w:hanging="680"/>
        <w:jc w:val="both"/>
        <w:rPr>
          <w:rFonts w:ascii="Times New Roman" w:eastAsia="Times New Roman" w:hAnsi="Times New Roman" w:cs="Times New Roman"/>
          <w:i/>
          <w:sz w:val="24"/>
          <w:szCs w:val="24"/>
        </w:rPr>
      </w:pPr>
    </w:p>
    <w:p w:rsidR="0057048F" w:rsidRPr="0057048F" w:rsidRDefault="0057048F" w:rsidP="0057048F">
      <w:pPr>
        <w:spacing w:before="120" w:after="120" w:line="240" w:lineRule="auto"/>
        <w:ind w:left="680" w:hanging="680"/>
        <w:jc w:val="center"/>
        <w:rPr>
          <w:rFonts w:ascii="Times New Roman" w:eastAsia="Times New Roman" w:hAnsi="Times New Roman" w:cs="Times New Roman"/>
          <w:b/>
          <w:sz w:val="24"/>
          <w:szCs w:val="24"/>
        </w:rPr>
      </w:pPr>
      <w:r w:rsidRPr="0057048F">
        <w:rPr>
          <w:rFonts w:ascii="Times New Roman" w:eastAsia="Times New Roman" w:hAnsi="Times New Roman" w:cs="Times New Roman"/>
          <w:b/>
          <w:sz w:val="24"/>
          <w:szCs w:val="24"/>
        </w:rPr>
        <w:t xml:space="preserve">4. </w:t>
      </w:r>
      <w:bookmarkStart w:id="25" w:name="_Toc61422140"/>
      <w:bookmarkEnd w:id="24"/>
      <w:r w:rsidR="00E02AB1">
        <w:rPr>
          <w:rFonts w:ascii="Times New Roman" w:eastAsia="Times New Roman" w:hAnsi="Times New Roman" w:cs="Times New Roman"/>
          <w:b/>
          <w:sz w:val="24"/>
          <w:szCs w:val="24"/>
        </w:rPr>
        <w:t>IESNIEDZAMIE DOKUMENTI</w:t>
      </w:r>
    </w:p>
    <w:p w:rsidR="0057048F" w:rsidRPr="0057048F" w:rsidRDefault="0057048F" w:rsidP="0057048F">
      <w:pPr>
        <w:spacing w:before="120" w:after="120" w:line="240" w:lineRule="auto"/>
        <w:ind w:left="680" w:hanging="680"/>
        <w:jc w:val="both"/>
        <w:rPr>
          <w:rFonts w:ascii="Times New Roman" w:eastAsia="Times New Roman" w:hAnsi="Times New Roman" w:cs="Times New Roman"/>
          <w:b/>
          <w:sz w:val="24"/>
          <w:szCs w:val="24"/>
        </w:rPr>
      </w:pPr>
      <w:r w:rsidRPr="0057048F">
        <w:rPr>
          <w:rFonts w:ascii="Times New Roman" w:eastAsia="Times New Roman" w:hAnsi="Times New Roman" w:cs="Times New Roman"/>
          <w:b/>
          <w:sz w:val="24"/>
          <w:szCs w:val="24"/>
        </w:rPr>
        <w:t>4.1.Atlases dokumenti</w:t>
      </w:r>
      <w:bookmarkEnd w:id="23"/>
      <w:bookmarkEnd w:id="25"/>
    </w:p>
    <w:p w:rsidR="0057048F" w:rsidRPr="0057048F" w:rsidRDefault="0057048F" w:rsidP="0057048F">
      <w:pPr>
        <w:spacing w:before="120" w:after="120" w:line="240" w:lineRule="auto"/>
        <w:ind w:left="680" w:hanging="680"/>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4.1.1.</w:t>
      </w:r>
      <w:r w:rsidRPr="0057048F">
        <w:rPr>
          <w:rFonts w:ascii="Times New Roman" w:eastAsia="Times New Roman" w:hAnsi="Times New Roman" w:cs="Times New Roman"/>
          <w:sz w:val="24"/>
          <w:szCs w:val="24"/>
        </w:rPr>
        <w:tab/>
      </w:r>
      <w:r w:rsidRPr="0057048F">
        <w:rPr>
          <w:rFonts w:ascii="Times New Roman" w:eastAsia="Times New Roman" w:hAnsi="Times New Roman" w:cs="Times New Roman"/>
          <w:bCs/>
          <w:sz w:val="24"/>
          <w:szCs w:val="24"/>
        </w:rPr>
        <w:t>Pretendenta pieteikums dalībai iepirkumā (</w:t>
      </w:r>
      <w:r w:rsidR="002E6487">
        <w:rPr>
          <w:rFonts w:ascii="Times New Roman" w:eastAsia="Times New Roman" w:hAnsi="Times New Roman" w:cs="Times New Roman"/>
          <w:bCs/>
          <w:sz w:val="24"/>
          <w:szCs w:val="24"/>
        </w:rPr>
        <w:t>Instrukcij</w:t>
      </w:r>
      <w:r w:rsidRPr="0057048F">
        <w:rPr>
          <w:rFonts w:ascii="Times New Roman" w:eastAsia="Times New Roman" w:hAnsi="Times New Roman" w:cs="Times New Roman"/>
          <w:bCs/>
          <w:sz w:val="24"/>
          <w:szCs w:val="24"/>
        </w:rPr>
        <w:t>a</w:t>
      </w:r>
      <w:r w:rsidR="002E6487">
        <w:rPr>
          <w:rFonts w:ascii="Times New Roman" w:eastAsia="Times New Roman" w:hAnsi="Times New Roman" w:cs="Times New Roman"/>
          <w:bCs/>
          <w:sz w:val="24"/>
          <w:szCs w:val="24"/>
        </w:rPr>
        <w:t>s</w:t>
      </w:r>
      <w:r w:rsidRPr="0057048F">
        <w:rPr>
          <w:rFonts w:ascii="Times New Roman" w:eastAsia="Times New Roman" w:hAnsi="Times New Roman" w:cs="Times New Roman"/>
          <w:bCs/>
          <w:sz w:val="24"/>
          <w:szCs w:val="24"/>
        </w:rPr>
        <w:t xml:space="preserve"> 1.</w:t>
      </w:r>
      <w:r w:rsidR="00E02AB1">
        <w:rPr>
          <w:rFonts w:ascii="Times New Roman" w:eastAsia="Times New Roman" w:hAnsi="Times New Roman" w:cs="Times New Roman"/>
          <w:bCs/>
          <w:sz w:val="24"/>
          <w:szCs w:val="24"/>
        </w:rPr>
        <w:t>un 2.</w:t>
      </w:r>
      <w:r w:rsidRPr="0057048F">
        <w:rPr>
          <w:rFonts w:ascii="Times New Roman" w:eastAsia="Times New Roman" w:hAnsi="Times New Roman" w:cs="Times New Roman"/>
          <w:bCs/>
          <w:sz w:val="24"/>
          <w:szCs w:val="24"/>
        </w:rPr>
        <w:t>pielikums). Pieteikumu paraksta Pretendenta pilnvarota persona.</w:t>
      </w:r>
    </w:p>
    <w:p w:rsidR="0057048F" w:rsidRPr="0057048F" w:rsidRDefault="0057048F" w:rsidP="0057048F">
      <w:pPr>
        <w:spacing w:before="120" w:after="120" w:line="240" w:lineRule="auto"/>
        <w:ind w:left="680" w:hanging="680"/>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4.1.3.</w:t>
      </w:r>
      <w:r w:rsidRPr="0057048F">
        <w:rPr>
          <w:rFonts w:ascii="Times New Roman" w:eastAsia="Times New Roman" w:hAnsi="Times New Roman" w:cs="Times New Roman"/>
          <w:sz w:val="24"/>
          <w:szCs w:val="24"/>
        </w:rPr>
        <w:tab/>
        <w:t xml:space="preserve">Informācija par Pretendenta pieredzi, atbilstoši </w:t>
      </w:r>
      <w:r w:rsidR="007E2A0C">
        <w:rPr>
          <w:rFonts w:ascii="Times New Roman" w:eastAsia="Times New Roman" w:hAnsi="Times New Roman" w:cs="Times New Roman"/>
          <w:sz w:val="24"/>
          <w:szCs w:val="24"/>
        </w:rPr>
        <w:t>Instrukcijas</w:t>
      </w:r>
      <w:r w:rsidR="00E942E9">
        <w:rPr>
          <w:rFonts w:ascii="Times New Roman" w:eastAsia="Times New Roman" w:hAnsi="Times New Roman" w:cs="Times New Roman"/>
          <w:sz w:val="24"/>
          <w:szCs w:val="24"/>
        </w:rPr>
        <w:t xml:space="preserve"> 3.2</w:t>
      </w:r>
      <w:r w:rsidRPr="0057048F">
        <w:rPr>
          <w:rFonts w:ascii="Times New Roman" w:eastAsia="Times New Roman" w:hAnsi="Times New Roman" w:cs="Times New Roman"/>
          <w:sz w:val="24"/>
          <w:szCs w:val="24"/>
        </w:rPr>
        <w:t xml:space="preserve">.1.punktā noteiktajām prasībām, norādot darbu pasūtītāju, darbu nosaukumu, darbu aprakstu, darbu izpildes periodu, darbu apjomu (izmaksas EUR bez PVN), kontaktpersonu, tās telefona numuru (ar kuru, nepieciešamības gadījumā, </w:t>
      </w:r>
      <w:r w:rsidR="007E2A0C">
        <w:rPr>
          <w:rFonts w:ascii="Times New Roman" w:eastAsia="Times New Roman" w:hAnsi="Times New Roman" w:cs="Times New Roman"/>
          <w:sz w:val="24"/>
          <w:szCs w:val="24"/>
        </w:rPr>
        <w:t xml:space="preserve">Pasūtītājs var </w:t>
      </w:r>
      <w:r w:rsidRPr="0057048F">
        <w:rPr>
          <w:rFonts w:ascii="Times New Roman" w:eastAsia="Times New Roman" w:hAnsi="Times New Roman" w:cs="Times New Roman"/>
          <w:sz w:val="24"/>
          <w:szCs w:val="24"/>
        </w:rPr>
        <w:t xml:space="preserve">sazināties un noskaidrot </w:t>
      </w:r>
      <w:r w:rsidR="007E2A0C">
        <w:rPr>
          <w:rFonts w:ascii="Times New Roman" w:eastAsia="Times New Roman" w:hAnsi="Times New Roman" w:cs="Times New Roman"/>
          <w:sz w:val="24"/>
          <w:szCs w:val="24"/>
        </w:rPr>
        <w:t>informāciju par</w:t>
      </w:r>
      <w:r w:rsidRPr="0057048F">
        <w:rPr>
          <w:rFonts w:ascii="Times New Roman" w:eastAsia="Times New Roman" w:hAnsi="Times New Roman" w:cs="Times New Roman"/>
          <w:sz w:val="24"/>
          <w:szCs w:val="24"/>
        </w:rPr>
        <w:t xml:space="preserve"> konkrēto darbu). Saraksts ar Pretendenta veiktajiem darbiem/sniegtajiem pakalpojumiem noformējams atbilstoši </w:t>
      </w:r>
      <w:r w:rsidR="007E2A0C">
        <w:rPr>
          <w:rFonts w:ascii="Times New Roman" w:eastAsia="Times New Roman" w:hAnsi="Times New Roman" w:cs="Times New Roman"/>
          <w:sz w:val="24"/>
          <w:szCs w:val="24"/>
        </w:rPr>
        <w:t xml:space="preserve">Instrukcijai </w:t>
      </w:r>
      <w:r w:rsidRPr="0057048F">
        <w:rPr>
          <w:rFonts w:ascii="Times New Roman" w:eastAsia="Times New Roman" w:hAnsi="Times New Roman" w:cs="Times New Roman"/>
          <w:sz w:val="24"/>
          <w:szCs w:val="24"/>
        </w:rPr>
        <w:t>pievienotajai formai (</w:t>
      </w:r>
      <w:r w:rsidR="00E02AB1">
        <w:rPr>
          <w:rFonts w:ascii="Times New Roman" w:eastAsia="Times New Roman" w:hAnsi="Times New Roman" w:cs="Times New Roman"/>
          <w:sz w:val="24"/>
          <w:szCs w:val="24"/>
        </w:rPr>
        <w:t>4</w:t>
      </w:r>
      <w:r w:rsidRPr="0057048F">
        <w:rPr>
          <w:rFonts w:ascii="Times New Roman" w:eastAsia="Times New Roman" w:hAnsi="Times New Roman" w:cs="Times New Roman"/>
          <w:sz w:val="24"/>
          <w:szCs w:val="24"/>
        </w:rPr>
        <w:t>.</w:t>
      </w:r>
      <w:r w:rsidRPr="0057048F">
        <w:rPr>
          <w:rFonts w:ascii="Times New Roman" w:eastAsia="Times New Roman" w:hAnsi="Times New Roman" w:cs="Times New Roman"/>
          <w:i/>
          <w:color w:val="FF0000"/>
          <w:sz w:val="24"/>
          <w:szCs w:val="24"/>
        </w:rPr>
        <w:t xml:space="preserve"> </w:t>
      </w:r>
      <w:r w:rsidRPr="0057048F">
        <w:rPr>
          <w:rFonts w:ascii="Times New Roman" w:eastAsia="Times New Roman" w:hAnsi="Times New Roman" w:cs="Times New Roman"/>
          <w:sz w:val="24"/>
          <w:szCs w:val="24"/>
        </w:rPr>
        <w:t>pielikums).</w:t>
      </w:r>
    </w:p>
    <w:p w:rsidR="0057048F" w:rsidRDefault="0057048F" w:rsidP="0057048F">
      <w:pPr>
        <w:spacing w:before="120" w:after="120" w:line="240" w:lineRule="auto"/>
        <w:ind w:left="680" w:hanging="680"/>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 xml:space="preserve">4.1.4. </w:t>
      </w:r>
      <w:r w:rsidRPr="0057048F">
        <w:rPr>
          <w:rFonts w:ascii="Times New Roman" w:eastAsia="Times New Roman" w:hAnsi="Times New Roman" w:cs="Times New Roman"/>
          <w:sz w:val="24"/>
          <w:szCs w:val="24"/>
        </w:rPr>
        <w:tab/>
      </w:r>
      <w:r w:rsidR="007E2A0C">
        <w:rPr>
          <w:rFonts w:ascii="Times New Roman" w:eastAsia="Times New Roman" w:hAnsi="Times New Roman" w:cs="Times New Roman"/>
          <w:sz w:val="24"/>
          <w:szCs w:val="24"/>
        </w:rPr>
        <w:t>Trīs pozitīvas a</w:t>
      </w:r>
      <w:r w:rsidRPr="0057048F">
        <w:rPr>
          <w:rFonts w:ascii="Times New Roman" w:eastAsia="Times New Roman" w:hAnsi="Times New Roman" w:cs="Times New Roman"/>
          <w:sz w:val="24"/>
          <w:szCs w:val="24"/>
        </w:rPr>
        <w:t xml:space="preserve">tsauksmes, kurās apliecināta Pretendenta pieredze un kvalitāte </w:t>
      </w:r>
      <w:r w:rsidR="007E2A0C">
        <w:rPr>
          <w:rFonts w:ascii="Times New Roman" w:eastAsia="Times New Roman" w:hAnsi="Times New Roman" w:cs="Times New Roman"/>
          <w:sz w:val="24"/>
          <w:szCs w:val="24"/>
        </w:rPr>
        <w:t>Instrukcijas</w:t>
      </w:r>
      <w:r w:rsidRPr="0057048F">
        <w:rPr>
          <w:rFonts w:ascii="Times New Roman" w:eastAsia="Times New Roman" w:hAnsi="Times New Roman" w:cs="Times New Roman"/>
          <w:sz w:val="24"/>
          <w:szCs w:val="24"/>
        </w:rPr>
        <w:t xml:space="preserve"> 3.3.1.punktā </w:t>
      </w:r>
      <w:r w:rsidR="007E2A0C">
        <w:rPr>
          <w:rFonts w:ascii="Times New Roman" w:eastAsia="Times New Roman" w:hAnsi="Times New Roman" w:cs="Times New Roman"/>
          <w:sz w:val="24"/>
          <w:szCs w:val="24"/>
        </w:rPr>
        <w:t>minēto darbu izpildē</w:t>
      </w:r>
      <w:r w:rsidRPr="0057048F">
        <w:rPr>
          <w:rFonts w:ascii="Times New Roman" w:eastAsia="Times New Roman" w:hAnsi="Times New Roman" w:cs="Times New Roman"/>
          <w:sz w:val="24"/>
          <w:szCs w:val="24"/>
        </w:rPr>
        <w:t xml:space="preserve">. </w:t>
      </w:r>
    </w:p>
    <w:p w:rsidR="006015AF" w:rsidRPr="0057048F" w:rsidRDefault="006015AF" w:rsidP="0057048F">
      <w:pPr>
        <w:spacing w:before="120" w:after="120" w:line="240" w:lineRule="auto"/>
        <w:ind w:left="680"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 Divas pozitīvās atsauksmes, kuras apliecina instrukcijas 3.2.5.1.punktā minētā piedāvātā speciālista pieredzi.</w:t>
      </w:r>
    </w:p>
    <w:p w:rsidR="0057048F" w:rsidRPr="0057048F" w:rsidRDefault="0057048F" w:rsidP="0057048F">
      <w:pPr>
        <w:spacing w:before="120" w:after="120" w:line="240" w:lineRule="auto"/>
        <w:ind w:left="680" w:hanging="680"/>
        <w:jc w:val="both"/>
        <w:rPr>
          <w:rFonts w:ascii="Times New Roman" w:eastAsia="Times New Roman" w:hAnsi="Times New Roman" w:cs="Times New Roman"/>
          <w:i/>
          <w:color w:val="FF0000"/>
          <w:sz w:val="24"/>
          <w:szCs w:val="24"/>
        </w:rPr>
      </w:pPr>
      <w:r w:rsidRPr="0057048F">
        <w:rPr>
          <w:rFonts w:ascii="Times New Roman" w:eastAsia="Times New Roman" w:hAnsi="Times New Roman" w:cs="Times New Roman"/>
          <w:sz w:val="24"/>
          <w:szCs w:val="24"/>
        </w:rPr>
        <w:t>4.1.</w:t>
      </w:r>
      <w:r w:rsidR="00F1130B">
        <w:rPr>
          <w:rFonts w:ascii="Times New Roman" w:eastAsia="Times New Roman" w:hAnsi="Times New Roman" w:cs="Times New Roman"/>
          <w:sz w:val="24"/>
          <w:szCs w:val="24"/>
        </w:rPr>
        <w:t>6</w:t>
      </w:r>
      <w:r w:rsidRPr="0057048F">
        <w:rPr>
          <w:rFonts w:ascii="Times New Roman" w:eastAsia="Times New Roman" w:hAnsi="Times New Roman" w:cs="Times New Roman"/>
          <w:sz w:val="24"/>
          <w:szCs w:val="24"/>
        </w:rPr>
        <w:t>.</w:t>
      </w:r>
      <w:r w:rsidRPr="0057048F">
        <w:rPr>
          <w:rFonts w:ascii="Times New Roman" w:eastAsia="Times New Roman" w:hAnsi="Times New Roman" w:cs="Times New Roman"/>
          <w:sz w:val="24"/>
          <w:szCs w:val="24"/>
        </w:rPr>
        <w:tab/>
        <w:t>Pretendenta izveidots saraksts ar pakalpojuma veikšanā iesaistītajiem speciālistiem, to CV (</w:t>
      </w:r>
      <w:r w:rsidR="007E2A0C">
        <w:rPr>
          <w:rFonts w:ascii="Times New Roman" w:eastAsia="Times New Roman" w:hAnsi="Times New Roman" w:cs="Times New Roman"/>
          <w:sz w:val="24"/>
          <w:szCs w:val="24"/>
        </w:rPr>
        <w:t>Instrukcijas</w:t>
      </w:r>
      <w:r w:rsidRPr="0057048F">
        <w:rPr>
          <w:rFonts w:ascii="Times New Roman" w:eastAsia="Times New Roman" w:hAnsi="Times New Roman" w:cs="Times New Roman"/>
          <w:sz w:val="24"/>
          <w:szCs w:val="24"/>
        </w:rPr>
        <w:t xml:space="preserve"> </w:t>
      </w:r>
      <w:r w:rsidR="00E02AB1">
        <w:rPr>
          <w:rFonts w:ascii="Times New Roman" w:eastAsia="Times New Roman" w:hAnsi="Times New Roman" w:cs="Times New Roman"/>
          <w:sz w:val="24"/>
          <w:szCs w:val="24"/>
        </w:rPr>
        <w:t>6</w:t>
      </w:r>
      <w:r w:rsidR="00E26746">
        <w:rPr>
          <w:rFonts w:ascii="Times New Roman" w:eastAsia="Times New Roman" w:hAnsi="Times New Roman" w:cs="Times New Roman"/>
          <w:sz w:val="24"/>
          <w:szCs w:val="24"/>
        </w:rPr>
        <w:t>.</w:t>
      </w:r>
      <w:r w:rsidRPr="0057048F">
        <w:rPr>
          <w:rFonts w:ascii="Times New Roman" w:eastAsia="Times New Roman" w:hAnsi="Times New Roman" w:cs="Times New Roman"/>
          <w:sz w:val="24"/>
          <w:szCs w:val="24"/>
        </w:rPr>
        <w:t xml:space="preserve">pielikums) un izglītības dokumentu, sertifikātu kopijas, atbilstoši </w:t>
      </w:r>
      <w:r w:rsidR="00692EE7" w:rsidRPr="00E942E9">
        <w:rPr>
          <w:rFonts w:ascii="Times New Roman" w:eastAsia="Times New Roman" w:hAnsi="Times New Roman" w:cs="Times New Roman"/>
          <w:sz w:val="24"/>
          <w:szCs w:val="24"/>
        </w:rPr>
        <w:t>Instrukcijas</w:t>
      </w:r>
      <w:r w:rsidR="00E942E9" w:rsidRPr="00E942E9">
        <w:rPr>
          <w:rFonts w:ascii="Times New Roman" w:eastAsia="Times New Roman" w:hAnsi="Times New Roman" w:cs="Times New Roman"/>
          <w:sz w:val="24"/>
          <w:szCs w:val="24"/>
        </w:rPr>
        <w:t xml:space="preserve"> 3.2.5</w:t>
      </w:r>
      <w:r w:rsidRPr="00E942E9">
        <w:rPr>
          <w:rFonts w:ascii="Times New Roman" w:eastAsia="Times New Roman" w:hAnsi="Times New Roman" w:cs="Times New Roman"/>
          <w:sz w:val="24"/>
          <w:szCs w:val="24"/>
        </w:rPr>
        <w:t>.punkta apakšpunktā noteiktajām prasībām.</w:t>
      </w:r>
      <w:r w:rsidRPr="0057048F">
        <w:rPr>
          <w:rFonts w:ascii="Times New Roman" w:eastAsia="Times New Roman" w:hAnsi="Times New Roman" w:cs="Times New Roman"/>
          <w:sz w:val="24"/>
          <w:szCs w:val="24"/>
        </w:rPr>
        <w:t xml:space="preserve"> </w:t>
      </w:r>
    </w:p>
    <w:p w:rsidR="0057048F" w:rsidRPr="0057048F" w:rsidRDefault="0057048F" w:rsidP="0057048F">
      <w:pPr>
        <w:spacing w:before="120" w:after="120" w:line="240" w:lineRule="auto"/>
        <w:ind w:left="680" w:hanging="680"/>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lastRenderedPageBreak/>
        <w:t>4.1.</w:t>
      </w:r>
      <w:r w:rsidR="00F1130B">
        <w:rPr>
          <w:rFonts w:ascii="Times New Roman" w:eastAsia="Times New Roman" w:hAnsi="Times New Roman" w:cs="Times New Roman"/>
          <w:sz w:val="24"/>
          <w:szCs w:val="24"/>
        </w:rPr>
        <w:t>7</w:t>
      </w:r>
      <w:r w:rsidRPr="0057048F">
        <w:rPr>
          <w:rFonts w:ascii="Times New Roman" w:eastAsia="Times New Roman" w:hAnsi="Times New Roman" w:cs="Times New Roman"/>
          <w:sz w:val="24"/>
          <w:szCs w:val="24"/>
        </w:rPr>
        <w:t>.</w:t>
      </w:r>
      <w:r w:rsidRPr="0057048F">
        <w:rPr>
          <w:rFonts w:ascii="Times New Roman" w:eastAsia="Times New Roman" w:hAnsi="Times New Roman" w:cs="Times New Roman"/>
          <w:sz w:val="24"/>
          <w:szCs w:val="24"/>
        </w:rPr>
        <w:tab/>
        <w:t>Pretendenta rakstisks apliecinājums</w:t>
      </w:r>
      <w:r w:rsidR="007E2A0C">
        <w:rPr>
          <w:rFonts w:ascii="Times New Roman" w:eastAsia="Times New Roman" w:hAnsi="Times New Roman" w:cs="Times New Roman"/>
          <w:sz w:val="24"/>
          <w:szCs w:val="24"/>
        </w:rPr>
        <w:t xml:space="preserve"> brīvā formā</w:t>
      </w:r>
      <w:r w:rsidRPr="0057048F">
        <w:rPr>
          <w:rFonts w:ascii="Times New Roman" w:eastAsia="Times New Roman" w:hAnsi="Times New Roman" w:cs="Times New Roman"/>
          <w:sz w:val="24"/>
          <w:szCs w:val="24"/>
        </w:rPr>
        <w:t>, ka viņa rīcībā ir viss nepieciešamais tehniskais aprīkojums, kas nepieciešams kvalitatīvai pakalpojuma sniegšanai.</w:t>
      </w:r>
    </w:p>
    <w:p w:rsidR="0057048F" w:rsidRPr="007E2A0C" w:rsidRDefault="0057048F" w:rsidP="0057048F">
      <w:pPr>
        <w:spacing w:before="120" w:after="120" w:line="240" w:lineRule="auto"/>
        <w:ind w:left="680" w:hanging="680"/>
        <w:jc w:val="both"/>
        <w:rPr>
          <w:rFonts w:ascii="Times New Roman" w:eastAsia="Times New Roman" w:hAnsi="Times New Roman" w:cs="Times New Roman"/>
          <w:sz w:val="24"/>
          <w:szCs w:val="24"/>
          <w:highlight w:val="yellow"/>
        </w:rPr>
      </w:pPr>
      <w:r w:rsidRPr="0057048F">
        <w:rPr>
          <w:rFonts w:ascii="Times New Roman" w:eastAsia="Times New Roman" w:hAnsi="Times New Roman" w:cs="Times New Roman"/>
          <w:sz w:val="24"/>
          <w:szCs w:val="24"/>
        </w:rPr>
        <w:t>4.1.</w:t>
      </w:r>
      <w:r w:rsidR="00F1130B">
        <w:rPr>
          <w:rFonts w:ascii="Times New Roman" w:eastAsia="Times New Roman" w:hAnsi="Times New Roman" w:cs="Times New Roman"/>
          <w:sz w:val="24"/>
          <w:szCs w:val="24"/>
        </w:rPr>
        <w:t>8</w:t>
      </w:r>
      <w:r w:rsidRPr="0057048F">
        <w:rPr>
          <w:rFonts w:ascii="Times New Roman" w:eastAsia="Times New Roman" w:hAnsi="Times New Roman" w:cs="Times New Roman"/>
          <w:sz w:val="24"/>
          <w:szCs w:val="24"/>
        </w:rPr>
        <w:t>.</w:t>
      </w:r>
      <w:r w:rsidRPr="0057048F">
        <w:rPr>
          <w:rFonts w:ascii="Times New Roman" w:eastAsia="Times New Roman" w:hAnsi="Times New Roman" w:cs="Times New Roman"/>
          <w:sz w:val="24"/>
          <w:szCs w:val="24"/>
        </w:rPr>
        <w:tab/>
      </w:r>
      <w:r w:rsidRPr="00692EE7">
        <w:rPr>
          <w:rFonts w:ascii="Times New Roman" w:eastAsia="Times New Roman" w:hAnsi="Times New Roman" w:cs="Times New Roman"/>
          <w:sz w:val="24"/>
          <w:szCs w:val="24"/>
        </w:rPr>
        <w:t>Ja Pretendents plāno piesaistīt apakšuzņēmējus – informācija par konkrētajiem apakšuzņēmējiem un tiem nododamo darbu saraksts un apjoms. Informācija j</w:t>
      </w:r>
      <w:r w:rsidR="007E2A0C" w:rsidRPr="00692EE7">
        <w:rPr>
          <w:rFonts w:ascii="Times New Roman" w:eastAsia="Times New Roman" w:hAnsi="Times New Roman" w:cs="Times New Roman"/>
          <w:sz w:val="24"/>
          <w:szCs w:val="24"/>
        </w:rPr>
        <w:t xml:space="preserve">āsagatavo un jāiesniedz pēc </w:t>
      </w:r>
      <w:r w:rsidRPr="00692EE7">
        <w:rPr>
          <w:rFonts w:ascii="Times New Roman" w:eastAsia="Times New Roman" w:hAnsi="Times New Roman" w:cs="Times New Roman"/>
          <w:sz w:val="24"/>
          <w:szCs w:val="24"/>
        </w:rPr>
        <w:t>tabulas</w:t>
      </w:r>
      <w:r w:rsidR="007E2A0C" w:rsidRPr="00692EE7">
        <w:rPr>
          <w:rFonts w:ascii="Times New Roman" w:eastAsia="Times New Roman" w:hAnsi="Times New Roman" w:cs="Times New Roman"/>
          <w:sz w:val="24"/>
          <w:szCs w:val="24"/>
        </w:rPr>
        <w:t xml:space="preserve"> formas (Instrukcijas </w:t>
      </w:r>
      <w:r w:rsidR="00E26746" w:rsidRPr="00692EE7">
        <w:rPr>
          <w:rFonts w:ascii="Times New Roman" w:eastAsia="Times New Roman" w:hAnsi="Times New Roman" w:cs="Times New Roman"/>
          <w:sz w:val="24"/>
          <w:szCs w:val="24"/>
        </w:rPr>
        <w:t>7</w:t>
      </w:r>
      <w:r w:rsidR="007E2A0C" w:rsidRPr="00692EE7">
        <w:rPr>
          <w:rFonts w:ascii="Times New Roman" w:eastAsia="Times New Roman" w:hAnsi="Times New Roman" w:cs="Times New Roman"/>
          <w:sz w:val="24"/>
          <w:szCs w:val="24"/>
        </w:rPr>
        <w:t>.pielikums)</w:t>
      </w:r>
      <w:r w:rsidRPr="00692EE7">
        <w:rPr>
          <w:rFonts w:ascii="Times New Roman" w:eastAsia="Times New Roman" w:hAnsi="Times New Roman" w:cs="Times New Roman"/>
          <w:sz w:val="24"/>
          <w:szCs w:val="24"/>
        </w:rPr>
        <w:t xml:space="preserve">. </w:t>
      </w:r>
    </w:p>
    <w:p w:rsidR="0057048F" w:rsidRPr="0057048F" w:rsidRDefault="0057048F" w:rsidP="0057048F">
      <w:pPr>
        <w:keepNext/>
        <w:spacing w:before="240" w:after="60" w:line="240" w:lineRule="auto"/>
        <w:outlineLvl w:val="1"/>
        <w:rPr>
          <w:rFonts w:ascii="Times New Roman" w:eastAsia="Times New Roman" w:hAnsi="Times New Roman" w:cs="Times New Roman"/>
          <w:b/>
          <w:bCs/>
          <w:iCs/>
          <w:color w:val="000000"/>
          <w:sz w:val="24"/>
          <w:szCs w:val="24"/>
        </w:rPr>
      </w:pPr>
      <w:r w:rsidRPr="0057048F">
        <w:rPr>
          <w:rFonts w:ascii="Times New Roman" w:eastAsia="Times New Roman" w:hAnsi="Times New Roman" w:cs="Times New Roman"/>
          <w:b/>
          <w:bCs/>
          <w:iCs/>
          <w:color w:val="000000"/>
          <w:sz w:val="24"/>
          <w:szCs w:val="24"/>
        </w:rPr>
        <w:t xml:space="preserve">4.2.Tehniskais piedāvājums </w:t>
      </w:r>
    </w:p>
    <w:p w:rsidR="0057048F" w:rsidRPr="0057048F" w:rsidRDefault="0057048F" w:rsidP="007F7D8B">
      <w:pPr>
        <w:spacing w:after="0" w:line="240" w:lineRule="auto"/>
        <w:ind w:left="567" w:hanging="567"/>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4.2.1.</w:t>
      </w:r>
      <w:r w:rsidRPr="0057048F">
        <w:rPr>
          <w:rFonts w:ascii="Times New Roman" w:eastAsia="Times New Roman" w:hAnsi="Times New Roman" w:cs="Times New Roman"/>
          <w:sz w:val="24"/>
          <w:szCs w:val="24"/>
        </w:rPr>
        <w:tab/>
        <w:t xml:space="preserve">Tehniskais piedāvājums jāsagatavo saskaņā </w:t>
      </w:r>
      <w:r w:rsidRPr="006908E1">
        <w:rPr>
          <w:rFonts w:ascii="Times New Roman" w:eastAsia="Times New Roman" w:hAnsi="Times New Roman" w:cs="Times New Roman"/>
          <w:sz w:val="24"/>
          <w:szCs w:val="24"/>
        </w:rPr>
        <w:t xml:space="preserve">ar </w:t>
      </w:r>
      <w:r w:rsidR="00E26746" w:rsidRPr="006908E1">
        <w:rPr>
          <w:rFonts w:ascii="Times New Roman" w:eastAsia="Times New Roman" w:hAnsi="Times New Roman" w:cs="Times New Roman"/>
          <w:sz w:val="24"/>
          <w:szCs w:val="24"/>
        </w:rPr>
        <w:t>Darba uzdevumu</w:t>
      </w:r>
      <w:r w:rsidRPr="006908E1">
        <w:rPr>
          <w:rFonts w:ascii="Times New Roman" w:eastAsia="Times New Roman" w:hAnsi="Times New Roman" w:cs="Times New Roman"/>
          <w:sz w:val="24"/>
          <w:szCs w:val="24"/>
        </w:rPr>
        <w:t xml:space="preserve"> (</w:t>
      </w:r>
      <w:r w:rsidR="007E2A0C" w:rsidRPr="006908E1">
        <w:rPr>
          <w:rFonts w:ascii="Times New Roman" w:eastAsia="Times New Roman" w:hAnsi="Times New Roman" w:cs="Times New Roman"/>
          <w:sz w:val="24"/>
          <w:szCs w:val="24"/>
        </w:rPr>
        <w:t>Instrukcijas</w:t>
      </w:r>
      <w:r w:rsidRPr="006908E1">
        <w:rPr>
          <w:rFonts w:ascii="Times New Roman" w:eastAsia="Times New Roman" w:hAnsi="Times New Roman" w:cs="Times New Roman"/>
          <w:sz w:val="24"/>
          <w:szCs w:val="24"/>
        </w:rPr>
        <w:t xml:space="preserve"> </w:t>
      </w:r>
      <w:r w:rsidR="00E26746" w:rsidRPr="006908E1">
        <w:rPr>
          <w:rFonts w:ascii="Times New Roman" w:eastAsia="Times New Roman" w:hAnsi="Times New Roman" w:cs="Times New Roman"/>
          <w:sz w:val="24"/>
          <w:szCs w:val="24"/>
        </w:rPr>
        <w:t>3</w:t>
      </w:r>
      <w:r w:rsidRPr="006908E1">
        <w:rPr>
          <w:rFonts w:ascii="Times New Roman" w:eastAsia="Times New Roman" w:hAnsi="Times New Roman" w:cs="Times New Roman"/>
          <w:sz w:val="24"/>
          <w:szCs w:val="24"/>
        </w:rPr>
        <w:t>.pielikums),</w:t>
      </w:r>
      <w:r w:rsidRPr="0057048F">
        <w:rPr>
          <w:rFonts w:ascii="Times New Roman" w:eastAsia="Times New Roman" w:hAnsi="Times New Roman" w:cs="Times New Roman"/>
          <w:sz w:val="24"/>
          <w:szCs w:val="24"/>
        </w:rPr>
        <w:t xml:space="preserve"> demonstrējot izpratni par Darba uzdevumos definētajiem uzdevumiem un visiem darbiem, kas jānodrošina Pretendentam, lai veiktu</w:t>
      </w:r>
      <w:r w:rsidR="007E2A0C">
        <w:rPr>
          <w:rFonts w:ascii="Times New Roman" w:eastAsia="Times New Roman" w:hAnsi="Times New Roman" w:cs="Times New Roman"/>
          <w:bCs/>
          <w:sz w:val="24"/>
          <w:szCs w:val="24"/>
        </w:rPr>
        <w:t xml:space="preserve"> Ludzas</w:t>
      </w:r>
      <w:r w:rsidRPr="0057048F">
        <w:rPr>
          <w:rFonts w:ascii="Times New Roman" w:eastAsia="Times New Roman" w:hAnsi="Times New Roman" w:cs="Times New Roman"/>
          <w:sz w:val="24"/>
          <w:szCs w:val="24"/>
        </w:rPr>
        <w:t xml:space="preserve"> novada teritorijas plānojuma 201</w:t>
      </w:r>
      <w:r w:rsidR="007E2A0C">
        <w:rPr>
          <w:rFonts w:ascii="Times New Roman" w:eastAsia="Times New Roman" w:hAnsi="Times New Roman" w:cs="Times New Roman"/>
          <w:sz w:val="24"/>
          <w:szCs w:val="24"/>
        </w:rPr>
        <w:t>3</w:t>
      </w:r>
      <w:r w:rsidRPr="0057048F">
        <w:rPr>
          <w:rFonts w:ascii="Times New Roman" w:eastAsia="Times New Roman" w:hAnsi="Times New Roman" w:cs="Times New Roman"/>
          <w:sz w:val="24"/>
          <w:szCs w:val="24"/>
        </w:rPr>
        <w:t>. – 2024.gadam grozījumu izstrādi.</w:t>
      </w:r>
    </w:p>
    <w:p w:rsidR="0057048F" w:rsidRPr="0057048F" w:rsidRDefault="0057048F" w:rsidP="007F7D8B">
      <w:pPr>
        <w:spacing w:before="120" w:after="120" w:line="240" w:lineRule="auto"/>
        <w:ind w:left="567" w:hanging="567"/>
        <w:jc w:val="both"/>
        <w:outlineLvl w:val="2"/>
        <w:rPr>
          <w:rFonts w:ascii="Times New Roman" w:eastAsia="Times New Roman" w:hAnsi="Times New Roman" w:cs="Times New Roman"/>
          <w:sz w:val="24"/>
          <w:szCs w:val="24"/>
        </w:rPr>
      </w:pPr>
      <w:r w:rsidRPr="0057048F">
        <w:rPr>
          <w:rFonts w:ascii="Times New Roman" w:eastAsia="Times New Roman" w:hAnsi="Times New Roman" w:cs="Times New Roman"/>
          <w:bCs/>
          <w:sz w:val="24"/>
          <w:szCs w:val="24"/>
        </w:rPr>
        <w:t>4.2.2.</w:t>
      </w:r>
      <w:r w:rsidRPr="0057048F">
        <w:rPr>
          <w:rFonts w:ascii="Times New Roman" w:eastAsia="Times New Roman" w:hAnsi="Times New Roman" w:cs="Times New Roman"/>
          <w:bCs/>
          <w:sz w:val="24"/>
          <w:szCs w:val="24"/>
        </w:rPr>
        <w:tab/>
      </w:r>
      <w:r w:rsidRPr="0057048F">
        <w:rPr>
          <w:rFonts w:ascii="Times New Roman" w:eastAsia="Times New Roman" w:hAnsi="Times New Roman" w:cs="Times New Roman"/>
          <w:sz w:val="24"/>
          <w:szCs w:val="24"/>
        </w:rPr>
        <w:t xml:space="preserve">Tehniskā piedāvājuma sastāvs: </w:t>
      </w:r>
    </w:p>
    <w:p w:rsidR="0057048F" w:rsidRPr="0057048F" w:rsidRDefault="0057048F" w:rsidP="007F7D8B">
      <w:pPr>
        <w:spacing w:after="0" w:line="240" w:lineRule="auto"/>
        <w:ind w:left="567" w:hanging="567"/>
        <w:jc w:val="both"/>
        <w:rPr>
          <w:rFonts w:ascii="Times New Roman" w:eastAsia="Times New Roman" w:hAnsi="Times New Roman" w:cs="Times New Roman"/>
          <w:sz w:val="24"/>
          <w:szCs w:val="24"/>
        </w:rPr>
      </w:pPr>
      <w:r w:rsidRPr="006908E1">
        <w:rPr>
          <w:rFonts w:ascii="Times New Roman" w:eastAsia="Times New Roman" w:hAnsi="Times New Roman" w:cs="Times New Roman"/>
          <w:bCs/>
          <w:sz w:val="24"/>
          <w:szCs w:val="24"/>
        </w:rPr>
        <w:t>4</w:t>
      </w:r>
      <w:r w:rsidR="006908E1">
        <w:rPr>
          <w:rFonts w:ascii="Times New Roman" w:eastAsia="Times New Roman" w:hAnsi="Times New Roman" w:cs="Times New Roman"/>
          <w:bCs/>
          <w:sz w:val="24"/>
          <w:szCs w:val="24"/>
        </w:rPr>
        <w:t>.2.2.1</w:t>
      </w:r>
      <w:r w:rsidRPr="006908E1">
        <w:rPr>
          <w:rFonts w:ascii="Times New Roman" w:eastAsia="Times New Roman" w:hAnsi="Times New Roman" w:cs="Times New Roman"/>
          <w:bCs/>
          <w:sz w:val="24"/>
          <w:szCs w:val="24"/>
        </w:rPr>
        <w:t xml:space="preserve">. </w:t>
      </w:r>
      <w:r w:rsidRPr="006908E1">
        <w:rPr>
          <w:rFonts w:ascii="Times New Roman" w:eastAsia="Times New Roman" w:hAnsi="Times New Roman" w:cs="Times New Roman"/>
          <w:sz w:val="24"/>
          <w:szCs w:val="24"/>
        </w:rPr>
        <w:t xml:space="preserve">Pretendenta brīvā formā sagatavots sniedzamā pakalpojuma apraksts saskaņā ar Darba uzdevumu par </w:t>
      </w:r>
      <w:r w:rsidR="00196C43" w:rsidRPr="006908E1">
        <w:rPr>
          <w:rFonts w:ascii="Times New Roman" w:eastAsia="Times New Roman" w:hAnsi="Times New Roman" w:cs="Times New Roman"/>
          <w:sz w:val="24"/>
          <w:szCs w:val="24"/>
        </w:rPr>
        <w:t>Ludzas</w:t>
      </w:r>
      <w:r w:rsidRPr="006908E1">
        <w:rPr>
          <w:rFonts w:ascii="Times New Roman" w:eastAsia="Times New Roman" w:hAnsi="Times New Roman" w:cs="Times New Roman"/>
          <w:sz w:val="24"/>
          <w:szCs w:val="24"/>
        </w:rPr>
        <w:t xml:space="preserve"> novada teritorijas plānojuma 201</w:t>
      </w:r>
      <w:r w:rsidR="00196C43" w:rsidRPr="006908E1">
        <w:rPr>
          <w:rFonts w:ascii="Times New Roman" w:eastAsia="Times New Roman" w:hAnsi="Times New Roman" w:cs="Times New Roman"/>
          <w:sz w:val="24"/>
          <w:szCs w:val="24"/>
        </w:rPr>
        <w:t>3</w:t>
      </w:r>
      <w:r w:rsidRPr="006908E1">
        <w:rPr>
          <w:rFonts w:ascii="Times New Roman" w:eastAsia="Times New Roman" w:hAnsi="Times New Roman" w:cs="Times New Roman"/>
          <w:sz w:val="24"/>
          <w:szCs w:val="24"/>
        </w:rPr>
        <w:t>. – 2024</w:t>
      </w:r>
      <w:r w:rsidRPr="0057048F">
        <w:rPr>
          <w:rFonts w:ascii="Times New Roman" w:eastAsia="Times New Roman" w:hAnsi="Times New Roman" w:cs="Times New Roman"/>
          <w:sz w:val="24"/>
          <w:szCs w:val="24"/>
        </w:rPr>
        <w:t xml:space="preserve">.gadam grozījumu izstrādi. </w:t>
      </w:r>
    </w:p>
    <w:p w:rsidR="0057048F" w:rsidRPr="0057048F" w:rsidRDefault="0057048F" w:rsidP="007F7D8B">
      <w:pPr>
        <w:keepNext/>
        <w:spacing w:after="0" w:line="240" w:lineRule="auto"/>
        <w:ind w:left="567" w:hanging="567"/>
        <w:jc w:val="both"/>
        <w:outlineLvl w:val="1"/>
        <w:rPr>
          <w:rFonts w:ascii="Times New Roman" w:eastAsia="Times New Roman" w:hAnsi="Times New Roman" w:cs="Times New Roman"/>
          <w:bCs/>
          <w:iCs/>
          <w:color w:val="000000"/>
          <w:sz w:val="24"/>
          <w:szCs w:val="24"/>
        </w:rPr>
      </w:pPr>
      <w:r w:rsidRPr="0057048F">
        <w:rPr>
          <w:rFonts w:ascii="Times New Roman" w:eastAsia="Times New Roman" w:hAnsi="Times New Roman" w:cs="Times New Roman"/>
          <w:bCs/>
          <w:iCs/>
          <w:color w:val="000000"/>
          <w:sz w:val="24"/>
          <w:szCs w:val="24"/>
        </w:rPr>
        <w:t>4.2.3.</w:t>
      </w:r>
      <w:r w:rsidRPr="0057048F">
        <w:rPr>
          <w:rFonts w:ascii="Times New Roman" w:eastAsia="Times New Roman" w:hAnsi="Times New Roman" w:cs="Times New Roman"/>
          <w:bCs/>
          <w:iCs/>
          <w:color w:val="000000"/>
          <w:sz w:val="24"/>
          <w:szCs w:val="24"/>
        </w:rPr>
        <w:tab/>
        <w:t>Tehnisko piedāvājumu paraksta Pretendenta pilnvarota persona.</w:t>
      </w:r>
    </w:p>
    <w:p w:rsidR="0057048F" w:rsidRPr="0057048F" w:rsidRDefault="0057048F" w:rsidP="007F7D8B">
      <w:pPr>
        <w:spacing w:after="0" w:line="240" w:lineRule="auto"/>
        <w:ind w:left="567" w:hanging="567"/>
        <w:jc w:val="both"/>
        <w:rPr>
          <w:rFonts w:ascii="Times New Roman" w:eastAsia="Times New Roman" w:hAnsi="Times New Roman" w:cs="Times New Roman"/>
          <w:sz w:val="24"/>
          <w:szCs w:val="24"/>
        </w:rPr>
      </w:pPr>
    </w:p>
    <w:p w:rsidR="0057048F" w:rsidRPr="0057048F" w:rsidRDefault="0057048F" w:rsidP="007F7D8B">
      <w:pPr>
        <w:keepNext/>
        <w:spacing w:after="60" w:line="240" w:lineRule="auto"/>
        <w:ind w:left="567" w:hanging="567"/>
        <w:outlineLvl w:val="1"/>
        <w:rPr>
          <w:rFonts w:ascii="Times New Roman" w:eastAsia="Times New Roman" w:hAnsi="Times New Roman" w:cs="Times New Roman"/>
          <w:b/>
          <w:bCs/>
          <w:iCs/>
          <w:color w:val="000000"/>
          <w:sz w:val="24"/>
          <w:szCs w:val="24"/>
        </w:rPr>
      </w:pPr>
      <w:bookmarkStart w:id="26" w:name="_Toc61422142"/>
      <w:r w:rsidRPr="0057048F">
        <w:rPr>
          <w:rFonts w:ascii="Times New Roman" w:eastAsia="Times New Roman" w:hAnsi="Times New Roman" w:cs="Times New Roman"/>
          <w:b/>
          <w:bCs/>
          <w:iCs/>
          <w:color w:val="000000"/>
          <w:sz w:val="24"/>
          <w:szCs w:val="24"/>
        </w:rPr>
        <w:t>4.3.Finanšu piedāvājums</w:t>
      </w:r>
      <w:bookmarkEnd w:id="26"/>
      <w:r w:rsidRPr="0057048F">
        <w:rPr>
          <w:rFonts w:ascii="Times New Roman" w:eastAsia="Times New Roman" w:hAnsi="Times New Roman" w:cs="Times New Roman"/>
          <w:b/>
          <w:bCs/>
          <w:iCs/>
          <w:color w:val="000000"/>
          <w:sz w:val="24"/>
          <w:szCs w:val="24"/>
        </w:rPr>
        <w:t xml:space="preserve"> </w:t>
      </w:r>
    </w:p>
    <w:p w:rsidR="0057048F" w:rsidRPr="0057048F" w:rsidRDefault="0057048F" w:rsidP="007F7D8B">
      <w:pPr>
        <w:spacing w:after="120" w:line="240" w:lineRule="auto"/>
        <w:ind w:left="567" w:hanging="567"/>
        <w:jc w:val="both"/>
        <w:rPr>
          <w:rFonts w:ascii="Times New Roman" w:eastAsia="Times New Roman" w:hAnsi="Times New Roman" w:cs="Times New Roman"/>
          <w:i/>
          <w:color w:val="7030A0"/>
          <w:sz w:val="24"/>
          <w:szCs w:val="24"/>
        </w:rPr>
      </w:pPr>
      <w:r w:rsidRPr="0057048F">
        <w:rPr>
          <w:rFonts w:ascii="Times New Roman" w:eastAsia="Times New Roman" w:hAnsi="Times New Roman" w:cs="Times New Roman"/>
          <w:sz w:val="24"/>
          <w:szCs w:val="24"/>
        </w:rPr>
        <w:t>4.3.1.</w:t>
      </w:r>
      <w:r w:rsidRPr="0057048F">
        <w:rPr>
          <w:rFonts w:ascii="Times New Roman" w:eastAsia="Times New Roman" w:hAnsi="Times New Roman" w:cs="Times New Roman"/>
          <w:sz w:val="24"/>
          <w:szCs w:val="24"/>
        </w:rPr>
        <w:tab/>
        <w:t xml:space="preserve">Pretendenta finanšu piedāvājums jāaizpilda atbilstoši </w:t>
      </w:r>
      <w:r w:rsidR="00196C43">
        <w:rPr>
          <w:rFonts w:ascii="Times New Roman" w:eastAsia="Times New Roman" w:hAnsi="Times New Roman" w:cs="Times New Roman"/>
          <w:sz w:val="24"/>
          <w:szCs w:val="24"/>
        </w:rPr>
        <w:t>Instrukcijas</w:t>
      </w:r>
      <w:r w:rsidRPr="0057048F">
        <w:rPr>
          <w:rFonts w:ascii="Times New Roman" w:eastAsia="Times New Roman" w:hAnsi="Times New Roman" w:cs="Times New Roman"/>
          <w:sz w:val="24"/>
          <w:szCs w:val="24"/>
        </w:rPr>
        <w:t xml:space="preserve"> </w:t>
      </w:r>
      <w:r w:rsidR="00E02AB1">
        <w:rPr>
          <w:rFonts w:ascii="Times New Roman" w:eastAsia="Times New Roman" w:hAnsi="Times New Roman" w:cs="Times New Roman"/>
          <w:sz w:val="24"/>
          <w:szCs w:val="24"/>
        </w:rPr>
        <w:t>5</w:t>
      </w:r>
      <w:r w:rsidRPr="0057048F">
        <w:rPr>
          <w:rFonts w:ascii="Times New Roman" w:eastAsia="Times New Roman" w:hAnsi="Times New Roman" w:cs="Times New Roman"/>
          <w:sz w:val="24"/>
          <w:szCs w:val="24"/>
        </w:rPr>
        <w:t xml:space="preserve">.pielikumā </w:t>
      </w:r>
      <w:r w:rsidR="00196C43">
        <w:rPr>
          <w:rFonts w:ascii="Times New Roman" w:eastAsia="Times New Roman" w:hAnsi="Times New Roman" w:cs="Times New Roman"/>
          <w:sz w:val="24"/>
          <w:szCs w:val="24"/>
        </w:rPr>
        <w:t>noteiktai</w:t>
      </w:r>
      <w:r w:rsidRPr="0057048F">
        <w:rPr>
          <w:rFonts w:ascii="Times New Roman" w:eastAsia="Times New Roman" w:hAnsi="Times New Roman" w:cs="Times New Roman"/>
          <w:sz w:val="24"/>
          <w:szCs w:val="24"/>
        </w:rPr>
        <w:t xml:space="preserve"> Finanšu piedāvājuma formai.</w:t>
      </w:r>
    </w:p>
    <w:p w:rsidR="00196C43" w:rsidRDefault="0057048F" w:rsidP="007F7D8B">
      <w:pPr>
        <w:spacing w:after="0" w:line="240" w:lineRule="auto"/>
        <w:ind w:left="567" w:hanging="567"/>
        <w:rPr>
          <w:rFonts w:ascii="Times New Roman" w:eastAsia="Times New Roman" w:hAnsi="Times New Roman" w:cs="Times New Roman"/>
          <w:sz w:val="24"/>
          <w:szCs w:val="24"/>
          <w:lang w:eastAsia="lv-LV"/>
        </w:rPr>
      </w:pPr>
      <w:r w:rsidRPr="0057048F">
        <w:rPr>
          <w:rFonts w:ascii="Times New Roman" w:eastAsia="Times New Roman" w:hAnsi="Times New Roman" w:cs="Times New Roman"/>
          <w:sz w:val="24"/>
          <w:szCs w:val="24"/>
        </w:rPr>
        <w:t>4.3.2.</w:t>
      </w:r>
      <w:r w:rsidRPr="0057048F">
        <w:rPr>
          <w:rFonts w:ascii="Times New Roman" w:eastAsia="Times New Roman" w:hAnsi="Times New Roman" w:cs="Times New Roman"/>
          <w:sz w:val="24"/>
          <w:szCs w:val="24"/>
        </w:rPr>
        <w:tab/>
      </w:r>
      <w:r w:rsidR="00196C43">
        <w:rPr>
          <w:rFonts w:ascii="Times New Roman" w:eastAsia="Times New Roman" w:hAnsi="Times New Roman" w:cs="Times New Roman"/>
          <w:sz w:val="24"/>
          <w:szCs w:val="24"/>
          <w:lang w:eastAsia="lv-LV"/>
        </w:rPr>
        <w:t>Finanšu piedāvājuma cenā jābūt iekļautām visām izmaksām, ietverot visus nodokļus (izņemot pievienotās vērtības nodokli) un citus izdevumus, kas saistīti ar pakalpojuma sniegšanu un visus iespējamos riskus, kas saistīti ar tirgus cenu svārstībām, kā arī jebkuras cita veida izmaksas, kas varētu rasties pakalpojuma sniegšanas laikā.</w:t>
      </w:r>
    </w:p>
    <w:p w:rsidR="0057048F" w:rsidRDefault="0057048F" w:rsidP="007F7D8B">
      <w:pPr>
        <w:spacing w:after="0" w:line="240" w:lineRule="auto"/>
        <w:ind w:left="567" w:hanging="567"/>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4.3.3.</w:t>
      </w:r>
      <w:r w:rsidRPr="0057048F">
        <w:rPr>
          <w:rFonts w:ascii="Times New Roman" w:eastAsia="Times New Roman" w:hAnsi="Times New Roman" w:cs="Times New Roman"/>
          <w:sz w:val="24"/>
          <w:szCs w:val="24"/>
        </w:rPr>
        <w:tab/>
        <w:t>Finanšu piedāvājumu paraksta Pretendenta pilnvarota persona.</w:t>
      </w:r>
    </w:p>
    <w:p w:rsidR="00196C43" w:rsidRPr="0057048F" w:rsidRDefault="00196C43" w:rsidP="00196C43">
      <w:pPr>
        <w:spacing w:after="0" w:line="240" w:lineRule="auto"/>
        <w:ind w:left="720" w:hanging="720"/>
        <w:jc w:val="both"/>
        <w:rPr>
          <w:rFonts w:ascii="Times New Roman" w:eastAsia="Times New Roman" w:hAnsi="Times New Roman" w:cs="Times New Roman"/>
          <w:sz w:val="24"/>
          <w:szCs w:val="24"/>
        </w:rPr>
      </w:pPr>
    </w:p>
    <w:p w:rsidR="007F7D8B" w:rsidRPr="007F7D8B" w:rsidRDefault="00196C43" w:rsidP="007F7D8B">
      <w:pPr>
        <w:pStyle w:val="ListParagraph"/>
        <w:widowControl w:val="0"/>
        <w:numPr>
          <w:ilvl w:val="0"/>
          <w:numId w:val="27"/>
        </w:numPr>
        <w:autoSpaceDN w:val="0"/>
        <w:spacing w:after="0" w:line="240" w:lineRule="auto"/>
        <w:jc w:val="center"/>
        <w:textAlignment w:val="baseline"/>
        <w:rPr>
          <w:rFonts w:ascii="Times New Roman" w:eastAsia="Times New Roman" w:hAnsi="Times New Roman" w:cs="Times New Roman"/>
          <w:b/>
          <w:caps/>
          <w:sz w:val="24"/>
          <w:szCs w:val="24"/>
        </w:rPr>
      </w:pPr>
      <w:bookmarkStart w:id="27" w:name="_Toc59334737"/>
      <w:bookmarkStart w:id="28" w:name="_Toc61422143"/>
      <w:r w:rsidRPr="007F7D8B">
        <w:rPr>
          <w:rFonts w:ascii="Times New Roman" w:eastAsia="Times New Roman" w:hAnsi="Times New Roman" w:cs="Times New Roman"/>
          <w:b/>
          <w:caps/>
          <w:sz w:val="24"/>
          <w:szCs w:val="24"/>
        </w:rPr>
        <w:t>Iepirkuma komisija, tās darbība</w:t>
      </w:r>
    </w:p>
    <w:p w:rsidR="007F7D8B" w:rsidRPr="007F7D8B" w:rsidRDefault="007F7D8B" w:rsidP="007F7D8B">
      <w:pPr>
        <w:widowControl w:val="0"/>
        <w:autoSpaceDN w:val="0"/>
        <w:spacing w:after="0" w:line="240" w:lineRule="auto"/>
        <w:textAlignment w:val="baseline"/>
        <w:rPr>
          <w:rFonts w:ascii="Times New Roman" w:eastAsia="Times New Roman" w:hAnsi="Times New Roman" w:cs="Times New Roman"/>
          <w:b/>
          <w:caps/>
          <w:sz w:val="24"/>
          <w:szCs w:val="24"/>
        </w:rPr>
      </w:pPr>
    </w:p>
    <w:p w:rsidR="00196C43" w:rsidRPr="007F7D8B" w:rsidRDefault="007F7D8B" w:rsidP="007F7D8B">
      <w:pPr>
        <w:widowControl w:val="0"/>
        <w:tabs>
          <w:tab w:val="left" w:pos="709"/>
        </w:tabs>
        <w:autoSpaceDN w:val="0"/>
        <w:spacing w:after="0" w:line="240" w:lineRule="auto"/>
        <w:ind w:left="567" w:hanging="567"/>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5.1    </w:t>
      </w:r>
      <w:r w:rsidR="00196C43" w:rsidRPr="007F7D8B">
        <w:rPr>
          <w:rFonts w:ascii="Times New Roman" w:eastAsia="Times New Roman" w:hAnsi="Times New Roman" w:cs="Times New Roman"/>
          <w:bCs/>
          <w:iCs/>
          <w:sz w:val="24"/>
          <w:szCs w:val="24"/>
        </w:rPr>
        <w:t xml:space="preserve">Iepirkuma piedāvājumu atvēršanu, salīdzināšanu un vērtēšanu veic Pasūtītāja izveidota iepirkuma </w:t>
      </w:r>
      <w:r>
        <w:rPr>
          <w:rFonts w:ascii="Times New Roman" w:eastAsia="Times New Roman" w:hAnsi="Times New Roman" w:cs="Times New Roman"/>
          <w:bCs/>
          <w:iCs/>
          <w:sz w:val="24"/>
          <w:szCs w:val="24"/>
        </w:rPr>
        <w:t xml:space="preserve"> </w:t>
      </w:r>
      <w:r w:rsidR="00196C43" w:rsidRPr="007F7D8B">
        <w:rPr>
          <w:rFonts w:ascii="Times New Roman" w:eastAsia="Times New Roman" w:hAnsi="Times New Roman" w:cs="Times New Roman"/>
          <w:bCs/>
          <w:iCs/>
          <w:sz w:val="24"/>
          <w:szCs w:val="24"/>
        </w:rPr>
        <w:t>komisija, turpmāk – „komisija”.</w:t>
      </w:r>
    </w:p>
    <w:p w:rsidR="00196C43" w:rsidRPr="007F7D8B" w:rsidRDefault="007F7D8B" w:rsidP="007F7D8B">
      <w:pPr>
        <w:widowControl w:val="0"/>
        <w:tabs>
          <w:tab w:val="left" w:pos="709"/>
        </w:tabs>
        <w:autoSpaceDN w:val="0"/>
        <w:spacing w:after="0" w:line="240" w:lineRule="auto"/>
        <w:ind w:left="567" w:hanging="567"/>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5.2.  </w:t>
      </w:r>
      <w:r w:rsidR="00196C43" w:rsidRPr="007F7D8B">
        <w:rPr>
          <w:rFonts w:ascii="Times New Roman" w:eastAsia="Times New Roman" w:hAnsi="Times New Roman" w:cs="Times New Roman"/>
          <w:bCs/>
          <w:iCs/>
          <w:sz w:val="24"/>
          <w:szCs w:val="24"/>
        </w:rPr>
        <w:t xml:space="preserve">Komisija savu darbu veic saskaņā ar Latvijas Republikas Publisko iepirkumu likumu un šo Instrukciju. </w:t>
      </w:r>
    </w:p>
    <w:p w:rsidR="00196C43" w:rsidRPr="007F7D8B" w:rsidRDefault="007F7D8B" w:rsidP="007F7D8B">
      <w:pPr>
        <w:widowControl w:val="0"/>
        <w:tabs>
          <w:tab w:val="left" w:pos="709"/>
        </w:tabs>
        <w:autoSpaceDN w:val="0"/>
        <w:spacing w:after="0" w:line="240" w:lineRule="auto"/>
        <w:ind w:left="567" w:hanging="567"/>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5.3.  </w:t>
      </w:r>
      <w:r w:rsidR="00196C43" w:rsidRPr="007F7D8B">
        <w:rPr>
          <w:rFonts w:ascii="Times New Roman" w:eastAsia="Times New Roman" w:hAnsi="Times New Roman" w:cs="Times New Roman"/>
          <w:bCs/>
          <w:iCs/>
          <w:sz w:val="24"/>
          <w:szCs w:val="24"/>
        </w:rPr>
        <w:t xml:space="preserve">Komisijas darbu vada tās priekšsēdētāja, viņas prombūtnes laikā – priekšsēdētājas vietnieks. Komisija ir lemttiesīga, ja tās darbā piedalās vismaz divas trešdaļas no komisijas locekļu kopskaita, bet ne mazāk kā pieci. </w:t>
      </w:r>
    </w:p>
    <w:p w:rsidR="00196C43" w:rsidRPr="007F7D8B" w:rsidRDefault="007F7D8B" w:rsidP="007F7D8B">
      <w:pPr>
        <w:widowControl w:val="0"/>
        <w:tabs>
          <w:tab w:val="left" w:pos="709"/>
        </w:tabs>
        <w:autoSpaceDN w:val="0"/>
        <w:spacing w:after="0" w:line="240" w:lineRule="auto"/>
        <w:ind w:left="567" w:hanging="567"/>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5.4.   </w:t>
      </w:r>
      <w:r w:rsidR="00196C43" w:rsidRPr="007F7D8B">
        <w:rPr>
          <w:rFonts w:ascii="Times New Roman" w:eastAsia="Times New Roman" w:hAnsi="Times New Roman" w:cs="Times New Roman"/>
          <w:bCs/>
          <w:iCs/>
          <w:sz w:val="24"/>
          <w:szCs w:val="24"/>
        </w:rPr>
        <w:t xml:space="preserve">Piedāvājumu atvēršanas, izskatīšanas un uzvarētāja noteikšanas gaitu komisija protokolē. </w:t>
      </w:r>
    </w:p>
    <w:p w:rsidR="00196C43" w:rsidRDefault="007F7D8B" w:rsidP="007F7D8B">
      <w:pPr>
        <w:widowControl w:val="0"/>
        <w:tabs>
          <w:tab w:val="left" w:pos="709"/>
        </w:tabs>
        <w:autoSpaceDN w:val="0"/>
        <w:spacing w:after="0" w:line="240" w:lineRule="auto"/>
        <w:ind w:left="567" w:hanging="567"/>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5.5.  </w:t>
      </w:r>
      <w:r w:rsidR="00196C43" w:rsidRPr="007F7D8B">
        <w:rPr>
          <w:rFonts w:ascii="Times New Roman" w:eastAsia="Times New Roman" w:hAnsi="Times New Roman" w:cs="Times New Roman"/>
          <w:bCs/>
          <w:iCs/>
          <w:sz w:val="24"/>
          <w:szCs w:val="24"/>
        </w:rPr>
        <w:t>Komisijas loceklis pēc piedāvājumu iesniegšanas termiņa beigām, līdz piedāvājumu atvēršanai paraksta apliecinājumu, ka nav tādu apstākļu, kuru dēļ varētu uzskatīt, ka viņš ir ieinteresēts konkrēta pretendenta izvēlē vai darbībā vai ka viņš ir saistīts ar tiem Latvijas Republikas „Publisko iepirkumu likuma” 23.panta pirmās daļas izpratnē. Ja šāds apliecinājums nav parakstīts komisijas loceklis nedrīkst piedalīties turpmākajā komisijas darbībā.</w:t>
      </w:r>
    </w:p>
    <w:p w:rsidR="007F7D8B" w:rsidRDefault="007F7D8B" w:rsidP="007F7D8B">
      <w:pPr>
        <w:widowControl w:val="0"/>
        <w:tabs>
          <w:tab w:val="left" w:pos="709"/>
        </w:tabs>
        <w:autoSpaceDN w:val="0"/>
        <w:spacing w:after="0" w:line="240" w:lineRule="auto"/>
        <w:ind w:left="567" w:hanging="567"/>
        <w:jc w:val="both"/>
        <w:textAlignment w:val="baseline"/>
        <w:rPr>
          <w:rFonts w:ascii="Times New Roman" w:eastAsia="Times New Roman" w:hAnsi="Times New Roman" w:cs="Times New Roman"/>
          <w:bCs/>
          <w:iCs/>
          <w:sz w:val="24"/>
          <w:szCs w:val="24"/>
        </w:rPr>
      </w:pPr>
    </w:p>
    <w:bookmarkEnd w:id="27"/>
    <w:bookmarkEnd w:id="28"/>
    <w:p w:rsidR="007F7D8B" w:rsidRPr="0025268B" w:rsidRDefault="007F7D8B" w:rsidP="0025268B">
      <w:pPr>
        <w:pStyle w:val="ListParagraph"/>
        <w:numPr>
          <w:ilvl w:val="0"/>
          <w:numId w:val="28"/>
        </w:numPr>
        <w:tabs>
          <w:tab w:val="left" w:pos="900"/>
        </w:tabs>
        <w:suppressAutoHyphens/>
        <w:autoSpaceDN w:val="0"/>
        <w:spacing w:after="0" w:line="240" w:lineRule="auto"/>
        <w:jc w:val="center"/>
        <w:textAlignment w:val="baseline"/>
        <w:rPr>
          <w:rFonts w:ascii="Times New Roman" w:eastAsia="Times New Roman" w:hAnsi="Times New Roman" w:cs="Times New Roman"/>
          <w:b/>
          <w:caps/>
          <w:sz w:val="24"/>
          <w:szCs w:val="24"/>
        </w:rPr>
      </w:pPr>
      <w:r w:rsidRPr="0025268B">
        <w:rPr>
          <w:rFonts w:ascii="Times New Roman" w:eastAsia="Times New Roman" w:hAnsi="Times New Roman" w:cs="Times New Roman"/>
          <w:b/>
          <w:caps/>
          <w:sz w:val="24"/>
          <w:szCs w:val="24"/>
        </w:rPr>
        <w:t>Piedāvājumu vērtēšanas un izvēles kritēriji</w:t>
      </w:r>
    </w:p>
    <w:p w:rsidR="007F7D8B" w:rsidRDefault="007F7D8B" w:rsidP="006015AF">
      <w:pPr>
        <w:pStyle w:val="ListParagraph"/>
        <w:widowControl w:val="0"/>
        <w:numPr>
          <w:ilvl w:val="1"/>
          <w:numId w:val="28"/>
        </w:numPr>
        <w:tabs>
          <w:tab w:val="left" w:pos="-371"/>
        </w:tabs>
        <w:autoSpaceDN w:val="0"/>
        <w:spacing w:after="0" w:line="240" w:lineRule="auto"/>
        <w:ind w:left="426" w:hanging="426"/>
        <w:jc w:val="both"/>
        <w:textAlignment w:val="baseline"/>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Vispārīgie noteikumi</w:t>
      </w:r>
    </w:p>
    <w:p w:rsidR="007F7D8B" w:rsidRDefault="007F7D8B" w:rsidP="006015AF">
      <w:pPr>
        <w:pStyle w:val="ListParagraph"/>
        <w:widowControl w:val="0"/>
        <w:numPr>
          <w:ilvl w:val="2"/>
          <w:numId w:val="28"/>
        </w:numPr>
        <w:tabs>
          <w:tab w:val="left" w:pos="-720"/>
        </w:tabs>
        <w:autoSpaceDN w:val="0"/>
        <w:spacing w:after="6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Piedāvājumu noformējuma pārbaudi, pretendentu atlasi, tehnisko un finanšu piedāvājumu atbilstības pārbaudi un piedāvājumu vērtēšanu komisija veic </w:t>
      </w:r>
      <w:r w:rsidRPr="007F7D8B">
        <w:rPr>
          <w:rFonts w:ascii="Times New Roman" w:eastAsia="Times New Roman" w:hAnsi="Times New Roman" w:cs="Times New Roman"/>
          <w:b/>
          <w:bCs/>
          <w:sz w:val="24"/>
          <w:szCs w:val="24"/>
          <w:u w:val="single"/>
        </w:rPr>
        <w:t>slēgtā sēdē</w:t>
      </w:r>
      <w:r>
        <w:rPr>
          <w:rFonts w:ascii="Times New Roman" w:eastAsia="Times New Roman" w:hAnsi="Times New Roman" w:cs="Times New Roman"/>
          <w:bCs/>
          <w:sz w:val="24"/>
          <w:szCs w:val="24"/>
        </w:rPr>
        <w:t>.</w:t>
      </w:r>
    </w:p>
    <w:p w:rsidR="007F7D8B" w:rsidRDefault="007F7D8B" w:rsidP="006015AF">
      <w:pPr>
        <w:pStyle w:val="ListParagraph"/>
        <w:widowControl w:val="0"/>
        <w:numPr>
          <w:ilvl w:val="1"/>
          <w:numId w:val="28"/>
        </w:numPr>
        <w:tabs>
          <w:tab w:val="left" w:pos="-371"/>
        </w:tabs>
        <w:autoSpaceDN w:val="0"/>
        <w:spacing w:after="0" w:line="240" w:lineRule="auto"/>
        <w:ind w:left="426" w:hanging="426"/>
        <w:jc w:val="both"/>
        <w:textAlignment w:val="baseline"/>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Piedāvājumu noformējuma pārbaude</w:t>
      </w:r>
    </w:p>
    <w:p w:rsidR="007F7D8B" w:rsidRDefault="007F7D8B" w:rsidP="006015AF">
      <w:pPr>
        <w:pStyle w:val="ListParagraph"/>
        <w:widowControl w:val="0"/>
        <w:numPr>
          <w:ilvl w:val="2"/>
          <w:numId w:val="28"/>
        </w:numPr>
        <w:tabs>
          <w:tab w:val="left" w:pos="-720"/>
        </w:tabs>
        <w:autoSpaceDN w:val="0"/>
        <w:spacing w:after="0" w:line="240" w:lineRule="auto"/>
        <w:jc w:val="both"/>
        <w:textAlignment w:val="baseline"/>
        <w:rPr>
          <w:rFonts w:ascii="Calibri" w:eastAsia="Calibri" w:hAnsi="Calibri" w:cs="Times New Roman"/>
        </w:rPr>
      </w:pPr>
      <w:r>
        <w:rPr>
          <w:rFonts w:ascii="Times New Roman" w:eastAsia="Times New Roman" w:hAnsi="Times New Roman" w:cs="Times New Roman"/>
          <w:bCs/>
          <w:iCs/>
          <w:sz w:val="24"/>
          <w:szCs w:val="24"/>
        </w:rPr>
        <w:t>Piedāvājumu noformējuma pārbaudes laikā komisija izvērtē, vai piedāvājums sagatavots un noformēts atbilstoši iepirkuma Instrukcijā noteiktajām prasībām.</w:t>
      </w:r>
    </w:p>
    <w:p w:rsidR="007F7D8B" w:rsidRDefault="007F7D8B" w:rsidP="006015AF">
      <w:pPr>
        <w:pStyle w:val="ListParagraph"/>
        <w:widowControl w:val="0"/>
        <w:numPr>
          <w:ilvl w:val="2"/>
          <w:numId w:val="28"/>
        </w:numPr>
        <w:tabs>
          <w:tab w:val="left" w:pos="-720"/>
        </w:tabs>
        <w:autoSpaceDN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Ja piedāvājums nav noformēts atbilstoši iepirkuma Instrukcijā noteiktajām prasībām, </w:t>
      </w:r>
      <w:r>
        <w:rPr>
          <w:rFonts w:ascii="Times New Roman" w:eastAsia="Times New Roman" w:hAnsi="Times New Roman" w:cs="Times New Roman"/>
          <w:bCs/>
          <w:iCs/>
          <w:sz w:val="24"/>
          <w:szCs w:val="24"/>
        </w:rPr>
        <w:lastRenderedPageBreak/>
        <w:t>komisija ir tiesīga piedāvājumu noraidīt un tālāk neizvērtēt.</w:t>
      </w:r>
    </w:p>
    <w:p w:rsidR="007F7D8B" w:rsidRDefault="007F7D8B" w:rsidP="007F7D8B">
      <w:pPr>
        <w:suppressAutoHyphens/>
        <w:autoSpaceDN w:val="0"/>
        <w:spacing w:after="0" w:line="240" w:lineRule="auto"/>
        <w:textAlignment w:val="baseline"/>
        <w:rPr>
          <w:rFonts w:ascii="Times New Roman" w:eastAsia="Times New Roman" w:hAnsi="Times New Roman" w:cs="Times New Roman"/>
          <w:sz w:val="24"/>
          <w:szCs w:val="24"/>
        </w:rPr>
      </w:pPr>
    </w:p>
    <w:p w:rsidR="007F7D8B" w:rsidRDefault="007F7D8B" w:rsidP="0025268B">
      <w:pPr>
        <w:pStyle w:val="ListParagraph"/>
        <w:numPr>
          <w:ilvl w:val="1"/>
          <w:numId w:val="28"/>
        </w:numPr>
        <w:tabs>
          <w:tab w:val="left" w:pos="-360"/>
        </w:tabs>
        <w:suppressAutoHyphens/>
        <w:autoSpaceDN w:val="0"/>
        <w:spacing w:after="0" w:line="240" w:lineRule="auto"/>
        <w:ind w:left="426" w:hanging="426"/>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Pretendentu atlase</w:t>
      </w:r>
    </w:p>
    <w:p w:rsidR="007F7D8B" w:rsidRDefault="007F7D8B" w:rsidP="0025268B">
      <w:pPr>
        <w:pStyle w:val="ListParagraph"/>
        <w:numPr>
          <w:ilvl w:val="2"/>
          <w:numId w:val="28"/>
        </w:num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Pretendentu atlases laikā komisija noskaidro pretendentu kompetenci un atbilstību paredzamā iepirkuma līguma izpildes prasībām, pēc iesniegtajiem pretendentu atlases dokumentiem pārbaudot pretendenta atbilstību katrai instrukcijā pretendentiem izvirzītajai prasībai. </w:t>
      </w:r>
    </w:p>
    <w:p w:rsidR="007F7D8B" w:rsidRDefault="007F7D8B" w:rsidP="0025268B">
      <w:pPr>
        <w:pStyle w:val="ListParagraph"/>
        <w:numPr>
          <w:ilvl w:val="2"/>
          <w:numId w:val="28"/>
        </w:numPr>
        <w:tabs>
          <w:tab w:val="left" w:pos="-720"/>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 pretendents neatbilst kādai no instrukcijas izvirzītajām prasībām, komisija turpmāk tā piedāvājumu neizskata.</w:t>
      </w:r>
    </w:p>
    <w:p w:rsidR="007F7D8B" w:rsidRDefault="007F7D8B" w:rsidP="007F7D8B">
      <w:pPr>
        <w:tabs>
          <w:tab w:val="left" w:pos="720"/>
        </w:tabs>
        <w:suppressAutoHyphens/>
        <w:autoSpaceDN w:val="0"/>
        <w:spacing w:after="0" w:line="240" w:lineRule="auto"/>
        <w:textAlignment w:val="baseline"/>
        <w:rPr>
          <w:rFonts w:ascii="Times New Roman" w:eastAsia="Times New Roman" w:hAnsi="Times New Roman" w:cs="Times New Roman"/>
          <w:sz w:val="24"/>
          <w:szCs w:val="24"/>
        </w:rPr>
      </w:pPr>
    </w:p>
    <w:p w:rsidR="007F7D8B" w:rsidRDefault="007F7D8B" w:rsidP="0025268B">
      <w:pPr>
        <w:pStyle w:val="ListParagraph"/>
        <w:numPr>
          <w:ilvl w:val="1"/>
          <w:numId w:val="28"/>
        </w:numPr>
        <w:suppressAutoHyphens/>
        <w:autoSpaceDN w:val="0"/>
        <w:spacing w:after="0" w:line="240" w:lineRule="auto"/>
        <w:ind w:left="426" w:hanging="426"/>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Tehnisko piedāvājumu vērtēšana</w:t>
      </w:r>
    </w:p>
    <w:p w:rsidR="007F7D8B" w:rsidRPr="006908E1" w:rsidRDefault="007F7D8B" w:rsidP="0025268B">
      <w:pPr>
        <w:pStyle w:val="ListParagraph"/>
        <w:numPr>
          <w:ilvl w:val="2"/>
          <w:numId w:val="28"/>
        </w:numPr>
        <w:suppressAutoHyphens/>
        <w:autoSpaceDN w:val="0"/>
        <w:spacing w:after="0" w:line="240" w:lineRule="auto"/>
        <w:jc w:val="both"/>
        <w:textAlignment w:val="baseline"/>
        <w:rPr>
          <w:rFonts w:ascii="Calibri" w:eastAsia="Calibri" w:hAnsi="Calibri" w:cs="Times New Roman"/>
        </w:rPr>
      </w:pPr>
      <w:r>
        <w:rPr>
          <w:rFonts w:ascii="Times New Roman" w:eastAsia="Times New Roman" w:hAnsi="Times New Roman" w:cs="Times New Roman"/>
          <w:sz w:val="24"/>
          <w:szCs w:val="24"/>
        </w:rPr>
        <w:t xml:space="preserve">Iepirkumu komisija veiks Tehnisko piedāvājumu atbilstības pārbaudi, kuras laikā komisija izvērtēs Tehnisko piedāvājumu atbilstību </w:t>
      </w:r>
      <w:r w:rsidRPr="006908E1">
        <w:rPr>
          <w:rFonts w:ascii="Times New Roman" w:eastAsia="Times New Roman" w:hAnsi="Times New Roman" w:cs="Times New Roman"/>
          <w:sz w:val="24"/>
          <w:szCs w:val="24"/>
        </w:rPr>
        <w:t xml:space="preserve">Darba uzdevumiem. </w:t>
      </w:r>
    </w:p>
    <w:p w:rsidR="007F7D8B" w:rsidRDefault="007F7D8B" w:rsidP="0025268B">
      <w:pPr>
        <w:pStyle w:val="ListParagraph"/>
        <w:numPr>
          <w:ilvl w:val="2"/>
          <w:numId w:val="28"/>
        </w:numPr>
        <w:suppressAutoHyphens/>
        <w:autoSpaceDN w:val="0"/>
        <w:spacing w:after="0" w:line="240" w:lineRule="auto"/>
        <w:jc w:val="both"/>
        <w:textAlignment w:val="baseline"/>
        <w:rPr>
          <w:rFonts w:cs="Times New Roman"/>
        </w:rPr>
      </w:pPr>
      <w:r>
        <w:rPr>
          <w:rFonts w:ascii="Times New Roman" w:eastAsia="Times New Roman" w:hAnsi="Times New Roman" w:cs="Times New Roman"/>
          <w:sz w:val="24"/>
          <w:szCs w:val="24"/>
        </w:rPr>
        <w:t xml:space="preserve">Ja tiks konstatēts, ka pretendenta Tehniskais piedāvājums neatbilst </w:t>
      </w:r>
      <w:r w:rsidRPr="006908E1">
        <w:rPr>
          <w:rFonts w:ascii="Times New Roman" w:eastAsia="Times New Roman" w:hAnsi="Times New Roman" w:cs="Times New Roman"/>
          <w:sz w:val="24"/>
          <w:szCs w:val="24"/>
        </w:rPr>
        <w:t>Darba uzdevumu</w:t>
      </w:r>
      <w:r>
        <w:rPr>
          <w:rFonts w:ascii="Times New Roman" w:eastAsia="Times New Roman" w:hAnsi="Times New Roman" w:cs="Times New Roman"/>
          <w:sz w:val="24"/>
          <w:szCs w:val="24"/>
        </w:rPr>
        <w:t xml:space="preserve"> prasībām, iepirkumu komisija tālāk šo piedāvājumu neizskatīs.</w:t>
      </w:r>
    </w:p>
    <w:p w:rsidR="007F7D8B" w:rsidRDefault="007F7D8B" w:rsidP="007F7D8B">
      <w:pPr>
        <w:tabs>
          <w:tab w:val="left" w:pos="720"/>
        </w:tabs>
        <w:suppressAutoHyphens/>
        <w:autoSpaceDN w:val="0"/>
        <w:spacing w:after="0" w:line="240" w:lineRule="auto"/>
        <w:textAlignment w:val="baseline"/>
        <w:rPr>
          <w:rFonts w:ascii="Times New Roman" w:eastAsia="Times New Roman" w:hAnsi="Times New Roman" w:cs="Times New Roman"/>
          <w:b/>
          <w:sz w:val="24"/>
          <w:szCs w:val="24"/>
        </w:rPr>
      </w:pPr>
    </w:p>
    <w:p w:rsidR="007F7D8B" w:rsidRDefault="007F7D8B" w:rsidP="0025268B">
      <w:pPr>
        <w:pStyle w:val="ListParagraph"/>
        <w:numPr>
          <w:ilvl w:val="1"/>
          <w:numId w:val="28"/>
        </w:numPr>
        <w:suppressAutoHyphens/>
        <w:autoSpaceDN w:val="0"/>
        <w:spacing w:after="0" w:line="240" w:lineRule="auto"/>
        <w:ind w:left="426" w:hanging="426"/>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Finanšu piedāvājumu vērtēšana</w:t>
      </w:r>
    </w:p>
    <w:p w:rsidR="007F7D8B" w:rsidRPr="0025268B" w:rsidRDefault="007F7D8B" w:rsidP="0025268B">
      <w:pPr>
        <w:pStyle w:val="ListParagraph"/>
        <w:numPr>
          <w:ilvl w:val="2"/>
          <w:numId w:val="28"/>
        </w:numPr>
        <w:suppressAutoHyphens/>
        <w:autoSpaceDN w:val="0"/>
        <w:spacing w:after="0" w:line="240" w:lineRule="auto"/>
        <w:jc w:val="both"/>
        <w:textAlignment w:val="baseline"/>
        <w:rPr>
          <w:rFonts w:ascii="Times New Roman" w:eastAsia="Times New Roman" w:hAnsi="Times New Roman" w:cs="Times New Roman"/>
          <w:sz w:val="24"/>
          <w:szCs w:val="24"/>
        </w:rPr>
      </w:pPr>
      <w:r w:rsidRPr="0025268B">
        <w:rPr>
          <w:rFonts w:ascii="Times New Roman" w:eastAsia="Times New Roman" w:hAnsi="Times New Roman" w:cs="Times New Roman"/>
          <w:sz w:val="24"/>
          <w:szCs w:val="24"/>
        </w:rPr>
        <w:t>Komisija vērtē un salīdzina cenas tikai to pretendentu finanšu piedāvājumiem, kuri nav noraidīti noformējuma pārbaudes, pretendentu atlases vai tehnisko piedāvājumu atbilstības pārbaudes laikā.</w:t>
      </w:r>
      <w:r w:rsidR="0025268B" w:rsidRPr="0025268B">
        <w:rPr>
          <w:rFonts w:ascii="Times New Roman" w:eastAsia="Times New Roman" w:hAnsi="Times New Roman" w:cs="Times New Roman"/>
          <w:sz w:val="24"/>
          <w:szCs w:val="24"/>
        </w:rPr>
        <w:t xml:space="preserve"> </w:t>
      </w:r>
      <w:r w:rsidRPr="0025268B">
        <w:rPr>
          <w:rFonts w:ascii="Times New Roman" w:eastAsia="Times New Roman" w:hAnsi="Times New Roman" w:cs="Times New Roman"/>
          <w:sz w:val="24"/>
          <w:szCs w:val="24"/>
        </w:rPr>
        <w:t xml:space="preserve">Komisija pārbauda </w:t>
      </w:r>
      <w:r w:rsidR="0025268B" w:rsidRPr="0025268B">
        <w:rPr>
          <w:rFonts w:ascii="Times New Roman" w:eastAsia="Times New Roman" w:hAnsi="Times New Roman" w:cs="Times New Roman"/>
          <w:sz w:val="24"/>
          <w:szCs w:val="24"/>
        </w:rPr>
        <w:t>vai Finanšu piedāvājumā nav aritmētisku kļūdu</w:t>
      </w:r>
      <w:r w:rsidRPr="0025268B">
        <w:rPr>
          <w:rFonts w:ascii="Times New Roman" w:eastAsia="Times New Roman" w:hAnsi="Times New Roman" w:cs="Times New Roman"/>
          <w:sz w:val="24"/>
          <w:szCs w:val="24"/>
        </w:rPr>
        <w:t>.</w:t>
      </w:r>
      <w:r w:rsidR="0025268B" w:rsidRPr="0025268B">
        <w:rPr>
          <w:rFonts w:ascii="Times New Roman" w:eastAsia="Times New Roman" w:hAnsi="Times New Roman" w:cs="Times New Roman"/>
          <w:sz w:val="24"/>
          <w:szCs w:val="24"/>
        </w:rPr>
        <w:t xml:space="preserve"> </w:t>
      </w:r>
    </w:p>
    <w:p w:rsidR="0025268B" w:rsidRDefault="0025268B" w:rsidP="0025268B">
      <w:pPr>
        <w:pStyle w:val="ListParagraph"/>
        <w:numPr>
          <w:ilvl w:val="2"/>
          <w:numId w:val="28"/>
        </w:num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finanšu piedāvājumā tiek konstatētas aritmētiskas kļūdas cenas aprēķināšanā, iepirkumu komisija tās izlabo un paziņo pretendentam, kura piedāvājumā labojumi izdarīti </w:t>
      </w:r>
      <w:r w:rsidR="006F1344">
        <w:rPr>
          <w:rFonts w:ascii="Times New Roman" w:eastAsia="Times New Roman" w:hAnsi="Times New Roman" w:cs="Times New Roman"/>
          <w:sz w:val="24"/>
          <w:szCs w:val="24"/>
        </w:rPr>
        <w:t xml:space="preserve">normatīvajos aktos noteiktajā kārtībā. </w:t>
      </w:r>
    </w:p>
    <w:p w:rsidR="006F1344" w:rsidRPr="0025268B" w:rsidRDefault="006F1344" w:rsidP="0025268B">
      <w:pPr>
        <w:pStyle w:val="ListParagraph"/>
        <w:numPr>
          <w:ilvl w:val="2"/>
          <w:numId w:val="28"/>
        </w:num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Vērtējot piedāvājumus, kuros bija konstatētas aritmētiskas kļūdas, iepirkumu komisija ņem vērā labotās cenas.</w:t>
      </w:r>
    </w:p>
    <w:p w:rsidR="007F7D8B" w:rsidRDefault="007F7D8B" w:rsidP="007F7D8B">
      <w:pPr>
        <w:suppressAutoHyphens/>
        <w:autoSpaceDN w:val="0"/>
        <w:spacing w:after="0" w:line="240" w:lineRule="auto"/>
        <w:ind w:left="630" w:hanging="630"/>
        <w:jc w:val="both"/>
        <w:textAlignment w:val="baseline"/>
        <w:rPr>
          <w:rFonts w:ascii="Times New Roman" w:eastAsia="Times New Roman" w:hAnsi="Times New Roman" w:cs="Times New Roman"/>
          <w:b/>
          <w:sz w:val="24"/>
          <w:szCs w:val="24"/>
        </w:rPr>
      </w:pPr>
    </w:p>
    <w:p w:rsidR="007F7D8B" w:rsidRPr="0025268B" w:rsidRDefault="007F7D8B" w:rsidP="0025268B">
      <w:pPr>
        <w:pStyle w:val="ListParagraph"/>
        <w:numPr>
          <w:ilvl w:val="1"/>
          <w:numId w:val="28"/>
        </w:numPr>
        <w:suppressAutoHyphens/>
        <w:autoSpaceDN w:val="0"/>
        <w:spacing w:after="0" w:line="240" w:lineRule="auto"/>
        <w:ind w:left="426" w:hanging="426"/>
        <w:textAlignment w:val="baseline"/>
        <w:rPr>
          <w:rFonts w:ascii="Times New Roman" w:eastAsia="Times New Roman" w:hAnsi="Times New Roman" w:cs="Times New Roman"/>
          <w:b/>
          <w:sz w:val="24"/>
          <w:szCs w:val="24"/>
        </w:rPr>
      </w:pPr>
      <w:r w:rsidRPr="0025268B">
        <w:rPr>
          <w:rFonts w:ascii="Times New Roman" w:eastAsia="Times New Roman" w:hAnsi="Times New Roman" w:cs="Times New Roman"/>
          <w:b/>
          <w:sz w:val="24"/>
          <w:szCs w:val="24"/>
        </w:rPr>
        <w:t>Piedāvājuma izvēles kritēriji</w:t>
      </w:r>
    </w:p>
    <w:p w:rsidR="007F7D8B" w:rsidRDefault="007F7D8B" w:rsidP="0025268B">
      <w:pPr>
        <w:pStyle w:val="ListParagraph"/>
        <w:numPr>
          <w:ilvl w:val="2"/>
          <w:numId w:val="28"/>
        </w:num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instrukcijā un tehniskajā specifikācijā norādītajām prasībām atbilstošajiem piedāvājumiem </w:t>
      </w:r>
      <w:r w:rsidR="0025268B">
        <w:rPr>
          <w:rFonts w:ascii="Times New Roman" w:eastAsia="Times New Roman" w:hAnsi="Times New Roman" w:cs="Times New Roman"/>
          <w:sz w:val="24"/>
          <w:szCs w:val="24"/>
        </w:rPr>
        <w:t xml:space="preserve">Komisija </w:t>
      </w:r>
      <w:r>
        <w:rPr>
          <w:rFonts w:ascii="Times New Roman" w:eastAsia="Times New Roman" w:hAnsi="Times New Roman" w:cs="Times New Roman"/>
          <w:sz w:val="24"/>
          <w:szCs w:val="24"/>
        </w:rPr>
        <w:t xml:space="preserve">izvēlēsies piedāvājumu </w:t>
      </w:r>
      <w:r w:rsidRPr="0025268B">
        <w:rPr>
          <w:rFonts w:ascii="Times New Roman" w:eastAsia="Times New Roman" w:hAnsi="Times New Roman" w:cs="Times New Roman"/>
          <w:b/>
          <w:sz w:val="24"/>
          <w:szCs w:val="24"/>
          <w:u w:val="single"/>
        </w:rPr>
        <w:t>ar viszemāko cenu</w:t>
      </w:r>
      <w:r>
        <w:rPr>
          <w:rFonts w:ascii="Times New Roman" w:eastAsia="Times New Roman" w:hAnsi="Times New Roman" w:cs="Times New Roman"/>
          <w:sz w:val="24"/>
          <w:szCs w:val="24"/>
        </w:rPr>
        <w:t>.</w:t>
      </w:r>
      <w:r w:rsidR="0025268B">
        <w:rPr>
          <w:rFonts w:ascii="Times New Roman" w:eastAsia="Times New Roman" w:hAnsi="Times New Roman" w:cs="Times New Roman"/>
          <w:sz w:val="24"/>
          <w:szCs w:val="24"/>
        </w:rPr>
        <w:t xml:space="preserve"> </w:t>
      </w:r>
    </w:p>
    <w:p w:rsidR="007F7D8B" w:rsidRDefault="007F7D8B" w:rsidP="0025268B">
      <w:pPr>
        <w:pStyle w:val="ListParagraph"/>
        <w:numPr>
          <w:ilvl w:val="2"/>
          <w:numId w:val="28"/>
        </w:num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Vērtējot piedāvājumu, komisija ņems vērā tā kopējo cenu bez pievienotās vērtības nodokļa.</w:t>
      </w:r>
    </w:p>
    <w:p w:rsidR="0057048F" w:rsidRDefault="007F7D8B" w:rsidP="0057048F">
      <w:pPr>
        <w:pStyle w:val="ListParagraph"/>
        <w:numPr>
          <w:ilvl w:val="2"/>
          <w:numId w:val="28"/>
        </w:num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 izvēloties vienu piedāvājumu, kuram ir viszemākā cena, pieņem lēmumu slēgt iepirkuma līgumu ar iepirkumā uzvarējušo pretendentu. </w:t>
      </w:r>
    </w:p>
    <w:p w:rsidR="006F1344" w:rsidRPr="006F1344" w:rsidRDefault="006F1344" w:rsidP="006F1344">
      <w:pPr>
        <w:pStyle w:val="ListParagraph"/>
        <w:suppressAutoHyphens/>
        <w:autoSpaceDN w:val="0"/>
        <w:spacing w:after="0" w:line="240" w:lineRule="auto"/>
        <w:ind w:left="1224"/>
        <w:jc w:val="both"/>
        <w:textAlignment w:val="baseline"/>
        <w:rPr>
          <w:rFonts w:ascii="Times New Roman" w:eastAsia="Times New Roman" w:hAnsi="Times New Roman" w:cs="Times New Roman"/>
          <w:sz w:val="24"/>
          <w:szCs w:val="24"/>
        </w:rPr>
      </w:pPr>
    </w:p>
    <w:p w:rsidR="006F1344" w:rsidRDefault="006F1344" w:rsidP="006F1344">
      <w:pPr>
        <w:numPr>
          <w:ilvl w:val="0"/>
          <w:numId w:val="29"/>
        </w:numPr>
        <w:suppressAutoHyphens/>
        <w:autoSpaceDN w:val="0"/>
        <w:spacing w:after="0" w:line="240" w:lineRule="auto"/>
        <w:jc w:val="center"/>
        <w:textAlignment w:val="baseline"/>
        <w:rPr>
          <w:rFonts w:ascii="Times New Roman" w:eastAsia="Times New Roman" w:hAnsi="Times New Roman" w:cs="Times New Roman"/>
          <w:b/>
          <w:caps/>
          <w:sz w:val="24"/>
          <w:szCs w:val="24"/>
        </w:rPr>
      </w:pPr>
      <w:bookmarkStart w:id="29" w:name="_Toc59334740"/>
      <w:bookmarkStart w:id="30" w:name="_Toc61422150"/>
      <w:r>
        <w:rPr>
          <w:rFonts w:ascii="Times New Roman" w:eastAsia="Times New Roman" w:hAnsi="Times New Roman" w:cs="Times New Roman"/>
          <w:b/>
          <w:caps/>
          <w:sz w:val="24"/>
          <w:szCs w:val="24"/>
        </w:rPr>
        <w:t>Iepirkuma komisijas tiesības un pienākumi</w:t>
      </w:r>
    </w:p>
    <w:p w:rsidR="006F1344" w:rsidRDefault="006F1344" w:rsidP="006F1344">
      <w:pPr>
        <w:numPr>
          <w:ilvl w:val="1"/>
          <w:numId w:val="30"/>
        </w:numPr>
        <w:suppressAutoHyphens/>
        <w:autoSpaceDN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Iepirkuma komisijas tiesības</w:t>
      </w:r>
    </w:p>
    <w:p w:rsidR="006F1344" w:rsidRDefault="006F1344" w:rsidP="006F1344">
      <w:pPr>
        <w:numPr>
          <w:ilvl w:val="2"/>
          <w:numId w:val="30"/>
        </w:num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Pieprasīt, lai pretendents precizētu informāciju par savu piedāvājumu, ja tas nepieciešams piedāvājumu noformējuma pārbaudei, pretendentu atlasei, kā arī piedāvājumu vērtēšanai un salīdzināšanai.</w:t>
      </w:r>
    </w:p>
    <w:p w:rsidR="006F1344" w:rsidRDefault="006F1344" w:rsidP="006F1344">
      <w:pPr>
        <w:numPr>
          <w:ilvl w:val="2"/>
          <w:numId w:val="30"/>
        </w:num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Pieaicināt ekspertu jebkurā no piedāvājumu pārbaudes un novērtēšanas stadijām.</w:t>
      </w:r>
    </w:p>
    <w:p w:rsidR="006F1344" w:rsidRDefault="006F1344" w:rsidP="006F1344">
      <w:pPr>
        <w:numPr>
          <w:ilvl w:val="2"/>
          <w:numId w:val="30"/>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Jebkurā no piedāvājumu pārbaudes un izvērtēšanas stadijām pārtraukt izskatīt iepirkumam iesniegtos piedāvājumus, ja tie neatbilst Instrukcijā izvirzītajām prasībām.</w:t>
      </w:r>
    </w:p>
    <w:p w:rsidR="006F1344" w:rsidRDefault="006F1344" w:rsidP="006F1344">
      <w:pPr>
        <w:numPr>
          <w:ilvl w:val="2"/>
          <w:numId w:val="30"/>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Noraidīt visus iesniegtos piedāvājumus, ja tie neatbilst iepirkuma noteikumiem, neaptver visu pakalpojumu apjomu utt.</w:t>
      </w:r>
    </w:p>
    <w:p w:rsidR="006F1344" w:rsidRDefault="006F1344" w:rsidP="006F1344">
      <w:pPr>
        <w:numPr>
          <w:ilvl w:val="2"/>
          <w:numId w:val="30"/>
        </w:numPr>
        <w:suppressAutoHyphens/>
        <w:autoSpaceDN w:val="0"/>
        <w:spacing w:after="0" w:line="240" w:lineRule="auto"/>
        <w:ind w:left="840" w:hanging="8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 nepieciešams, pieņemt lēmumu par iepirkuma termiņa pagarināšanu.</w:t>
      </w:r>
    </w:p>
    <w:p w:rsidR="006F1344" w:rsidRDefault="006F1344" w:rsidP="006F1344">
      <w:pPr>
        <w:numPr>
          <w:ilvl w:val="2"/>
          <w:numId w:val="30"/>
        </w:numPr>
        <w:suppressAutoHyphens/>
        <w:autoSpaceDN w:val="0"/>
        <w:spacing w:after="0" w:line="240" w:lineRule="auto"/>
        <w:ind w:left="840" w:hanging="8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Pieņemt lēmumu slēgt iepirkuma līgumu ar izraudzīto pretendentu.</w:t>
      </w:r>
    </w:p>
    <w:p w:rsidR="006F1344" w:rsidRDefault="006F1344" w:rsidP="006F1344">
      <w:pPr>
        <w:numPr>
          <w:ilvl w:val="2"/>
          <w:numId w:val="30"/>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6F1344" w:rsidRDefault="006F1344" w:rsidP="006F1344">
      <w:pPr>
        <w:numPr>
          <w:ilvl w:val="2"/>
          <w:numId w:val="30"/>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 iepirkumam nav iesniegti piedāvājumi vai iesniegtie piedāvājumi neatbilst Instrukcijā prasībām, pieņemt lēmumu izbeigt iepirkumu, neizvēloties nevienu piedāvājumu.</w:t>
      </w:r>
    </w:p>
    <w:p w:rsidR="006F1344" w:rsidRDefault="006F1344" w:rsidP="006F1344">
      <w:pPr>
        <w:numPr>
          <w:ilvl w:val="2"/>
          <w:numId w:val="30"/>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Normatīvajos aktos noteiktajā kārtībā labot aritmētiskās kļūdas pretendentu finanšu piedāvājumos.</w:t>
      </w:r>
    </w:p>
    <w:p w:rsidR="006F1344" w:rsidRDefault="006F1344" w:rsidP="006F1344">
      <w:pPr>
        <w:numPr>
          <w:ilvl w:val="2"/>
          <w:numId w:val="30"/>
        </w:numPr>
        <w:suppressAutoHyphens/>
        <w:autoSpaceDN w:val="0"/>
        <w:spacing w:after="0" w:line="240" w:lineRule="auto"/>
        <w:ind w:left="840" w:hanging="8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Jebkurā brīdī pārtraukt iepirkuma procedūru, ja tam ir objektīvs pamatojums.</w:t>
      </w:r>
    </w:p>
    <w:p w:rsidR="006F1344" w:rsidRDefault="006F1344" w:rsidP="006F1344">
      <w:pPr>
        <w:suppressAutoHyphens/>
        <w:autoSpaceDN w:val="0"/>
        <w:spacing w:after="0" w:line="240" w:lineRule="auto"/>
        <w:ind w:left="840"/>
        <w:jc w:val="both"/>
        <w:textAlignment w:val="baseline"/>
        <w:rPr>
          <w:rFonts w:ascii="Times New Roman" w:eastAsia="Times New Roman" w:hAnsi="Times New Roman" w:cs="Times New Roman"/>
          <w:sz w:val="24"/>
          <w:szCs w:val="24"/>
        </w:rPr>
      </w:pPr>
    </w:p>
    <w:p w:rsidR="006F1344" w:rsidRDefault="006F1344" w:rsidP="006F1344">
      <w:pPr>
        <w:numPr>
          <w:ilvl w:val="1"/>
          <w:numId w:val="30"/>
        </w:numPr>
        <w:suppressAutoHyphens/>
        <w:autoSpaceDN w:val="0"/>
        <w:spacing w:after="0" w:line="240" w:lineRule="auto"/>
        <w:ind w:left="840" w:hanging="84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Iepirkuma komisijas pienākumi</w:t>
      </w:r>
    </w:p>
    <w:p w:rsidR="006F1344" w:rsidRDefault="006F1344" w:rsidP="006F1344">
      <w:pPr>
        <w:numPr>
          <w:ilvl w:val="2"/>
          <w:numId w:val="30"/>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Izstrādāt un apstiprināt iepirkuma dokumentus pirms iepirkuma procedūras izziņošanas.</w:t>
      </w:r>
    </w:p>
    <w:p w:rsidR="006F1344" w:rsidRDefault="006F1344" w:rsidP="006F1344">
      <w:pPr>
        <w:numPr>
          <w:ilvl w:val="2"/>
          <w:numId w:val="30"/>
        </w:numPr>
        <w:suppressAutoHyphens/>
        <w:autoSpaceDN w:val="0"/>
        <w:spacing w:after="0" w:line="240" w:lineRule="auto"/>
        <w:ind w:left="840" w:hanging="8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Nodrošināt iepirkuma norisi un dokumentēšanu.</w:t>
      </w:r>
    </w:p>
    <w:p w:rsidR="006F1344" w:rsidRDefault="006F1344" w:rsidP="006F1344">
      <w:pPr>
        <w:numPr>
          <w:ilvl w:val="2"/>
          <w:numId w:val="30"/>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Nodrošināt pretendentu brīvu konkurenci, kā arī vienlīdzīgu un taisnīgu attieksmi pret tiem.</w:t>
      </w:r>
    </w:p>
    <w:p w:rsidR="006F1344" w:rsidRDefault="006F1344" w:rsidP="006F1344">
      <w:pPr>
        <w:numPr>
          <w:ilvl w:val="2"/>
          <w:numId w:val="30"/>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Pēc ieinteresēto personu pieprasījuma normatīvajos aktos noteiktajā kārtībā sniegt informāciju par instrukciju.</w:t>
      </w:r>
    </w:p>
    <w:p w:rsidR="006F1344" w:rsidRDefault="006F1344" w:rsidP="006F1344">
      <w:pPr>
        <w:numPr>
          <w:ilvl w:val="2"/>
          <w:numId w:val="30"/>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Pirms vērtēšanas uzsākšanas parakstīt apliecinājumu, ka nav tādu apstākļu, kuru dēļ varētu uzskatīt, ka viņš ir ieinteresēts konkrēta pretendenta izvēlē vai darbībā.</w:t>
      </w:r>
    </w:p>
    <w:p w:rsidR="006F1344" w:rsidRPr="006F1344" w:rsidRDefault="006F1344" w:rsidP="006F1344">
      <w:pPr>
        <w:numPr>
          <w:ilvl w:val="2"/>
          <w:numId w:val="30"/>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rPr>
      </w:pPr>
      <w:r w:rsidRPr="006F1344">
        <w:rPr>
          <w:rFonts w:ascii="Times New Roman" w:eastAsia="Times New Roman" w:hAnsi="Times New Roman" w:cs="Times New Roman"/>
          <w:sz w:val="24"/>
          <w:szCs w:val="24"/>
        </w:rPr>
        <w:t>Vērtēt pretendentus un to iesniegtos piedāvājumus saskaņā ar Publisko iepirkumu likumu, citiem normatīvajiem aktiem un Instrukciju, no</w:t>
      </w:r>
      <w:r>
        <w:rPr>
          <w:rFonts w:ascii="Times New Roman" w:eastAsia="Times New Roman" w:hAnsi="Times New Roman" w:cs="Times New Roman"/>
          <w:sz w:val="24"/>
          <w:szCs w:val="24"/>
        </w:rPr>
        <w:t>sakot</w:t>
      </w:r>
      <w:r w:rsidRPr="006F1344">
        <w:rPr>
          <w:rFonts w:ascii="Times New Roman" w:eastAsia="Times New Roman" w:hAnsi="Times New Roman" w:cs="Times New Roman"/>
          <w:sz w:val="24"/>
          <w:szCs w:val="24"/>
        </w:rPr>
        <w:t xml:space="preserve"> uzvarētāju vai pieņem</w:t>
      </w:r>
      <w:r>
        <w:rPr>
          <w:rFonts w:ascii="Times New Roman" w:eastAsia="Times New Roman" w:hAnsi="Times New Roman" w:cs="Times New Roman"/>
          <w:sz w:val="24"/>
          <w:szCs w:val="24"/>
        </w:rPr>
        <w:t>o</w:t>
      </w:r>
      <w:r w:rsidRPr="006F1344">
        <w:rPr>
          <w:rFonts w:ascii="Times New Roman" w:eastAsia="Times New Roman" w:hAnsi="Times New Roman" w:cs="Times New Roman"/>
          <w:sz w:val="24"/>
          <w:szCs w:val="24"/>
        </w:rPr>
        <w:t>t lēmumu par iepirkuma izbeigšanu, neizvēloties nevienu piedāvājumu</w:t>
      </w:r>
    </w:p>
    <w:p w:rsidR="006F1344" w:rsidRDefault="006F1344" w:rsidP="006F1344">
      <w:pPr>
        <w:suppressAutoHyphens/>
        <w:autoSpaceDN w:val="0"/>
        <w:spacing w:after="0" w:line="240" w:lineRule="auto"/>
        <w:jc w:val="center"/>
        <w:textAlignment w:val="baseline"/>
        <w:rPr>
          <w:rFonts w:ascii="Times New Roman" w:eastAsia="Times New Roman" w:hAnsi="Times New Roman" w:cs="Times New Roman"/>
          <w:b/>
          <w:caps/>
          <w:sz w:val="24"/>
          <w:szCs w:val="24"/>
        </w:rPr>
      </w:pPr>
      <w:bookmarkStart w:id="31" w:name="_Toc59334741"/>
      <w:bookmarkStart w:id="32" w:name="_Toc61422151"/>
      <w:bookmarkEnd w:id="29"/>
      <w:bookmarkEnd w:id="30"/>
    </w:p>
    <w:p w:rsidR="006F1344" w:rsidRDefault="006F1344" w:rsidP="006F1344">
      <w:pPr>
        <w:suppressAutoHyphens/>
        <w:autoSpaceDN w:val="0"/>
        <w:spacing w:after="0" w:line="240" w:lineRule="auto"/>
        <w:jc w:val="center"/>
        <w:textAlignment w:val="baseline"/>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8. Pretendenta tiesības un pienākumi</w:t>
      </w:r>
    </w:p>
    <w:p w:rsidR="006F1344" w:rsidRDefault="006F1344" w:rsidP="006F1344">
      <w:pPr>
        <w:suppressAutoHyphens/>
        <w:autoSpaceDN w:val="0"/>
        <w:spacing w:after="0" w:line="240" w:lineRule="auto"/>
        <w:ind w:left="840" w:hanging="840"/>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8.1.  Pretendenta tiesības</w:t>
      </w:r>
    </w:p>
    <w:p w:rsidR="006F1344" w:rsidRDefault="006F1344" w:rsidP="006F1344">
      <w:pPr>
        <w:suppressAutoHyphens/>
        <w:autoSpaceDN w:val="0"/>
        <w:spacing w:after="0" w:line="240" w:lineRule="auto"/>
        <w:ind w:left="720" w:hanging="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8.1.1. Pretendentiem, kuri atbilst Instrukcijā pretendentiem noteiktajām prasībām, ir tiesības bez ierobežojumiem piedalīties iepirkumā uz vienādiem noteikumiem ar pārējiem piedāvājumu iesniegušajiem pretendentiem.</w:t>
      </w:r>
    </w:p>
    <w:p w:rsidR="006F1344" w:rsidRDefault="006F1344" w:rsidP="006F1344">
      <w:pPr>
        <w:suppressAutoHyphens/>
        <w:autoSpaceDN w:val="0"/>
        <w:spacing w:after="0" w:line="240" w:lineRule="auto"/>
        <w:ind w:left="720" w:hanging="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8.1.2. Apvienoties grupā ar citiem pretendentiem un iesniegt kopēju piedāvājumu.</w:t>
      </w:r>
    </w:p>
    <w:p w:rsidR="006F1344" w:rsidRDefault="006F1344" w:rsidP="008B6572">
      <w:pPr>
        <w:widowControl w:val="0"/>
        <w:autoSpaceDN w:val="0"/>
        <w:spacing w:after="0" w:line="240" w:lineRule="auto"/>
        <w:ind w:left="720" w:hanging="720"/>
        <w:jc w:val="both"/>
        <w:textAlignment w:val="baseline"/>
        <w:rPr>
          <w:rFonts w:ascii="Calibri" w:eastAsia="Calibri" w:hAnsi="Calibri" w:cs="Times New Roman"/>
        </w:rPr>
      </w:pPr>
      <w:r>
        <w:rPr>
          <w:rFonts w:ascii="Times New Roman" w:eastAsia="Times New Roman" w:hAnsi="Times New Roman" w:cs="Times New Roman"/>
          <w:sz w:val="24"/>
          <w:szCs w:val="24"/>
        </w:rPr>
        <w:t xml:space="preserve">8.1.3. Pretendentam ir tiesības laicīgi pirms piedāvājumu iesniegšanas gala termiņa, iesniedzot rakstveida pieprasījumu, saņemt iepirkuma komisijas paskaidrojumu (tiks publicēts Ludzas novada </w:t>
      </w:r>
      <w:proofErr w:type="spellStart"/>
      <w:r>
        <w:rPr>
          <w:rFonts w:ascii="Times New Roman" w:eastAsia="Times New Roman" w:hAnsi="Times New Roman" w:cs="Times New Roman"/>
          <w:sz w:val="24"/>
          <w:szCs w:val="24"/>
        </w:rPr>
        <w:t>mājaslapā</w:t>
      </w:r>
      <w:proofErr w:type="spellEnd"/>
      <w:r>
        <w:rPr>
          <w:rFonts w:ascii="Times New Roman" w:eastAsia="Times New Roman" w:hAnsi="Times New Roman" w:cs="Times New Roman"/>
          <w:sz w:val="24"/>
          <w:szCs w:val="24"/>
        </w:rPr>
        <w:t xml:space="preserve">: </w:t>
      </w:r>
      <w:hyperlink r:id="rId11" w:history="1">
        <w:r>
          <w:rPr>
            <w:rStyle w:val="Hyperlink"/>
            <w:rFonts w:cs="Times New Roman"/>
            <w:sz w:val="24"/>
            <w:szCs w:val="24"/>
          </w:rPr>
          <w:t>www.ludza.lv</w:t>
        </w:r>
      </w:hyperlink>
      <w:r w:rsidR="00F1130B">
        <w:rPr>
          <w:rFonts w:cs="Times New Roman"/>
        </w:rPr>
        <w:t>)</w:t>
      </w:r>
      <w:r>
        <w:rPr>
          <w:rFonts w:ascii="Times New Roman" w:eastAsia="Times New Roman" w:hAnsi="Times New Roman" w:cs="Times New Roman"/>
          <w:sz w:val="24"/>
          <w:szCs w:val="24"/>
        </w:rPr>
        <w:t xml:space="preserve"> par iepirkuma procedūru. </w:t>
      </w:r>
    </w:p>
    <w:p w:rsidR="006F1344" w:rsidRDefault="006F1344" w:rsidP="008B6572">
      <w:pPr>
        <w:widowControl w:val="0"/>
        <w:autoSpaceDN w:val="0"/>
        <w:spacing w:after="0" w:line="240" w:lineRule="auto"/>
        <w:ind w:left="720" w:hanging="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8.1.5. Pretendentam ir tiesības pie piedāvājuma iesniegšanas pieprasīt rakstveida apliecinājumu par piedāvājuma saņemšanu, kurā ir norādīts piedāvājuma saņemšanas datums, laiks, vieta un piedāvājuma saņēmējs. </w:t>
      </w:r>
    </w:p>
    <w:p w:rsidR="006F1344" w:rsidRDefault="006F1344" w:rsidP="008B6572">
      <w:pPr>
        <w:widowControl w:val="0"/>
        <w:autoSpaceDN w:val="0"/>
        <w:spacing w:after="0" w:line="240" w:lineRule="auto"/>
        <w:ind w:left="720" w:hanging="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8.1.6. Pirms piedāvājumu iesniegšanas termiņa beigām grozīt vai atsaukt iesniegto piedāvājumu.</w:t>
      </w:r>
    </w:p>
    <w:p w:rsidR="006F1344" w:rsidRDefault="006F1344" w:rsidP="008B6572">
      <w:pPr>
        <w:widowControl w:val="0"/>
        <w:autoSpaceDN w:val="0"/>
        <w:spacing w:after="0" w:line="240" w:lineRule="auto"/>
        <w:ind w:left="720"/>
        <w:jc w:val="both"/>
        <w:textAlignment w:val="baseline"/>
        <w:rPr>
          <w:rFonts w:ascii="Times New Roman" w:eastAsia="Times New Roman" w:hAnsi="Times New Roman" w:cs="Times New Roman"/>
          <w:sz w:val="24"/>
          <w:szCs w:val="24"/>
        </w:rPr>
      </w:pPr>
    </w:p>
    <w:p w:rsidR="006F1344" w:rsidRDefault="006F1344" w:rsidP="008B6572">
      <w:pPr>
        <w:widowControl w:val="0"/>
        <w:tabs>
          <w:tab w:val="left" w:pos="720"/>
        </w:tabs>
        <w:autoSpaceDN w:val="0"/>
        <w:spacing w:after="0" w:line="240" w:lineRule="auto"/>
        <w:contextualSpacing/>
        <w:jc w:val="both"/>
        <w:textAlignment w:val="baseline"/>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8.2. Pretendenta pienākumi</w:t>
      </w:r>
    </w:p>
    <w:p w:rsidR="006F1344" w:rsidRDefault="006F1344" w:rsidP="008B6572">
      <w:pPr>
        <w:widowControl w:val="0"/>
        <w:tabs>
          <w:tab w:val="left" w:pos="-720"/>
        </w:tabs>
        <w:autoSpaceDN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8.2.1. Piedaloties iepirkumā ievērot normatīvo aktu prasības.</w:t>
      </w:r>
    </w:p>
    <w:p w:rsidR="006F1344" w:rsidRDefault="006F1344" w:rsidP="008B6572">
      <w:pPr>
        <w:pStyle w:val="ListParagraph"/>
        <w:widowControl w:val="0"/>
        <w:numPr>
          <w:ilvl w:val="2"/>
          <w:numId w:val="31"/>
        </w:numPr>
        <w:tabs>
          <w:tab w:val="left" w:pos="720"/>
        </w:tabs>
        <w:autoSpaceDN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Sagatavot piedāvājumus atbilstoši Instrukcijā noteiktajām prasībām.</w:t>
      </w:r>
    </w:p>
    <w:p w:rsidR="006F1344" w:rsidRDefault="006F1344" w:rsidP="008B6572">
      <w:pPr>
        <w:pStyle w:val="ListParagraph"/>
        <w:widowControl w:val="0"/>
        <w:numPr>
          <w:ilvl w:val="2"/>
          <w:numId w:val="31"/>
        </w:numPr>
        <w:tabs>
          <w:tab w:val="left" w:pos="720"/>
        </w:tabs>
        <w:autoSpaceDN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Sniegt patiesu informāciju.</w:t>
      </w:r>
    </w:p>
    <w:p w:rsidR="006F1344" w:rsidRDefault="006F1344" w:rsidP="008B6572">
      <w:pPr>
        <w:widowControl w:val="0"/>
        <w:numPr>
          <w:ilvl w:val="2"/>
          <w:numId w:val="31"/>
        </w:numPr>
        <w:tabs>
          <w:tab w:val="left" w:pos="720"/>
        </w:tabs>
        <w:autoSpaceDN w:val="0"/>
        <w:spacing w:after="0" w:line="240" w:lineRule="auto"/>
        <w:ind w:left="709" w:hanging="709"/>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Iepirkuma komisijas noteiktajos termiņos iesniegt komisijai papildus informāciju, kas nepieciešama piedāvājumu noformējuma pārbaudei, pretendentu atlasei, piedāvājumu atbilstības pārbaudei, kā arī vērtēšanai.</w:t>
      </w:r>
    </w:p>
    <w:bookmarkEnd w:id="31"/>
    <w:bookmarkEnd w:id="32"/>
    <w:p w:rsidR="0057048F" w:rsidRPr="008B6572" w:rsidRDefault="009C53C0" w:rsidP="009C53C0">
      <w:pPr>
        <w:tabs>
          <w:tab w:val="left" w:pos="319"/>
        </w:tabs>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PIELIKUMI</w:t>
      </w:r>
    </w:p>
    <w:p w:rsidR="0057048F" w:rsidRPr="0057048F" w:rsidRDefault="0057048F" w:rsidP="0057048F">
      <w:pPr>
        <w:tabs>
          <w:tab w:val="left" w:pos="319"/>
        </w:tabs>
        <w:spacing w:before="120" w:after="120" w:line="240" w:lineRule="auto"/>
        <w:jc w:val="both"/>
        <w:rPr>
          <w:rFonts w:ascii="Times New Roman" w:eastAsia="Times New Roman" w:hAnsi="Times New Roman" w:cs="Times New Roman"/>
          <w:sz w:val="24"/>
          <w:szCs w:val="24"/>
        </w:rPr>
      </w:pPr>
      <w:r w:rsidRPr="0057048F">
        <w:rPr>
          <w:rFonts w:ascii="Times New Roman" w:eastAsia="Times New Roman" w:hAnsi="Times New Roman" w:cs="Times New Roman"/>
          <w:b/>
          <w:sz w:val="24"/>
          <w:szCs w:val="24"/>
        </w:rPr>
        <w:t>1.pielikums</w:t>
      </w:r>
      <w:r w:rsidR="009C53C0">
        <w:rPr>
          <w:rFonts w:ascii="Times New Roman" w:eastAsia="Times New Roman" w:hAnsi="Times New Roman" w:cs="Times New Roman"/>
          <w:b/>
          <w:sz w:val="24"/>
          <w:szCs w:val="24"/>
        </w:rPr>
        <w:t>:</w:t>
      </w:r>
      <w:r w:rsidRPr="0057048F">
        <w:rPr>
          <w:rFonts w:ascii="Times New Roman" w:eastAsia="Times New Roman" w:hAnsi="Times New Roman" w:cs="Times New Roman"/>
          <w:b/>
          <w:sz w:val="24"/>
          <w:szCs w:val="24"/>
        </w:rPr>
        <w:tab/>
      </w:r>
      <w:r w:rsidR="009C53C0">
        <w:rPr>
          <w:rFonts w:ascii="Times New Roman" w:eastAsia="Times New Roman" w:hAnsi="Times New Roman" w:cs="Times New Roman"/>
          <w:sz w:val="24"/>
          <w:szCs w:val="24"/>
        </w:rPr>
        <w:t>Pretendenta pieteikums;</w:t>
      </w:r>
    </w:p>
    <w:p w:rsidR="009C53C0" w:rsidRDefault="0057048F" w:rsidP="0057048F">
      <w:pPr>
        <w:tabs>
          <w:tab w:val="left" w:pos="319"/>
        </w:tabs>
        <w:spacing w:before="120" w:after="120" w:line="240" w:lineRule="auto"/>
        <w:jc w:val="both"/>
        <w:rPr>
          <w:rFonts w:ascii="Times New Roman" w:eastAsia="Times New Roman" w:hAnsi="Times New Roman" w:cs="Times New Roman"/>
          <w:b/>
          <w:sz w:val="24"/>
          <w:szCs w:val="24"/>
        </w:rPr>
      </w:pPr>
      <w:r w:rsidRPr="0057048F">
        <w:rPr>
          <w:rFonts w:ascii="Times New Roman" w:eastAsia="Times New Roman" w:hAnsi="Times New Roman" w:cs="Times New Roman"/>
          <w:b/>
          <w:sz w:val="24"/>
          <w:szCs w:val="24"/>
        </w:rPr>
        <w:t>2.pielikums</w:t>
      </w:r>
      <w:r w:rsidR="009C53C0">
        <w:rPr>
          <w:rFonts w:ascii="Times New Roman" w:eastAsia="Times New Roman" w:hAnsi="Times New Roman" w:cs="Times New Roman"/>
          <w:b/>
          <w:sz w:val="24"/>
          <w:szCs w:val="24"/>
        </w:rPr>
        <w:t>:</w:t>
      </w:r>
      <w:r w:rsidRPr="0057048F">
        <w:rPr>
          <w:rFonts w:ascii="Times New Roman" w:eastAsia="Times New Roman" w:hAnsi="Times New Roman" w:cs="Times New Roman"/>
          <w:b/>
          <w:sz w:val="24"/>
          <w:szCs w:val="24"/>
        </w:rPr>
        <w:tab/>
      </w:r>
      <w:r w:rsidR="009C53C0" w:rsidRPr="009C53C0">
        <w:rPr>
          <w:rFonts w:ascii="Times New Roman" w:eastAsia="Times New Roman" w:hAnsi="Times New Roman" w:cs="Times New Roman"/>
          <w:sz w:val="24"/>
          <w:szCs w:val="24"/>
        </w:rPr>
        <w:t>Informācija par pretendentu</w:t>
      </w:r>
      <w:r w:rsidR="009C53C0">
        <w:rPr>
          <w:rFonts w:ascii="Times New Roman" w:eastAsia="Times New Roman" w:hAnsi="Times New Roman" w:cs="Times New Roman"/>
          <w:sz w:val="24"/>
          <w:szCs w:val="24"/>
        </w:rPr>
        <w:t>;</w:t>
      </w:r>
    </w:p>
    <w:p w:rsidR="0057048F" w:rsidRPr="009C53C0" w:rsidRDefault="009C53C0" w:rsidP="009C53C0">
      <w:pPr>
        <w:tabs>
          <w:tab w:val="left" w:pos="319"/>
        </w:tabs>
        <w:spacing w:before="120" w:after="120" w:line="240" w:lineRule="auto"/>
        <w:jc w:val="both"/>
        <w:rPr>
          <w:rFonts w:ascii="Times New Roman" w:eastAsia="Times New Roman" w:hAnsi="Times New Roman" w:cs="Times New Roman"/>
          <w:sz w:val="24"/>
          <w:szCs w:val="24"/>
        </w:rPr>
      </w:pPr>
      <w:r w:rsidRPr="009C53C0">
        <w:rPr>
          <w:rFonts w:ascii="Times New Roman" w:eastAsia="Times New Roman" w:hAnsi="Times New Roman" w:cs="Times New Roman"/>
          <w:b/>
          <w:sz w:val="24"/>
          <w:szCs w:val="24"/>
        </w:rPr>
        <w:t>3.pielikums:</w:t>
      </w:r>
      <w:r>
        <w:rPr>
          <w:rFonts w:ascii="Times New Roman" w:eastAsia="Times New Roman" w:hAnsi="Times New Roman" w:cs="Times New Roman"/>
          <w:sz w:val="24"/>
          <w:szCs w:val="24"/>
        </w:rPr>
        <w:t xml:space="preserve">  </w:t>
      </w:r>
      <w:r w:rsidRPr="0057048F">
        <w:rPr>
          <w:rFonts w:ascii="Times New Roman" w:eastAsia="Times New Roman" w:hAnsi="Times New Roman" w:cs="Times New Roman"/>
          <w:sz w:val="24"/>
          <w:szCs w:val="24"/>
        </w:rPr>
        <w:t xml:space="preserve">Darba uzdevums </w:t>
      </w:r>
      <w:r>
        <w:rPr>
          <w:rFonts w:ascii="Times New Roman" w:eastAsia="Times New Roman" w:hAnsi="Times New Roman" w:cs="Times New Roman"/>
          <w:sz w:val="24"/>
          <w:szCs w:val="24"/>
        </w:rPr>
        <w:t>Ludz</w:t>
      </w:r>
      <w:r w:rsidRPr="0057048F">
        <w:rPr>
          <w:rFonts w:ascii="Times New Roman" w:eastAsia="Times New Roman" w:hAnsi="Times New Roman" w:cs="Times New Roman"/>
          <w:sz w:val="24"/>
          <w:szCs w:val="24"/>
        </w:rPr>
        <w:t>as novada teritorijas plānojuma 201</w:t>
      </w:r>
      <w:r>
        <w:rPr>
          <w:rFonts w:ascii="Times New Roman" w:eastAsia="Times New Roman" w:hAnsi="Times New Roman" w:cs="Times New Roman"/>
          <w:sz w:val="24"/>
          <w:szCs w:val="24"/>
        </w:rPr>
        <w:t>3</w:t>
      </w:r>
      <w:r w:rsidRPr="0057048F">
        <w:rPr>
          <w:rFonts w:ascii="Times New Roman" w:eastAsia="Times New Roman" w:hAnsi="Times New Roman" w:cs="Times New Roman"/>
          <w:sz w:val="24"/>
          <w:szCs w:val="24"/>
        </w:rPr>
        <w:t>.-2024.gadam grozījumu izstrādei</w:t>
      </w:r>
      <w:r>
        <w:rPr>
          <w:rFonts w:ascii="Times New Roman" w:eastAsia="Times New Roman" w:hAnsi="Times New Roman" w:cs="Times New Roman"/>
          <w:sz w:val="24"/>
          <w:szCs w:val="24"/>
        </w:rPr>
        <w:t>;</w:t>
      </w:r>
    </w:p>
    <w:p w:rsidR="0057048F" w:rsidRPr="0057048F" w:rsidRDefault="009C53C0" w:rsidP="0057048F">
      <w:pPr>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4</w:t>
      </w:r>
      <w:r w:rsidR="0057048F" w:rsidRPr="0057048F">
        <w:rPr>
          <w:rFonts w:ascii="Times New Roman" w:eastAsia="Times New Roman" w:hAnsi="Times New Roman" w:cs="Times New Roman"/>
          <w:b/>
          <w:bCs/>
          <w:sz w:val="24"/>
          <w:szCs w:val="24"/>
        </w:rPr>
        <w:t>.pielikums</w:t>
      </w:r>
      <w:r>
        <w:rPr>
          <w:rFonts w:ascii="Times New Roman" w:eastAsia="Times New Roman" w:hAnsi="Times New Roman" w:cs="Times New Roman"/>
          <w:b/>
          <w:bCs/>
          <w:sz w:val="24"/>
          <w:szCs w:val="24"/>
        </w:rPr>
        <w:t>:</w:t>
      </w:r>
      <w:r w:rsidR="0057048F" w:rsidRPr="0057048F">
        <w:rPr>
          <w:rFonts w:ascii="Times New Roman" w:eastAsia="Times New Roman" w:hAnsi="Times New Roman" w:cs="Times New Roman"/>
          <w:bCs/>
          <w:sz w:val="24"/>
          <w:szCs w:val="24"/>
        </w:rPr>
        <w:t xml:space="preserve"> </w:t>
      </w:r>
      <w:r w:rsidR="0057048F" w:rsidRPr="0057048F">
        <w:rPr>
          <w:rFonts w:ascii="Times New Roman" w:eastAsia="Times New Roman" w:hAnsi="Times New Roman" w:cs="Times New Roman"/>
          <w:bCs/>
          <w:sz w:val="24"/>
          <w:szCs w:val="24"/>
        </w:rPr>
        <w:tab/>
        <w:t>Apliecinājums par Pretendenta pieredzi</w:t>
      </w:r>
      <w:r>
        <w:rPr>
          <w:rFonts w:ascii="Times New Roman" w:eastAsia="Times New Roman" w:hAnsi="Times New Roman" w:cs="Times New Roman"/>
          <w:bCs/>
          <w:sz w:val="24"/>
          <w:szCs w:val="24"/>
        </w:rPr>
        <w:t>;</w:t>
      </w:r>
      <w:r w:rsidR="0057048F" w:rsidRPr="0057048F">
        <w:rPr>
          <w:rFonts w:ascii="Times New Roman" w:eastAsia="Times New Roman" w:hAnsi="Times New Roman" w:cs="Times New Roman"/>
          <w:bCs/>
          <w:sz w:val="24"/>
          <w:szCs w:val="24"/>
        </w:rPr>
        <w:t xml:space="preserve"> </w:t>
      </w:r>
    </w:p>
    <w:p w:rsidR="0057048F" w:rsidRPr="0057048F" w:rsidRDefault="009C53C0" w:rsidP="0057048F">
      <w:pPr>
        <w:tabs>
          <w:tab w:val="left" w:pos="319"/>
        </w:tabs>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5</w:t>
      </w:r>
      <w:r w:rsidR="0057048F" w:rsidRPr="0057048F">
        <w:rPr>
          <w:rFonts w:ascii="Times New Roman" w:eastAsia="Times New Roman" w:hAnsi="Times New Roman" w:cs="Times New Roman"/>
          <w:b/>
          <w:bCs/>
          <w:sz w:val="24"/>
          <w:szCs w:val="24"/>
        </w:rPr>
        <w:t>.pielikums</w:t>
      </w:r>
      <w:r>
        <w:rPr>
          <w:rFonts w:ascii="Times New Roman" w:eastAsia="Times New Roman" w:hAnsi="Times New Roman" w:cs="Times New Roman"/>
          <w:b/>
          <w:bCs/>
          <w:sz w:val="24"/>
          <w:szCs w:val="24"/>
        </w:rPr>
        <w:t>:</w:t>
      </w:r>
      <w:r w:rsidR="0057048F" w:rsidRPr="0057048F">
        <w:rPr>
          <w:rFonts w:ascii="Times New Roman" w:eastAsia="Times New Roman" w:hAnsi="Times New Roman" w:cs="Times New Roman"/>
          <w:bCs/>
          <w:sz w:val="24"/>
          <w:szCs w:val="24"/>
        </w:rPr>
        <w:t xml:space="preserve"> </w:t>
      </w:r>
      <w:r w:rsidR="0057048F" w:rsidRPr="0057048F">
        <w:rPr>
          <w:rFonts w:ascii="Times New Roman" w:eastAsia="Times New Roman" w:hAnsi="Times New Roman" w:cs="Times New Roman"/>
          <w:bCs/>
          <w:sz w:val="24"/>
          <w:szCs w:val="24"/>
        </w:rPr>
        <w:tab/>
        <w:t>Finanšu piedāvājuma iesniegšanas forma</w:t>
      </w:r>
      <w:r>
        <w:rPr>
          <w:rFonts w:ascii="Times New Roman" w:eastAsia="Times New Roman" w:hAnsi="Times New Roman" w:cs="Times New Roman"/>
          <w:bCs/>
          <w:sz w:val="24"/>
          <w:szCs w:val="24"/>
        </w:rPr>
        <w:t>;</w:t>
      </w:r>
    </w:p>
    <w:p w:rsidR="0057048F" w:rsidRPr="0057048F" w:rsidRDefault="009C53C0" w:rsidP="0057048F">
      <w:pPr>
        <w:tabs>
          <w:tab w:val="left" w:pos="319"/>
        </w:tabs>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w:t>
      </w:r>
      <w:r w:rsidR="0057048F" w:rsidRPr="0057048F">
        <w:rPr>
          <w:rFonts w:ascii="Times New Roman" w:eastAsia="Times New Roman" w:hAnsi="Times New Roman" w:cs="Times New Roman"/>
          <w:b/>
          <w:bCs/>
          <w:sz w:val="24"/>
          <w:szCs w:val="24"/>
        </w:rPr>
        <w:t>.pielikums</w:t>
      </w:r>
      <w:r>
        <w:rPr>
          <w:rFonts w:ascii="Times New Roman" w:eastAsia="Times New Roman" w:hAnsi="Times New Roman" w:cs="Times New Roman"/>
          <w:b/>
          <w:bCs/>
          <w:sz w:val="24"/>
          <w:szCs w:val="24"/>
        </w:rPr>
        <w:t>:</w:t>
      </w:r>
      <w:r w:rsidR="0057048F" w:rsidRPr="0057048F">
        <w:rPr>
          <w:rFonts w:ascii="Times New Roman" w:eastAsia="Times New Roman" w:hAnsi="Times New Roman" w:cs="Times New Roman"/>
          <w:bCs/>
          <w:sz w:val="24"/>
          <w:szCs w:val="24"/>
        </w:rPr>
        <w:tab/>
        <w:t>CV</w:t>
      </w:r>
      <w:r>
        <w:rPr>
          <w:rFonts w:ascii="Times New Roman" w:eastAsia="Times New Roman" w:hAnsi="Times New Roman" w:cs="Times New Roman"/>
          <w:bCs/>
          <w:sz w:val="24"/>
          <w:szCs w:val="24"/>
        </w:rPr>
        <w:t>;</w:t>
      </w:r>
    </w:p>
    <w:p w:rsidR="009C53C0" w:rsidRPr="0057048F" w:rsidRDefault="009C53C0" w:rsidP="009C53C0">
      <w:pPr>
        <w:tabs>
          <w:tab w:val="left" w:pos="319"/>
        </w:tabs>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7.pielikums: </w:t>
      </w:r>
      <w:r w:rsidRPr="009C53C0">
        <w:rPr>
          <w:rFonts w:ascii="Times New Roman" w:eastAsia="Times New Roman" w:hAnsi="Times New Roman" w:cs="Times New Roman"/>
          <w:bCs/>
          <w:sz w:val="24"/>
          <w:szCs w:val="24"/>
        </w:rPr>
        <w:t>Informācija par apakšuzņēmējiem</w:t>
      </w:r>
      <w:r w:rsidR="0057048F" w:rsidRPr="009C53C0">
        <w:rPr>
          <w:rFonts w:ascii="Times New Roman" w:eastAsia="Times New Roman" w:hAnsi="Times New Roman" w:cs="Times New Roman"/>
          <w:bCs/>
          <w:sz w:val="24"/>
          <w:szCs w:val="24"/>
        </w:rPr>
        <w:t>.</w:t>
      </w:r>
      <w:r w:rsidR="0057048F" w:rsidRPr="0057048F">
        <w:rPr>
          <w:rFonts w:ascii="Times New Roman" w:eastAsia="Times New Roman" w:hAnsi="Times New Roman" w:cs="Times New Roman"/>
          <w:bCs/>
          <w:sz w:val="24"/>
          <w:szCs w:val="24"/>
        </w:rPr>
        <w:t xml:space="preserve"> </w:t>
      </w:r>
    </w:p>
    <w:p w:rsidR="0057048F" w:rsidRPr="009C53C0" w:rsidRDefault="0057048F" w:rsidP="009C53C0">
      <w:pPr>
        <w:tabs>
          <w:tab w:val="left" w:pos="319"/>
        </w:tabs>
        <w:spacing w:before="120" w:after="120" w:line="240" w:lineRule="auto"/>
        <w:jc w:val="both"/>
        <w:rPr>
          <w:rFonts w:ascii="Times New Roman" w:eastAsia="Times New Roman" w:hAnsi="Times New Roman" w:cs="Times New Roman"/>
          <w:bCs/>
          <w:sz w:val="24"/>
          <w:szCs w:val="24"/>
        </w:rPr>
      </w:pPr>
    </w:p>
    <w:p w:rsidR="0057048F" w:rsidRPr="0057048F" w:rsidRDefault="0057048F" w:rsidP="0057048F">
      <w:pPr>
        <w:spacing w:after="0" w:line="240" w:lineRule="auto"/>
        <w:rPr>
          <w:rFonts w:ascii="Times New Roman" w:eastAsia="Times New Roman" w:hAnsi="Times New Roman" w:cs="Times New Roman"/>
          <w:b/>
          <w:sz w:val="24"/>
          <w:szCs w:val="24"/>
        </w:rPr>
      </w:pPr>
    </w:p>
    <w:p w:rsidR="008B6572" w:rsidRPr="008B6572" w:rsidRDefault="008B6572" w:rsidP="008B6572">
      <w:pPr>
        <w:tabs>
          <w:tab w:val="left" w:pos="5880"/>
        </w:tabs>
        <w:suppressAutoHyphens/>
        <w:autoSpaceDN w:val="0"/>
        <w:spacing w:after="0" w:line="240" w:lineRule="auto"/>
        <w:jc w:val="right"/>
        <w:textAlignment w:val="baseline"/>
        <w:rPr>
          <w:rFonts w:ascii="Times New Roman" w:hAnsi="Times New Roman" w:cs="Times New Roman"/>
          <w:sz w:val="20"/>
          <w:szCs w:val="20"/>
        </w:rPr>
      </w:pPr>
      <w:r w:rsidRPr="008B6572">
        <w:rPr>
          <w:rFonts w:ascii="Times New Roman" w:eastAsia="Times New Roman" w:hAnsi="Times New Roman" w:cs="Times New Roman"/>
          <w:sz w:val="20"/>
          <w:szCs w:val="20"/>
        </w:rPr>
        <w:t>1. pielikums</w:t>
      </w:r>
    </w:p>
    <w:p w:rsidR="008B6572" w:rsidRPr="008B6572" w:rsidRDefault="008B6572" w:rsidP="008B6572">
      <w:pPr>
        <w:tabs>
          <w:tab w:val="left" w:pos="5880"/>
        </w:tabs>
        <w:suppressAutoHyphens/>
        <w:autoSpaceDN w:val="0"/>
        <w:spacing w:after="0" w:line="240" w:lineRule="auto"/>
        <w:ind w:left="5880"/>
        <w:jc w:val="right"/>
        <w:textAlignment w:val="baseline"/>
        <w:rPr>
          <w:rFonts w:ascii="Times New Roman" w:hAnsi="Times New Roman" w:cs="Times New Roman"/>
          <w:sz w:val="20"/>
          <w:szCs w:val="20"/>
        </w:rPr>
      </w:pPr>
      <w:r w:rsidRPr="008B6572">
        <w:rPr>
          <w:rFonts w:ascii="Times New Roman" w:eastAsia="Times New Roman" w:hAnsi="Times New Roman" w:cs="Times New Roman"/>
          <w:sz w:val="20"/>
          <w:szCs w:val="20"/>
        </w:rPr>
        <w:t xml:space="preserve">iepirkuma „Ludzas novada teritorijas plānojuma 2013. – 2024.gadam </w:t>
      </w:r>
      <w:r w:rsidRPr="009C53C0">
        <w:rPr>
          <w:rFonts w:ascii="Times New Roman" w:eastAsia="Times New Roman" w:hAnsi="Times New Roman" w:cs="Times New Roman"/>
          <w:sz w:val="20"/>
          <w:szCs w:val="20"/>
        </w:rPr>
        <w:t>grozījumu izstrāde”</w:t>
      </w:r>
      <w:r w:rsidRPr="009C53C0">
        <w:rPr>
          <w:rFonts w:ascii="Times New Roman" w:eastAsia="Times New Roman" w:hAnsi="Times New Roman" w:cs="Times New Roman"/>
          <w:i/>
          <w:sz w:val="20"/>
          <w:szCs w:val="20"/>
        </w:rPr>
        <w:t xml:space="preserve">, </w:t>
      </w:r>
      <w:r w:rsidRPr="009C53C0">
        <w:rPr>
          <w:rFonts w:ascii="Times New Roman" w:eastAsia="Times New Roman" w:hAnsi="Times New Roman" w:cs="Times New Roman"/>
          <w:sz w:val="20"/>
          <w:szCs w:val="20"/>
        </w:rPr>
        <w:t>ID Nr. LNP 2017/</w:t>
      </w:r>
      <w:r w:rsidR="009C53C0">
        <w:rPr>
          <w:rFonts w:ascii="Times New Roman" w:eastAsia="Times New Roman" w:hAnsi="Times New Roman" w:cs="Times New Roman"/>
          <w:sz w:val="20"/>
          <w:szCs w:val="20"/>
        </w:rPr>
        <w:t>04</w:t>
      </w:r>
      <w:r w:rsidRPr="008B6572">
        <w:rPr>
          <w:rFonts w:ascii="Times New Roman" w:eastAsia="Times New Roman" w:hAnsi="Times New Roman" w:cs="Times New Roman"/>
          <w:b/>
          <w:sz w:val="20"/>
          <w:szCs w:val="20"/>
        </w:rPr>
        <w:t xml:space="preserve"> </w:t>
      </w:r>
      <w:r w:rsidRPr="008B6572">
        <w:rPr>
          <w:rFonts w:ascii="Times New Roman" w:eastAsia="Times New Roman" w:hAnsi="Times New Roman" w:cs="Times New Roman"/>
          <w:sz w:val="20"/>
          <w:szCs w:val="20"/>
        </w:rPr>
        <w:t>instrukcijai</w:t>
      </w:r>
    </w:p>
    <w:p w:rsidR="008B6572" w:rsidRDefault="008B6572" w:rsidP="008B6572">
      <w:pPr>
        <w:suppressAutoHyphens/>
        <w:autoSpaceDN w:val="0"/>
        <w:spacing w:after="0" w:line="240" w:lineRule="auto"/>
        <w:jc w:val="center"/>
        <w:textAlignment w:val="baseline"/>
        <w:rPr>
          <w:rFonts w:ascii="Times New Roman" w:eastAsia="Times New Roman" w:hAnsi="Times New Roman" w:cs="Times New Roman"/>
          <w:b/>
          <w:caps/>
          <w:sz w:val="24"/>
          <w:szCs w:val="24"/>
        </w:rPr>
      </w:pPr>
    </w:p>
    <w:p w:rsidR="008B6572" w:rsidRDefault="008B6572" w:rsidP="008B6572">
      <w:pPr>
        <w:suppressAutoHyphens/>
        <w:autoSpaceDN w:val="0"/>
        <w:spacing w:after="0" w:line="240" w:lineRule="auto"/>
        <w:jc w:val="center"/>
        <w:textAlignment w:val="baseline"/>
        <w:rPr>
          <w:rFonts w:ascii="Times New Roman" w:eastAsia="Times New Roman" w:hAnsi="Times New Roman" w:cs="Times New Roman"/>
          <w:b/>
          <w:bCs/>
          <w:sz w:val="24"/>
          <w:szCs w:val="24"/>
        </w:rPr>
      </w:pPr>
    </w:p>
    <w:p w:rsidR="008B6572" w:rsidRDefault="008B6572" w:rsidP="008B6572">
      <w:pPr>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PIETEIKUMS DALĪBAI IEPIRKUMĀ</w:t>
      </w:r>
    </w:p>
    <w:p w:rsidR="008B6572" w:rsidRDefault="008B6572" w:rsidP="008B6572">
      <w:pPr>
        <w:suppressAutoHyphens/>
        <w:autoSpaceDN w:val="0"/>
        <w:spacing w:after="0" w:line="240" w:lineRule="auto"/>
        <w:jc w:val="center"/>
        <w:textAlignment w:val="baseline"/>
        <w:rPr>
          <w:rFonts w:ascii="Times New Roman" w:eastAsia="Times New Roman" w:hAnsi="Times New Roman" w:cs="Times New Roman"/>
          <w:b/>
          <w:bCs/>
          <w:sz w:val="24"/>
          <w:szCs w:val="24"/>
        </w:rPr>
      </w:pPr>
    </w:p>
    <w:p w:rsidR="008B6572" w:rsidRDefault="008B6572" w:rsidP="008B6572">
      <w:pPr>
        <w:suppressAutoHyphens/>
        <w:autoSpaceDN w:val="0"/>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2017. gada ____. ______________</w:t>
      </w:r>
    </w:p>
    <w:p w:rsidR="008B6572" w:rsidRDefault="008B6572" w:rsidP="008B6572">
      <w:pPr>
        <w:suppressAutoHyphens/>
        <w:autoSpaceDN w:val="0"/>
        <w:spacing w:after="0" w:line="240" w:lineRule="auto"/>
        <w:textAlignment w:val="baseline"/>
        <w:rPr>
          <w:rFonts w:ascii="Times New Roman" w:eastAsia="Times New Roman" w:hAnsi="Times New Roman" w:cs="Times New Roman"/>
          <w:b/>
          <w:sz w:val="24"/>
          <w:szCs w:val="24"/>
        </w:rPr>
      </w:pPr>
    </w:p>
    <w:p w:rsidR="008B6572" w:rsidRDefault="008B6572" w:rsidP="008B6572">
      <w:pPr>
        <w:suppressAutoHyphens/>
        <w:autoSpaceDN w:val="0"/>
        <w:spacing w:after="0" w:line="240" w:lineRule="auto"/>
        <w:textAlignment w:val="baseline"/>
        <w:rPr>
          <w:rFonts w:ascii="Times New Roman" w:eastAsia="Times New Roman" w:hAnsi="Times New Roman" w:cs="Times New Roman"/>
          <w:b/>
          <w:sz w:val="24"/>
          <w:szCs w:val="24"/>
        </w:rPr>
      </w:pPr>
    </w:p>
    <w:p w:rsidR="008B6572" w:rsidRDefault="008B6572" w:rsidP="008B6572">
      <w:pPr>
        <w:numPr>
          <w:ilvl w:val="0"/>
          <w:numId w:val="32"/>
        </w:numPr>
        <w:suppressAutoHyphens/>
        <w:autoSpaceDN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Mēs, apakšā parakstījušies, esam iepazinušies ar Iepirkuma instrukciju un piekrītam visiem instrukcijas noteikumiem. Saskaņā ar iepirkuma instrukcijas prasībām piedāvājam sniegt / nodrošināt pakalpojumu</w:t>
      </w:r>
      <w:r>
        <w:rPr>
          <w:rFonts w:ascii="Times New Roman" w:eastAsia="Times New Roman" w:hAnsi="Times New Roman" w:cs="Times New Roman"/>
          <w:b/>
          <w:sz w:val="24"/>
          <w:szCs w:val="24"/>
        </w:rPr>
        <w:t xml:space="preserve"> par summu:</w:t>
      </w:r>
    </w:p>
    <w:p w:rsidR="008B6572" w:rsidRDefault="008B6572" w:rsidP="008B6572">
      <w:pPr>
        <w:suppressAutoHyphens/>
        <w:autoSpaceDN w:val="0"/>
        <w:spacing w:after="0" w:line="240" w:lineRule="auto"/>
        <w:ind w:left="720"/>
        <w:jc w:val="both"/>
        <w:textAlignment w:val="baseline"/>
        <w:rPr>
          <w:rFonts w:ascii="Times New Roman" w:eastAsia="Times New Roman" w:hAnsi="Times New Roman" w:cs="Times New Roman"/>
          <w:b/>
          <w:sz w:val="24"/>
          <w:szCs w:val="24"/>
        </w:rPr>
      </w:pPr>
    </w:p>
    <w:p w:rsidR="008B6572" w:rsidRDefault="008B6572" w:rsidP="008B6572">
      <w:pPr>
        <w:suppressAutoHyphens/>
        <w:autoSpaceDN w:val="0"/>
        <w:spacing w:after="0" w:line="240" w:lineRule="auto"/>
        <w:ind w:left="720"/>
        <w:jc w:val="both"/>
        <w:textAlignment w:val="baseline"/>
        <w:rPr>
          <w:rFonts w:ascii="Times New Roman" w:eastAsia="Times New Roman" w:hAnsi="Times New Roman" w:cs="Times New Roman"/>
          <w:b/>
          <w:sz w:val="24"/>
          <w:szCs w:val="24"/>
        </w:rPr>
      </w:pPr>
    </w:p>
    <w:p w:rsidR="008B6572" w:rsidRDefault="008B6572" w:rsidP="008B6572">
      <w:pPr>
        <w:suppressAutoHyphens/>
        <w:autoSpaceDN w:val="0"/>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_____________________________________________________________________</w:t>
      </w:r>
    </w:p>
    <w:p w:rsidR="008B6572" w:rsidRDefault="008B6572" w:rsidP="008B6572">
      <w:pPr>
        <w:suppressAutoHyphens/>
        <w:autoSpaceDN w:val="0"/>
        <w:spacing w:after="0" w:line="240" w:lineRule="auto"/>
        <w:jc w:val="center"/>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piedāvājuma cena bez PVN (EUR) vārdos un skaitļos) </w:t>
      </w:r>
    </w:p>
    <w:p w:rsidR="008B6572" w:rsidRDefault="008B6572" w:rsidP="008B6572">
      <w:pPr>
        <w:suppressAutoHyphens/>
        <w:autoSpaceDN w:val="0"/>
        <w:spacing w:after="0" w:line="240" w:lineRule="auto"/>
        <w:jc w:val="center"/>
        <w:textAlignment w:val="baseline"/>
        <w:rPr>
          <w:rFonts w:ascii="Times New Roman" w:eastAsia="Times New Roman" w:hAnsi="Times New Roman" w:cs="Times New Roman"/>
          <w:i/>
          <w:sz w:val="24"/>
          <w:szCs w:val="24"/>
        </w:rPr>
      </w:pPr>
    </w:p>
    <w:p w:rsidR="008B6572" w:rsidRDefault="008B6572" w:rsidP="008B6572">
      <w:pPr>
        <w:suppressAutoHyphens/>
        <w:autoSpaceDN w:val="0"/>
        <w:spacing w:after="0" w:line="240" w:lineRule="auto"/>
        <w:jc w:val="center"/>
        <w:textAlignment w:val="baseline"/>
        <w:rPr>
          <w:rFonts w:ascii="Times New Roman" w:eastAsia="Times New Roman" w:hAnsi="Times New Roman" w:cs="Times New Roman"/>
          <w:i/>
          <w:sz w:val="24"/>
          <w:szCs w:val="24"/>
        </w:rPr>
      </w:pPr>
    </w:p>
    <w:p w:rsidR="008B6572" w:rsidRDefault="008B6572" w:rsidP="008B6572">
      <w:pPr>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v-LV"/>
        </w:rPr>
        <w:t xml:space="preserve">        Iepazinušies ar Ludzas novada pašvaldības (turpmāk – Pasūtītājs) organizētā </w:t>
      </w:r>
      <w:r>
        <w:rPr>
          <w:rFonts w:ascii="Times New Roman" w:eastAsia="Times New Roman" w:hAnsi="Times New Roman" w:cs="Times New Roman"/>
          <w:iCs/>
          <w:sz w:val="24"/>
          <w:szCs w:val="24"/>
          <w:lang w:eastAsia="lv-LV"/>
        </w:rPr>
        <w:t xml:space="preserve">iepirkuma </w:t>
      </w:r>
      <w:r>
        <w:rPr>
          <w:rFonts w:ascii="Times New Roman" w:eastAsia="Times New Roman" w:hAnsi="Times New Roman" w:cs="Times New Roman"/>
          <w:b/>
          <w:iCs/>
          <w:sz w:val="24"/>
          <w:szCs w:val="24"/>
          <w:lang w:eastAsia="lv-LV"/>
        </w:rPr>
        <w:t>“</w:t>
      </w:r>
      <w:r w:rsidRPr="008B6572">
        <w:rPr>
          <w:rFonts w:ascii="Times New Roman" w:eastAsia="Times New Roman" w:hAnsi="Times New Roman" w:cs="Times New Roman"/>
          <w:b/>
          <w:sz w:val="24"/>
          <w:szCs w:val="24"/>
        </w:rPr>
        <w:t>Ludzas novada teritorijas plānojuma 2013. – 2024.gadam grozījumu izstrāde”</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 xml:space="preserve">ID Nr. </w:t>
      </w:r>
      <w:r w:rsidRPr="009C53C0">
        <w:rPr>
          <w:rFonts w:ascii="Times New Roman" w:eastAsia="Times New Roman" w:hAnsi="Times New Roman" w:cs="Times New Roman"/>
          <w:b/>
          <w:sz w:val="24"/>
          <w:szCs w:val="24"/>
        </w:rPr>
        <w:t>LNP 2017/</w:t>
      </w:r>
      <w:r w:rsidR="009C53C0">
        <w:rPr>
          <w:rFonts w:ascii="Times New Roman" w:eastAsia="Times New Roman" w:hAnsi="Times New Roman" w:cs="Times New Roman"/>
          <w:b/>
          <w:sz w:val="24"/>
          <w:szCs w:val="24"/>
        </w:rPr>
        <w:t>04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lang w:eastAsia="lv-LV"/>
        </w:rPr>
        <w:t xml:space="preserve">instrukciju, pieņemot visas instrukcijā noteiktās prasības,  </w:t>
      </w:r>
    </w:p>
    <w:p w:rsidR="008B6572" w:rsidRDefault="008B6572" w:rsidP="008B6572">
      <w:pPr>
        <w:suppressAutoHyphens/>
        <w:spacing w:after="0" w:line="240" w:lineRule="auto"/>
        <w:jc w:val="both"/>
        <w:rPr>
          <w:rFonts w:ascii="Times New Roman" w:eastAsia="Times New Roman" w:hAnsi="Times New Roman" w:cs="Times New Roman"/>
          <w:sz w:val="24"/>
          <w:szCs w:val="24"/>
          <w:lang w:eastAsia="ar-SA"/>
        </w:rPr>
      </w:pPr>
    </w:p>
    <w:p w:rsidR="008B6572" w:rsidRDefault="008B6572" w:rsidP="008B6572">
      <w:pPr>
        <w:shd w:val="clear" w:color="auto" w:fill="FFFFFF"/>
        <w:suppressAutoHyphens/>
        <w:autoSpaceDN w:val="0"/>
        <w:spacing w:after="0" w:line="240" w:lineRule="auto"/>
        <w:jc w:val="center"/>
        <w:textAlignment w:val="baseline"/>
        <w:rPr>
          <w:rFonts w:ascii="Times New Roman" w:eastAsia="Times New Roman" w:hAnsi="Times New Roman" w:cs="Times New Roman"/>
          <w:i/>
          <w:sz w:val="24"/>
          <w:szCs w:val="24"/>
        </w:rPr>
      </w:pPr>
    </w:p>
    <w:p w:rsidR="008B6572" w:rsidRDefault="008B6572" w:rsidP="008B6572">
      <w:pPr>
        <w:shd w:val="clear" w:color="auto" w:fill="FFFFFF"/>
        <w:suppressAutoHyphens/>
        <w:autoSpaceDN w:val="0"/>
        <w:spacing w:after="0" w:line="240" w:lineRule="auto"/>
        <w:jc w:val="center"/>
        <w:textAlignment w:val="baseline"/>
        <w:rPr>
          <w:rFonts w:ascii="Times New Roman" w:eastAsia="Times New Roman" w:hAnsi="Times New Roman" w:cs="Times New Roman"/>
          <w:i/>
          <w:sz w:val="24"/>
          <w:szCs w:val="24"/>
        </w:rPr>
      </w:pPr>
    </w:p>
    <w:p w:rsidR="008B6572" w:rsidRDefault="008B6572" w:rsidP="008B6572">
      <w:pPr>
        <w:shd w:val="clear" w:color="auto" w:fill="FFFFFF"/>
        <w:suppressAutoHyphens/>
        <w:autoSpaceDN w:val="0"/>
        <w:spacing w:after="0" w:line="240" w:lineRule="auto"/>
        <w:jc w:val="center"/>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_________________________________________________________________________</w:t>
      </w:r>
    </w:p>
    <w:p w:rsidR="008B6572" w:rsidRDefault="008B6572" w:rsidP="008B6572">
      <w:pPr>
        <w:shd w:val="clear" w:color="auto" w:fill="FFFFFF"/>
        <w:suppressAutoHyphens/>
        <w:autoSpaceDN w:val="0"/>
        <w:spacing w:after="0" w:line="240" w:lineRule="auto"/>
        <w:jc w:val="center"/>
        <w:textAlignment w:val="baseline"/>
        <w:rPr>
          <w:rFonts w:ascii="Times New Roman" w:eastAsia="Times New Roman" w:hAnsi="Times New Roman" w:cs="Times New Roman"/>
          <w:i/>
          <w:sz w:val="24"/>
          <w:szCs w:val="24"/>
        </w:rPr>
      </w:pPr>
    </w:p>
    <w:p w:rsidR="008B6572" w:rsidRDefault="008B6572" w:rsidP="008B6572">
      <w:pPr>
        <w:shd w:val="clear" w:color="auto" w:fill="FFFFFF"/>
        <w:suppressAutoHyphens/>
        <w:autoSpaceDN w:val="0"/>
        <w:spacing w:after="0" w:line="240" w:lineRule="auto"/>
        <w:jc w:val="center"/>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Pretendenta vai tā pilnvarotās personas paraksts, tā atšifrējums, amats, datums, zīmogs</w:t>
      </w:r>
    </w:p>
    <w:p w:rsidR="008B6572" w:rsidRDefault="008B6572" w:rsidP="008B6572">
      <w:pPr>
        <w:suppressAutoHyphens/>
        <w:autoSpaceDN w:val="0"/>
        <w:spacing w:after="0" w:line="240" w:lineRule="auto"/>
        <w:textAlignment w:val="baseline"/>
        <w:rPr>
          <w:rFonts w:ascii="Times New Roman" w:eastAsia="Times New Roman" w:hAnsi="Times New Roman" w:cs="Times New Roman"/>
          <w:sz w:val="24"/>
          <w:szCs w:val="24"/>
        </w:rPr>
      </w:pPr>
    </w:p>
    <w:p w:rsidR="008B6572" w:rsidRDefault="008B6572" w:rsidP="008B6572">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iCs/>
          <w:kern w:val="28"/>
          <w:sz w:val="24"/>
          <w:szCs w:val="24"/>
          <w:lang w:eastAsia="ar-SA"/>
        </w:rPr>
      </w:pPr>
    </w:p>
    <w:p w:rsidR="008B6572" w:rsidRDefault="008B6572" w:rsidP="008B6572">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iCs/>
          <w:kern w:val="28"/>
          <w:sz w:val="24"/>
          <w:szCs w:val="24"/>
          <w:lang w:eastAsia="ar-SA"/>
        </w:rPr>
      </w:pPr>
    </w:p>
    <w:p w:rsidR="0057048F" w:rsidRPr="0057048F" w:rsidRDefault="0057048F" w:rsidP="0057048F">
      <w:pPr>
        <w:spacing w:after="0" w:line="240" w:lineRule="auto"/>
        <w:jc w:val="both"/>
        <w:rPr>
          <w:rFonts w:ascii="Times New Roman" w:eastAsia="Times New Roman" w:hAnsi="Times New Roman" w:cs="Times New Roman"/>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8B6572" w:rsidRDefault="008B6572" w:rsidP="0057048F">
      <w:pPr>
        <w:tabs>
          <w:tab w:val="left" w:pos="319"/>
        </w:tabs>
        <w:spacing w:before="120" w:after="120" w:line="240" w:lineRule="auto"/>
        <w:jc w:val="right"/>
        <w:rPr>
          <w:rFonts w:ascii="Times New Roman" w:eastAsia="Times New Roman" w:hAnsi="Times New Roman" w:cs="Times New Roman"/>
          <w:b/>
          <w:bCs/>
          <w:sz w:val="24"/>
          <w:szCs w:val="24"/>
        </w:rPr>
      </w:pPr>
    </w:p>
    <w:p w:rsidR="00E26746" w:rsidRDefault="00E26746" w:rsidP="00E26746">
      <w:pPr>
        <w:tabs>
          <w:tab w:val="left" w:pos="5880"/>
        </w:tabs>
        <w:suppressAutoHyphens/>
        <w:autoSpaceDN w:val="0"/>
        <w:spacing w:after="0" w:line="240" w:lineRule="auto"/>
        <w:textAlignment w:val="baseline"/>
        <w:rPr>
          <w:rFonts w:ascii="Times New Roman" w:eastAsia="Times New Roman" w:hAnsi="Times New Roman" w:cs="Times New Roman"/>
          <w:sz w:val="20"/>
          <w:szCs w:val="20"/>
        </w:rPr>
      </w:pPr>
    </w:p>
    <w:p w:rsidR="00E26746" w:rsidRPr="008B6572" w:rsidRDefault="00E26746" w:rsidP="00E26746">
      <w:pPr>
        <w:tabs>
          <w:tab w:val="left" w:pos="5880"/>
        </w:tabs>
        <w:suppressAutoHyphens/>
        <w:autoSpaceDN w:val="0"/>
        <w:spacing w:after="0" w:line="240" w:lineRule="auto"/>
        <w:jc w:val="right"/>
        <w:textAlignment w:val="baseline"/>
        <w:rPr>
          <w:rFonts w:ascii="Times New Roman" w:hAnsi="Times New Roman" w:cs="Times New Roman"/>
          <w:sz w:val="20"/>
          <w:szCs w:val="20"/>
        </w:rPr>
      </w:pPr>
      <w:r>
        <w:rPr>
          <w:rFonts w:ascii="Times New Roman" w:eastAsia="Times New Roman" w:hAnsi="Times New Roman" w:cs="Times New Roman"/>
          <w:sz w:val="20"/>
          <w:szCs w:val="20"/>
        </w:rPr>
        <w:t>2</w:t>
      </w:r>
      <w:r w:rsidRPr="008B6572">
        <w:rPr>
          <w:rFonts w:ascii="Times New Roman" w:eastAsia="Times New Roman" w:hAnsi="Times New Roman" w:cs="Times New Roman"/>
          <w:sz w:val="20"/>
          <w:szCs w:val="20"/>
        </w:rPr>
        <w:t>. pielikums</w:t>
      </w:r>
    </w:p>
    <w:p w:rsidR="00E26746" w:rsidRPr="008B6572" w:rsidRDefault="00E26746" w:rsidP="00E26746">
      <w:pPr>
        <w:tabs>
          <w:tab w:val="left" w:pos="5880"/>
        </w:tabs>
        <w:suppressAutoHyphens/>
        <w:autoSpaceDN w:val="0"/>
        <w:spacing w:after="0" w:line="240" w:lineRule="auto"/>
        <w:ind w:left="5880"/>
        <w:jc w:val="right"/>
        <w:textAlignment w:val="baseline"/>
        <w:rPr>
          <w:rFonts w:ascii="Times New Roman" w:hAnsi="Times New Roman" w:cs="Times New Roman"/>
          <w:sz w:val="20"/>
          <w:szCs w:val="20"/>
        </w:rPr>
      </w:pPr>
      <w:r w:rsidRPr="008B6572">
        <w:rPr>
          <w:rFonts w:ascii="Times New Roman" w:eastAsia="Times New Roman" w:hAnsi="Times New Roman" w:cs="Times New Roman"/>
          <w:sz w:val="20"/>
          <w:szCs w:val="20"/>
        </w:rPr>
        <w:t xml:space="preserve">iepirkuma „Ludzas novada teritorijas plānojuma 2013. – 2024.gadam </w:t>
      </w:r>
      <w:r w:rsidRPr="009C53C0">
        <w:rPr>
          <w:rFonts w:ascii="Times New Roman" w:eastAsia="Times New Roman" w:hAnsi="Times New Roman" w:cs="Times New Roman"/>
          <w:sz w:val="20"/>
          <w:szCs w:val="20"/>
        </w:rPr>
        <w:t>grozījumu izstrāde”</w:t>
      </w:r>
      <w:r w:rsidRPr="009C53C0">
        <w:rPr>
          <w:rFonts w:ascii="Times New Roman" w:eastAsia="Times New Roman" w:hAnsi="Times New Roman" w:cs="Times New Roman"/>
          <w:i/>
          <w:sz w:val="20"/>
          <w:szCs w:val="20"/>
        </w:rPr>
        <w:t xml:space="preserve">, </w:t>
      </w:r>
      <w:r w:rsidRPr="009C53C0">
        <w:rPr>
          <w:rFonts w:ascii="Times New Roman" w:eastAsia="Times New Roman" w:hAnsi="Times New Roman" w:cs="Times New Roman"/>
          <w:sz w:val="20"/>
          <w:szCs w:val="20"/>
        </w:rPr>
        <w:t>ID Nr. LNP 2017/</w:t>
      </w:r>
      <w:r w:rsidR="009C53C0">
        <w:rPr>
          <w:rFonts w:ascii="Times New Roman" w:eastAsia="Times New Roman" w:hAnsi="Times New Roman" w:cs="Times New Roman"/>
          <w:sz w:val="20"/>
          <w:szCs w:val="20"/>
        </w:rPr>
        <w:t>04</w:t>
      </w:r>
      <w:r w:rsidRPr="008B6572">
        <w:rPr>
          <w:rFonts w:ascii="Times New Roman" w:eastAsia="Times New Roman" w:hAnsi="Times New Roman" w:cs="Times New Roman"/>
          <w:b/>
          <w:sz w:val="20"/>
          <w:szCs w:val="20"/>
        </w:rPr>
        <w:t xml:space="preserve"> </w:t>
      </w:r>
      <w:r w:rsidRPr="008B6572">
        <w:rPr>
          <w:rFonts w:ascii="Times New Roman" w:eastAsia="Times New Roman" w:hAnsi="Times New Roman" w:cs="Times New Roman"/>
          <w:sz w:val="20"/>
          <w:szCs w:val="20"/>
        </w:rPr>
        <w:t>instrukcijai</w:t>
      </w:r>
    </w:p>
    <w:p w:rsidR="00E26746" w:rsidRDefault="00E26746" w:rsidP="00E26746">
      <w:pPr>
        <w:tabs>
          <w:tab w:val="left" w:pos="5880"/>
        </w:tabs>
        <w:suppressAutoHyphens/>
        <w:autoSpaceDN w:val="0"/>
        <w:spacing w:after="0" w:line="240" w:lineRule="auto"/>
        <w:ind w:left="5880"/>
        <w:jc w:val="right"/>
        <w:textAlignment w:val="baseline"/>
        <w:rPr>
          <w:rFonts w:ascii="Times New Roman" w:eastAsia="Calibri" w:hAnsi="Times New Roman" w:cs="Times New Roman"/>
          <w:sz w:val="20"/>
          <w:szCs w:val="20"/>
        </w:rPr>
      </w:pPr>
    </w:p>
    <w:p w:rsidR="00E26746" w:rsidRDefault="00E26746" w:rsidP="00E26746">
      <w:pPr>
        <w:tabs>
          <w:tab w:val="left" w:pos="6000"/>
        </w:tabs>
        <w:spacing w:after="0" w:line="240" w:lineRule="auto"/>
        <w:jc w:val="right"/>
        <w:rPr>
          <w:rFonts w:ascii="Times New Roman" w:eastAsia="Times New Roman" w:hAnsi="Times New Roman" w:cs="Times New Roman"/>
          <w:b/>
          <w:sz w:val="24"/>
          <w:szCs w:val="24"/>
        </w:rPr>
      </w:pPr>
    </w:p>
    <w:p w:rsidR="00E26746" w:rsidRDefault="00E26746" w:rsidP="00E26746">
      <w:pPr>
        <w:tabs>
          <w:tab w:val="left" w:pos="600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PRETENDENTU</w:t>
      </w:r>
    </w:p>
    <w:p w:rsidR="00E26746" w:rsidRDefault="00E26746" w:rsidP="00E26746">
      <w:pPr>
        <w:tabs>
          <w:tab w:val="left" w:pos="6000"/>
        </w:tabs>
        <w:spacing w:after="0" w:line="240" w:lineRule="auto"/>
        <w:jc w:val="center"/>
        <w:rPr>
          <w:rFonts w:ascii="Times New Roman" w:eastAsia="Times New Roman" w:hAnsi="Times New Roman" w:cs="Times New Roman"/>
          <w:b/>
          <w:sz w:val="24"/>
          <w:szCs w:val="24"/>
        </w:rPr>
      </w:pPr>
    </w:p>
    <w:p w:rsidR="00E26746" w:rsidRDefault="00E26746" w:rsidP="00F113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Iepirkumam </w:t>
      </w:r>
      <w:r w:rsidR="00F1130B">
        <w:rPr>
          <w:rFonts w:ascii="Times New Roman" w:eastAsia="Times New Roman" w:hAnsi="Times New Roman" w:cs="Times New Roman"/>
          <w:b/>
          <w:iCs/>
          <w:sz w:val="24"/>
          <w:szCs w:val="24"/>
          <w:lang w:eastAsia="lv-LV"/>
        </w:rPr>
        <w:t>“</w:t>
      </w:r>
      <w:r w:rsidR="00F1130B" w:rsidRPr="008B6572">
        <w:rPr>
          <w:rFonts w:ascii="Times New Roman" w:eastAsia="Times New Roman" w:hAnsi="Times New Roman" w:cs="Times New Roman"/>
          <w:b/>
          <w:sz w:val="24"/>
          <w:szCs w:val="24"/>
        </w:rPr>
        <w:t>Ludzas novada teritorijas plānojuma 2013. – 2024.gadam grozījumu izstrāde”</w:t>
      </w:r>
      <w:r w:rsidR="00F1130B">
        <w:rPr>
          <w:rFonts w:ascii="Times New Roman" w:eastAsia="Times New Roman" w:hAnsi="Times New Roman" w:cs="Times New Roman"/>
          <w:b/>
          <w:i/>
          <w:sz w:val="24"/>
          <w:szCs w:val="24"/>
        </w:rPr>
        <w:t xml:space="preserve">, </w:t>
      </w:r>
      <w:r w:rsidR="00F1130B">
        <w:rPr>
          <w:rFonts w:ascii="Times New Roman" w:eastAsia="Times New Roman" w:hAnsi="Times New Roman" w:cs="Times New Roman"/>
          <w:b/>
          <w:sz w:val="24"/>
          <w:szCs w:val="24"/>
        </w:rPr>
        <w:t xml:space="preserve">ID Nr. </w:t>
      </w:r>
      <w:r w:rsidR="00F1130B" w:rsidRPr="009C53C0">
        <w:rPr>
          <w:rFonts w:ascii="Times New Roman" w:eastAsia="Times New Roman" w:hAnsi="Times New Roman" w:cs="Times New Roman"/>
          <w:b/>
          <w:sz w:val="24"/>
          <w:szCs w:val="24"/>
        </w:rPr>
        <w:t>LNP 2017/</w:t>
      </w:r>
      <w:r w:rsidR="00F1130B">
        <w:rPr>
          <w:rFonts w:ascii="Times New Roman" w:eastAsia="Times New Roman" w:hAnsi="Times New Roman" w:cs="Times New Roman"/>
          <w:b/>
          <w:sz w:val="24"/>
          <w:szCs w:val="24"/>
        </w:rPr>
        <w:t>04</w:t>
      </w:r>
      <w:r>
        <w:rPr>
          <w:rFonts w:ascii="Times New Roman" w:eastAsia="Times New Roman" w:hAnsi="Times New Roman" w:cs="Times New Roman"/>
          <w:bCs/>
          <w:color w:val="000000"/>
          <w:sz w:val="24"/>
          <w:szCs w:val="24"/>
        </w:rPr>
        <w:t>)</w:t>
      </w:r>
    </w:p>
    <w:p w:rsidR="00E26746" w:rsidRDefault="00E26746" w:rsidP="00E26746">
      <w:pPr>
        <w:spacing w:after="0" w:line="240" w:lineRule="auto"/>
        <w:jc w:val="center"/>
        <w:rPr>
          <w:rFonts w:ascii="Times New Roman" w:eastAsia="Times New Roman" w:hAnsi="Times New Roman" w:cs="Times New Roman"/>
          <w:sz w:val="24"/>
          <w:szCs w:val="24"/>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E26746" w:rsidTr="00E2674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Nosaukums:</w:t>
            </w:r>
          </w:p>
        </w:tc>
      </w:tr>
      <w:tr w:rsidR="00E26746" w:rsidTr="00E2674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Reģistrācijas numurs:</w:t>
            </w:r>
          </w:p>
        </w:tc>
      </w:tr>
      <w:tr w:rsidR="00E26746" w:rsidTr="00E2674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Adrese:</w:t>
            </w:r>
          </w:p>
        </w:tc>
      </w:tr>
      <w:tr w:rsidR="00E26746" w:rsidTr="00E2674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Kontaktpersona :</w:t>
            </w:r>
          </w:p>
        </w:tc>
      </w:tr>
      <w:tr w:rsidR="00E26746" w:rsidTr="00E2674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Telefons:</w:t>
            </w:r>
          </w:p>
        </w:tc>
      </w:tr>
      <w:tr w:rsidR="00E26746" w:rsidTr="00E2674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Fakss:</w:t>
            </w:r>
          </w:p>
        </w:tc>
      </w:tr>
      <w:tr w:rsidR="00E26746" w:rsidTr="00E2674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E-pasts:</w:t>
            </w:r>
          </w:p>
        </w:tc>
      </w:tr>
      <w:tr w:rsidR="00E26746" w:rsidTr="00E2674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Uzņēmuma darbības sfēra (īss apraksts):</w:t>
            </w:r>
          </w:p>
        </w:tc>
      </w:tr>
      <w:tr w:rsidR="00E26746" w:rsidTr="00E2674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Finanšu rekvizīti:</w:t>
            </w:r>
          </w:p>
        </w:tc>
      </w:tr>
      <w:tr w:rsidR="00E26746" w:rsidTr="00E26746">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6746" w:rsidRDefault="00E26746">
            <w:pPr>
              <w:spacing w:after="0" w:line="240" w:lineRule="auto"/>
              <w:jc w:val="both"/>
              <w:rPr>
                <w:rFonts w:ascii="Times New Roman" w:eastAsia="Times New Roman" w:hAnsi="Times New Roman" w:cs="Times New Roman"/>
                <w:b/>
                <w:sz w:val="24"/>
                <w:szCs w:val="24"/>
              </w:rPr>
            </w:pPr>
          </w:p>
          <w:p w:rsidR="00E26746" w:rsidRDefault="00E26746">
            <w:pPr>
              <w:spacing w:after="0" w:line="240" w:lineRule="auto"/>
              <w:jc w:val="both"/>
              <w:rPr>
                <w:rFonts w:ascii="Times New Roman" w:eastAsia="Times New Roman" w:hAnsi="Times New Roman" w:cs="Times New Roman"/>
                <w:b/>
                <w:sz w:val="24"/>
                <w:szCs w:val="24"/>
              </w:rPr>
            </w:pPr>
          </w:p>
        </w:tc>
      </w:tr>
      <w:tr w:rsidR="00E26746" w:rsidTr="00E26746">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6746" w:rsidRDefault="00E267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Bankas adrese</w:t>
            </w:r>
            <w:r>
              <w:rPr>
                <w:rFonts w:ascii="Times New Roman" w:eastAsia="Times New Roman" w:hAnsi="Times New Roman" w:cs="Times New Roman"/>
                <w:sz w:val="24"/>
                <w:szCs w:val="24"/>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6746" w:rsidRDefault="00E26746">
            <w:pPr>
              <w:spacing w:after="0" w:line="240" w:lineRule="auto"/>
              <w:jc w:val="both"/>
              <w:rPr>
                <w:rFonts w:ascii="Times New Roman" w:eastAsia="Times New Roman" w:hAnsi="Times New Roman" w:cs="Times New Roman"/>
                <w:b/>
                <w:sz w:val="24"/>
                <w:szCs w:val="24"/>
              </w:rPr>
            </w:pPr>
          </w:p>
        </w:tc>
      </w:tr>
      <w:tr w:rsidR="00E26746" w:rsidTr="00E26746">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6746" w:rsidRDefault="00E26746">
            <w:pPr>
              <w:spacing w:after="0" w:line="240" w:lineRule="auto"/>
              <w:jc w:val="both"/>
              <w:rPr>
                <w:rFonts w:ascii="Times New Roman" w:eastAsia="Times New Roman" w:hAnsi="Times New Roman" w:cs="Times New Roman"/>
                <w:b/>
                <w:sz w:val="24"/>
                <w:szCs w:val="24"/>
              </w:rPr>
            </w:pPr>
          </w:p>
        </w:tc>
      </w:tr>
      <w:tr w:rsidR="00E26746" w:rsidTr="00E26746">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6746" w:rsidRDefault="00E26746">
            <w:pPr>
              <w:spacing w:after="0" w:line="240" w:lineRule="auto"/>
              <w:jc w:val="both"/>
              <w:rPr>
                <w:rFonts w:ascii="Times New Roman" w:eastAsia="Times New Roman" w:hAnsi="Times New Roman" w:cs="Times New Roman"/>
                <w:b/>
                <w:sz w:val="24"/>
                <w:szCs w:val="24"/>
              </w:rPr>
            </w:pPr>
          </w:p>
        </w:tc>
      </w:tr>
      <w:tr w:rsidR="00E26746" w:rsidTr="00E26746">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6746" w:rsidRDefault="00E267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6746" w:rsidRDefault="00E26746">
            <w:pPr>
              <w:spacing w:after="0" w:line="240" w:lineRule="auto"/>
              <w:jc w:val="both"/>
              <w:rPr>
                <w:rFonts w:ascii="Times New Roman" w:eastAsia="Times New Roman" w:hAnsi="Times New Roman" w:cs="Times New Roman"/>
                <w:b/>
                <w:sz w:val="24"/>
                <w:szCs w:val="24"/>
              </w:rPr>
            </w:pPr>
          </w:p>
        </w:tc>
      </w:tr>
    </w:tbl>
    <w:p w:rsidR="00E26746" w:rsidRDefault="00E26746" w:rsidP="00E26746">
      <w:pPr>
        <w:spacing w:after="0" w:line="240" w:lineRule="auto"/>
        <w:jc w:val="both"/>
        <w:rPr>
          <w:rFonts w:ascii="Times New Roman" w:eastAsia="Times New Roman" w:hAnsi="Times New Roman" w:cs="Times New Roman"/>
          <w:b/>
          <w:sz w:val="24"/>
          <w:szCs w:val="24"/>
        </w:rPr>
      </w:pPr>
    </w:p>
    <w:p w:rsidR="00E26746" w:rsidRDefault="00E26746" w:rsidP="00E26746">
      <w:pPr>
        <w:spacing w:after="0" w:line="240" w:lineRule="auto"/>
        <w:jc w:val="both"/>
        <w:rPr>
          <w:rFonts w:ascii="Times New Roman" w:eastAsia="Times New Roman" w:hAnsi="Times New Roman" w:cs="Times New Roman"/>
          <w:sz w:val="24"/>
          <w:szCs w:val="24"/>
        </w:rPr>
      </w:pPr>
    </w:p>
    <w:p w:rsidR="00E26746" w:rsidRDefault="00E26746" w:rsidP="00E2674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Z.v.</w:t>
      </w:r>
    </w:p>
    <w:p w:rsidR="00E26746" w:rsidRDefault="00E26746" w:rsidP="00E267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w:t>
      </w:r>
    </w:p>
    <w:p w:rsidR="00E26746" w:rsidRDefault="00E26746" w:rsidP="00E2674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Uzņēmuma vadītāja vai pilnvarotās personas paraksts, tā atšifrējums</w:t>
      </w:r>
    </w:p>
    <w:p w:rsidR="00E26746" w:rsidRDefault="00E26746" w:rsidP="00E26746">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rPr>
      </w:pPr>
    </w:p>
    <w:p w:rsidR="00E26746" w:rsidRDefault="00E26746" w:rsidP="00E26746">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sz w:val="20"/>
          <w:szCs w:val="20"/>
        </w:rPr>
      </w:pPr>
    </w:p>
    <w:p w:rsidR="00E26746" w:rsidRDefault="00E26746" w:rsidP="008B6572">
      <w:pPr>
        <w:tabs>
          <w:tab w:val="left" w:pos="5880"/>
        </w:tabs>
        <w:suppressAutoHyphens/>
        <w:autoSpaceDN w:val="0"/>
        <w:spacing w:after="0" w:line="240" w:lineRule="auto"/>
        <w:jc w:val="right"/>
        <w:textAlignment w:val="baseline"/>
        <w:rPr>
          <w:rFonts w:ascii="Times New Roman" w:eastAsia="Times New Roman" w:hAnsi="Times New Roman" w:cs="Times New Roman"/>
          <w:sz w:val="20"/>
          <w:szCs w:val="20"/>
        </w:rPr>
      </w:pPr>
    </w:p>
    <w:p w:rsidR="00E26746" w:rsidRDefault="00E26746" w:rsidP="008B6572">
      <w:pPr>
        <w:tabs>
          <w:tab w:val="left" w:pos="5880"/>
        </w:tabs>
        <w:suppressAutoHyphens/>
        <w:autoSpaceDN w:val="0"/>
        <w:spacing w:after="0" w:line="240" w:lineRule="auto"/>
        <w:jc w:val="right"/>
        <w:textAlignment w:val="baseline"/>
        <w:rPr>
          <w:rFonts w:ascii="Times New Roman" w:eastAsia="Times New Roman" w:hAnsi="Times New Roman" w:cs="Times New Roman"/>
          <w:sz w:val="20"/>
          <w:szCs w:val="20"/>
        </w:rPr>
      </w:pPr>
    </w:p>
    <w:p w:rsidR="00E26746" w:rsidRDefault="00E26746" w:rsidP="008B6572">
      <w:pPr>
        <w:tabs>
          <w:tab w:val="left" w:pos="5880"/>
        </w:tabs>
        <w:suppressAutoHyphens/>
        <w:autoSpaceDN w:val="0"/>
        <w:spacing w:after="0" w:line="240" w:lineRule="auto"/>
        <w:jc w:val="right"/>
        <w:textAlignment w:val="baseline"/>
        <w:rPr>
          <w:rFonts w:ascii="Times New Roman" w:eastAsia="Times New Roman" w:hAnsi="Times New Roman" w:cs="Times New Roman"/>
          <w:sz w:val="20"/>
          <w:szCs w:val="20"/>
        </w:rPr>
      </w:pPr>
    </w:p>
    <w:p w:rsidR="00E26746" w:rsidRDefault="00E26746" w:rsidP="00E929E7">
      <w:pPr>
        <w:tabs>
          <w:tab w:val="left" w:pos="5880"/>
        </w:tabs>
        <w:suppressAutoHyphens/>
        <w:autoSpaceDN w:val="0"/>
        <w:spacing w:after="0" w:line="240" w:lineRule="auto"/>
        <w:textAlignment w:val="baseline"/>
        <w:rPr>
          <w:rFonts w:ascii="Times New Roman" w:eastAsia="Times New Roman" w:hAnsi="Times New Roman" w:cs="Times New Roman"/>
          <w:sz w:val="20"/>
          <w:szCs w:val="20"/>
        </w:rPr>
      </w:pPr>
    </w:p>
    <w:p w:rsidR="008B6572" w:rsidRPr="008B6572" w:rsidRDefault="00E26746" w:rsidP="008B6572">
      <w:pPr>
        <w:tabs>
          <w:tab w:val="left" w:pos="5880"/>
        </w:tabs>
        <w:suppressAutoHyphens/>
        <w:autoSpaceDN w:val="0"/>
        <w:spacing w:after="0" w:line="240" w:lineRule="auto"/>
        <w:jc w:val="right"/>
        <w:textAlignment w:val="baseline"/>
        <w:rPr>
          <w:rFonts w:ascii="Times New Roman" w:hAnsi="Times New Roman" w:cs="Times New Roman"/>
          <w:sz w:val="20"/>
          <w:szCs w:val="20"/>
        </w:rPr>
      </w:pPr>
      <w:r>
        <w:rPr>
          <w:rFonts w:ascii="Times New Roman" w:eastAsia="Times New Roman" w:hAnsi="Times New Roman" w:cs="Times New Roman"/>
          <w:sz w:val="20"/>
          <w:szCs w:val="20"/>
        </w:rPr>
        <w:lastRenderedPageBreak/>
        <w:t>3</w:t>
      </w:r>
      <w:r w:rsidR="008B6572" w:rsidRPr="008B6572">
        <w:rPr>
          <w:rFonts w:ascii="Times New Roman" w:eastAsia="Times New Roman" w:hAnsi="Times New Roman" w:cs="Times New Roman"/>
          <w:sz w:val="20"/>
          <w:szCs w:val="20"/>
        </w:rPr>
        <w:t>. pielikums</w:t>
      </w:r>
    </w:p>
    <w:p w:rsidR="008B6572" w:rsidRPr="008B6572" w:rsidRDefault="008B6572" w:rsidP="008B6572">
      <w:pPr>
        <w:tabs>
          <w:tab w:val="left" w:pos="5880"/>
        </w:tabs>
        <w:suppressAutoHyphens/>
        <w:autoSpaceDN w:val="0"/>
        <w:spacing w:after="0" w:line="240" w:lineRule="auto"/>
        <w:ind w:left="5880"/>
        <w:jc w:val="right"/>
        <w:textAlignment w:val="baseline"/>
        <w:rPr>
          <w:rFonts w:ascii="Times New Roman" w:hAnsi="Times New Roman" w:cs="Times New Roman"/>
          <w:sz w:val="20"/>
          <w:szCs w:val="20"/>
        </w:rPr>
      </w:pPr>
      <w:r w:rsidRPr="008B6572">
        <w:rPr>
          <w:rFonts w:ascii="Times New Roman" w:eastAsia="Times New Roman" w:hAnsi="Times New Roman" w:cs="Times New Roman"/>
          <w:sz w:val="20"/>
          <w:szCs w:val="20"/>
        </w:rPr>
        <w:t xml:space="preserve">iepirkuma „Ludzas novada teritorijas plānojuma 2013. – 2024.gadam </w:t>
      </w:r>
      <w:r w:rsidRPr="009C53C0">
        <w:rPr>
          <w:rFonts w:ascii="Times New Roman" w:eastAsia="Times New Roman" w:hAnsi="Times New Roman" w:cs="Times New Roman"/>
          <w:sz w:val="20"/>
          <w:szCs w:val="20"/>
        </w:rPr>
        <w:t>grozījumu izstrāde”</w:t>
      </w:r>
      <w:r w:rsidRPr="009C53C0">
        <w:rPr>
          <w:rFonts w:ascii="Times New Roman" w:eastAsia="Times New Roman" w:hAnsi="Times New Roman" w:cs="Times New Roman"/>
          <w:i/>
          <w:sz w:val="20"/>
          <w:szCs w:val="20"/>
        </w:rPr>
        <w:t xml:space="preserve">, </w:t>
      </w:r>
      <w:r w:rsidRPr="009C53C0">
        <w:rPr>
          <w:rFonts w:ascii="Times New Roman" w:eastAsia="Times New Roman" w:hAnsi="Times New Roman" w:cs="Times New Roman"/>
          <w:sz w:val="20"/>
          <w:szCs w:val="20"/>
        </w:rPr>
        <w:t>ID Nr. LNP 2017/</w:t>
      </w:r>
      <w:r w:rsidR="009C53C0">
        <w:rPr>
          <w:rFonts w:ascii="Times New Roman" w:eastAsia="Times New Roman" w:hAnsi="Times New Roman" w:cs="Times New Roman"/>
          <w:sz w:val="20"/>
          <w:szCs w:val="20"/>
        </w:rPr>
        <w:t>04</w:t>
      </w:r>
      <w:r w:rsidRPr="008B6572">
        <w:rPr>
          <w:rFonts w:ascii="Times New Roman" w:eastAsia="Times New Roman" w:hAnsi="Times New Roman" w:cs="Times New Roman"/>
          <w:b/>
          <w:sz w:val="20"/>
          <w:szCs w:val="20"/>
        </w:rPr>
        <w:t xml:space="preserve"> </w:t>
      </w:r>
      <w:r w:rsidRPr="008B6572">
        <w:rPr>
          <w:rFonts w:ascii="Times New Roman" w:eastAsia="Times New Roman" w:hAnsi="Times New Roman" w:cs="Times New Roman"/>
          <w:sz w:val="20"/>
          <w:szCs w:val="20"/>
        </w:rPr>
        <w:t>instrukcijai</w:t>
      </w:r>
    </w:p>
    <w:p w:rsidR="0057048F" w:rsidRPr="0057048F" w:rsidRDefault="0057048F" w:rsidP="00E929E7">
      <w:pPr>
        <w:tabs>
          <w:tab w:val="left" w:pos="319"/>
        </w:tabs>
        <w:spacing w:before="120" w:after="120" w:line="240" w:lineRule="auto"/>
        <w:jc w:val="both"/>
        <w:rPr>
          <w:rFonts w:ascii="Times New Roman" w:eastAsia="Times New Roman" w:hAnsi="Times New Roman" w:cs="Times New Roman"/>
          <w:sz w:val="24"/>
          <w:szCs w:val="24"/>
        </w:rPr>
      </w:pPr>
    </w:p>
    <w:p w:rsidR="00E929E7" w:rsidRPr="00E929E7" w:rsidRDefault="00E929E7" w:rsidP="00E929E7">
      <w:pPr>
        <w:jc w:val="center"/>
        <w:rPr>
          <w:rFonts w:ascii="Times New Roman" w:hAnsi="Times New Roman" w:cs="Times New Roman"/>
          <w:b/>
          <w:sz w:val="24"/>
          <w:szCs w:val="24"/>
        </w:rPr>
      </w:pPr>
      <w:r w:rsidRPr="00E929E7">
        <w:rPr>
          <w:rFonts w:ascii="Times New Roman" w:hAnsi="Times New Roman" w:cs="Times New Roman"/>
          <w:b/>
          <w:sz w:val="24"/>
          <w:szCs w:val="24"/>
        </w:rPr>
        <w:t>TEHNISKĀ SPECIFIKĀCIJA</w:t>
      </w:r>
    </w:p>
    <w:p w:rsidR="00E929E7" w:rsidRPr="00E929E7" w:rsidRDefault="00E929E7" w:rsidP="00E929E7">
      <w:pPr>
        <w:jc w:val="center"/>
        <w:rPr>
          <w:rFonts w:ascii="Times New Roman" w:hAnsi="Times New Roman" w:cs="Times New Roman"/>
          <w:b/>
          <w:sz w:val="24"/>
          <w:szCs w:val="24"/>
        </w:rPr>
      </w:pPr>
      <w:r w:rsidRPr="00E929E7">
        <w:rPr>
          <w:rFonts w:ascii="Times New Roman" w:hAnsi="Times New Roman" w:cs="Times New Roman"/>
          <w:b/>
          <w:sz w:val="24"/>
          <w:szCs w:val="24"/>
        </w:rPr>
        <w:t>Darba uzdevums Ludzas novada Teritorijas plānojuma</w:t>
      </w:r>
    </w:p>
    <w:p w:rsidR="00E929E7" w:rsidRPr="00E929E7" w:rsidRDefault="00E929E7" w:rsidP="00E929E7">
      <w:pPr>
        <w:jc w:val="center"/>
        <w:rPr>
          <w:rFonts w:ascii="Times New Roman" w:hAnsi="Times New Roman" w:cs="Times New Roman"/>
          <w:sz w:val="24"/>
          <w:szCs w:val="24"/>
        </w:rPr>
      </w:pPr>
      <w:r w:rsidRPr="00E929E7">
        <w:rPr>
          <w:rFonts w:ascii="Times New Roman" w:hAnsi="Times New Roman" w:cs="Times New Roman"/>
          <w:b/>
          <w:sz w:val="24"/>
          <w:szCs w:val="24"/>
        </w:rPr>
        <w:t xml:space="preserve"> 2013.-2024.grozījumu izstrādei</w:t>
      </w:r>
    </w:p>
    <w:p w:rsidR="00E929E7" w:rsidRPr="00E929E7" w:rsidRDefault="00E929E7" w:rsidP="00E929E7">
      <w:pPr>
        <w:jc w:val="center"/>
        <w:rPr>
          <w:rFonts w:ascii="Times New Roman" w:hAnsi="Times New Roman" w:cs="Times New Roman"/>
          <w:sz w:val="24"/>
          <w:szCs w:val="24"/>
        </w:rPr>
      </w:pPr>
    </w:p>
    <w:p w:rsidR="00E929E7" w:rsidRPr="00E929E7" w:rsidRDefault="00E929E7" w:rsidP="00E929E7">
      <w:pPr>
        <w:numPr>
          <w:ilvl w:val="0"/>
          <w:numId w:val="34"/>
        </w:numPr>
        <w:spacing w:after="0" w:line="276" w:lineRule="auto"/>
        <w:ind w:hanging="360"/>
        <w:contextualSpacing/>
        <w:jc w:val="both"/>
        <w:rPr>
          <w:rFonts w:ascii="Times New Roman" w:hAnsi="Times New Roman" w:cs="Times New Roman"/>
          <w:b/>
          <w:sz w:val="24"/>
          <w:szCs w:val="24"/>
        </w:rPr>
      </w:pPr>
      <w:r w:rsidRPr="00E929E7">
        <w:rPr>
          <w:rFonts w:ascii="Times New Roman" w:hAnsi="Times New Roman" w:cs="Times New Roman"/>
          <w:b/>
          <w:sz w:val="24"/>
          <w:szCs w:val="24"/>
        </w:rPr>
        <w:t>Teritorijas plānojuma grozījumu izstrādes juridiskais pamatojums</w:t>
      </w:r>
    </w:p>
    <w:p w:rsidR="00E929E7" w:rsidRPr="00E929E7" w:rsidRDefault="00E929E7" w:rsidP="00E929E7">
      <w:pPr>
        <w:numPr>
          <w:ilvl w:val="1"/>
          <w:numId w:val="35"/>
        </w:numPr>
        <w:spacing w:before="6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Likuma „Par pašvaldībām” 14.panta otrās daļas 1.punkts.</w:t>
      </w:r>
    </w:p>
    <w:p w:rsidR="00E929E7" w:rsidRPr="00E929E7" w:rsidRDefault="00E929E7" w:rsidP="00E929E7">
      <w:pPr>
        <w:numPr>
          <w:ilvl w:val="1"/>
          <w:numId w:val="35"/>
        </w:numPr>
        <w:spacing w:before="6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Teritorijas attīstības plānošanas likums.</w:t>
      </w:r>
    </w:p>
    <w:p w:rsidR="00E929E7" w:rsidRPr="00E929E7" w:rsidRDefault="00E929E7" w:rsidP="00E929E7">
      <w:pPr>
        <w:numPr>
          <w:ilvl w:val="1"/>
          <w:numId w:val="35"/>
        </w:numPr>
        <w:spacing w:before="6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Attīstības plānošanas sistēmas likums.</w:t>
      </w:r>
    </w:p>
    <w:p w:rsidR="00E929E7" w:rsidRPr="00E929E7" w:rsidRDefault="00E929E7" w:rsidP="00E929E7">
      <w:pPr>
        <w:numPr>
          <w:ilvl w:val="1"/>
          <w:numId w:val="35"/>
        </w:numPr>
        <w:spacing w:before="6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 xml:space="preserve">Ministru kabineta 2013.gada 30.aprīļa noteikumi Nr.240 „Vispārīgie teritorijas plānošanas, izmantošanas un apbūves noteikumi”. </w:t>
      </w:r>
    </w:p>
    <w:p w:rsidR="00E929E7" w:rsidRPr="00E929E7" w:rsidRDefault="00E929E7" w:rsidP="00E929E7">
      <w:pPr>
        <w:numPr>
          <w:ilvl w:val="1"/>
          <w:numId w:val="35"/>
        </w:numPr>
        <w:spacing w:before="6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Ministru kabineta 2014.gada 8.jūlija noteikumi Nr.392 „Teritorijas attīstības plānošanas informācijas sistēmas noteikumi”.</w:t>
      </w:r>
    </w:p>
    <w:p w:rsidR="00E929E7" w:rsidRPr="00E929E7" w:rsidRDefault="00E929E7" w:rsidP="00E929E7">
      <w:pPr>
        <w:numPr>
          <w:ilvl w:val="1"/>
          <w:numId w:val="35"/>
        </w:numPr>
        <w:spacing w:before="6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Ministru kabineta 2014.gada 14.oktobra noteikumi Nr.628 „Noteikumi par pašvaldību teritorijas attīstības plānošanas dokumentiem”.</w:t>
      </w:r>
    </w:p>
    <w:p w:rsidR="00E929E7" w:rsidRPr="00E929E7" w:rsidRDefault="00E929E7" w:rsidP="00E929E7">
      <w:pPr>
        <w:ind w:left="794"/>
        <w:jc w:val="both"/>
        <w:rPr>
          <w:rFonts w:ascii="Times New Roman" w:hAnsi="Times New Roman" w:cs="Times New Roman"/>
          <w:sz w:val="24"/>
          <w:szCs w:val="24"/>
        </w:rPr>
      </w:pPr>
    </w:p>
    <w:p w:rsidR="00E929E7" w:rsidRPr="00E929E7" w:rsidRDefault="00E929E7" w:rsidP="00E929E7">
      <w:pPr>
        <w:numPr>
          <w:ilvl w:val="0"/>
          <w:numId w:val="35"/>
        </w:numPr>
        <w:spacing w:after="0" w:line="240" w:lineRule="auto"/>
        <w:ind w:hanging="360"/>
        <w:jc w:val="both"/>
        <w:rPr>
          <w:rFonts w:ascii="Times New Roman" w:hAnsi="Times New Roman" w:cs="Times New Roman"/>
          <w:sz w:val="24"/>
          <w:szCs w:val="24"/>
        </w:rPr>
      </w:pPr>
      <w:r w:rsidRPr="00E929E7">
        <w:rPr>
          <w:rFonts w:ascii="Times New Roman" w:hAnsi="Times New Roman" w:cs="Times New Roman"/>
          <w:b/>
          <w:sz w:val="24"/>
          <w:szCs w:val="24"/>
        </w:rPr>
        <w:t>Teritorijas plānojuma grozījumu pamatojums</w:t>
      </w:r>
    </w:p>
    <w:p w:rsidR="00E929E7" w:rsidRPr="00E929E7" w:rsidRDefault="00E929E7" w:rsidP="00E929E7">
      <w:pPr>
        <w:numPr>
          <w:ilvl w:val="1"/>
          <w:numId w:val="35"/>
        </w:numPr>
        <w:spacing w:before="6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2013.gada 30.aprīļa Ministru kabineta noteikumi Nr.240 „Vispārīgie teritorijas plānošanas, izmantošanas un apbūves noteikumi”, kas nosaka vispārīgas prasības pašvaldības līmeņa teritorijas attīstības plānošanai, teritorijas izmantošanai un apbūvei, tostarp, vienotu funkcionālā zonējuma un teritorijas izmantošanas veidu klasifikāciju.</w:t>
      </w:r>
    </w:p>
    <w:p w:rsidR="00E929E7" w:rsidRPr="00E929E7" w:rsidRDefault="00E929E7" w:rsidP="00E929E7">
      <w:pPr>
        <w:numPr>
          <w:ilvl w:val="1"/>
          <w:numId w:val="35"/>
        </w:numPr>
        <w:spacing w:before="6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2014.gada 8.jūlija Ministru kabineta noteikumi Nr.392 „Teritorijas attīstības plānošanas informācijas sistēmas noteikumi”.</w:t>
      </w:r>
    </w:p>
    <w:p w:rsidR="00E929E7" w:rsidRPr="00E929E7" w:rsidRDefault="00E929E7" w:rsidP="00E929E7">
      <w:pPr>
        <w:ind w:left="794"/>
        <w:jc w:val="both"/>
        <w:rPr>
          <w:rFonts w:ascii="Times New Roman" w:hAnsi="Times New Roman" w:cs="Times New Roman"/>
          <w:sz w:val="24"/>
          <w:szCs w:val="24"/>
        </w:rPr>
      </w:pPr>
    </w:p>
    <w:p w:rsidR="00E929E7" w:rsidRPr="00E929E7" w:rsidRDefault="00E929E7" w:rsidP="00E929E7">
      <w:pPr>
        <w:numPr>
          <w:ilvl w:val="0"/>
          <w:numId w:val="35"/>
        </w:numPr>
        <w:spacing w:after="0" w:line="276" w:lineRule="auto"/>
        <w:ind w:hanging="360"/>
        <w:contextualSpacing/>
        <w:jc w:val="both"/>
        <w:rPr>
          <w:rFonts w:ascii="Times New Roman" w:hAnsi="Times New Roman" w:cs="Times New Roman"/>
          <w:sz w:val="24"/>
          <w:szCs w:val="24"/>
        </w:rPr>
      </w:pPr>
      <w:r w:rsidRPr="00E929E7">
        <w:rPr>
          <w:rFonts w:ascii="Times New Roman" w:hAnsi="Times New Roman" w:cs="Times New Roman"/>
          <w:b/>
          <w:sz w:val="24"/>
          <w:szCs w:val="24"/>
        </w:rPr>
        <w:t>Teritorijas plānojuma  grozījumu izstrādes mērķis</w:t>
      </w:r>
    </w:p>
    <w:p w:rsidR="00E929E7" w:rsidRPr="00E929E7" w:rsidRDefault="00E929E7" w:rsidP="00E929E7">
      <w:pPr>
        <w:numPr>
          <w:ilvl w:val="1"/>
          <w:numId w:val="35"/>
        </w:numPr>
        <w:spacing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 xml:space="preserve">Veikt teritorijas plānojuma pielāgošanu spēkā esošajam teritorijas attīstības plānošanas normatīvajam regulējumam, pārskatīt spēkā esošo detālplānojumu un lemt par to atcelšanu vai prasību iestrādi teritorijas plānojumā, kā arī saskaņot teritorijas atļauto izmantošanu ar faktisko situāciju un attīstības priekšlikumiem, kas atbilst Ludzas novada attīstības stratēģijas 2030.gadam pamatnostādnēm un Ludzas novada attīstības programmas 2013.-2017.gadam vidēja termiņa mērķiem. </w:t>
      </w:r>
    </w:p>
    <w:p w:rsidR="00E929E7" w:rsidRPr="00E929E7" w:rsidRDefault="00E929E7" w:rsidP="00E929E7">
      <w:pPr>
        <w:numPr>
          <w:ilvl w:val="1"/>
          <w:numId w:val="35"/>
        </w:numPr>
        <w:spacing w:before="12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Ja tiek saņemts attiecīgs lēmums, jāveic stratēģiskā ietekmes uz vidi novērtējuma process plānojuma grozījumiem un jāsagatavo vides pārskats.</w:t>
      </w:r>
    </w:p>
    <w:p w:rsidR="00E929E7" w:rsidRPr="00E929E7" w:rsidRDefault="00E929E7" w:rsidP="00E929E7">
      <w:pPr>
        <w:jc w:val="both"/>
        <w:rPr>
          <w:rFonts w:ascii="Times New Roman" w:hAnsi="Times New Roman" w:cs="Times New Roman"/>
          <w:sz w:val="24"/>
          <w:szCs w:val="24"/>
        </w:rPr>
      </w:pPr>
    </w:p>
    <w:p w:rsidR="00E929E7" w:rsidRPr="00E929E7" w:rsidRDefault="00E929E7" w:rsidP="00E929E7">
      <w:pPr>
        <w:numPr>
          <w:ilvl w:val="0"/>
          <w:numId w:val="35"/>
        </w:numPr>
        <w:spacing w:after="0" w:line="276" w:lineRule="auto"/>
        <w:ind w:hanging="360"/>
        <w:contextualSpacing/>
        <w:jc w:val="both"/>
        <w:rPr>
          <w:rFonts w:ascii="Times New Roman" w:hAnsi="Times New Roman" w:cs="Times New Roman"/>
          <w:sz w:val="24"/>
          <w:szCs w:val="24"/>
        </w:rPr>
      </w:pPr>
      <w:r w:rsidRPr="00E929E7">
        <w:rPr>
          <w:rFonts w:ascii="Times New Roman" w:hAnsi="Times New Roman" w:cs="Times New Roman"/>
          <w:b/>
          <w:sz w:val="24"/>
          <w:szCs w:val="24"/>
        </w:rPr>
        <w:t>Ludzas novada Teritorijas plānojuma grozījumu izstrādes uzdevumi</w:t>
      </w:r>
    </w:p>
    <w:p w:rsidR="00E929E7" w:rsidRPr="00E929E7" w:rsidRDefault="00E929E7" w:rsidP="00E929E7">
      <w:pPr>
        <w:numPr>
          <w:ilvl w:val="1"/>
          <w:numId w:val="35"/>
        </w:numPr>
        <w:spacing w:before="120" w:after="120" w:line="240" w:lineRule="auto"/>
        <w:ind w:left="991" w:hanging="570"/>
        <w:jc w:val="both"/>
        <w:rPr>
          <w:rFonts w:ascii="Times New Roman" w:hAnsi="Times New Roman" w:cs="Times New Roman"/>
          <w:sz w:val="24"/>
          <w:szCs w:val="24"/>
        </w:rPr>
      </w:pPr>
      <w:r w:rsidRPr="00E929E7">
        <w:rPr>
          <w:rFonts w:ascii="Times New Roman" w:hAnsi="Times New Roman" w:cs="Times New Roman"/>
          <w:sz w:val="24"/>
          <w:szCs w:val="24"/>
        </w:rPr>
        <w:t xml:space="preserve">Izvērtēt Ludzas novada Teritorijas plānojuma 2013. – 2024. gadam (turpmāk tekstā - Teritorijas plānojums) teritorijas izmantošanas un apbūves noteikumu atbilstību Ministru kabineta 2013.gada 30.aprīļa noteikumiem Nr.240 „Vispārīgie teritorijas plānošanas, </w:t>
      </w:r>
      <w:r w:rsidRPr="00E929E7">
        <w:rPr>
          <w:rFonts w:ascii="Times New Roman" w:hAnsi="Times New Roman" w:cs="Times New Roman"/>
          <w:sz w:val="24"/>
          <w:szCs w:val="24"/>
        </w:rPr>
        <w:lastRenderedPageBreak/>
        <w:t>izmantošanas un apbūves noteikumi”, kā arī citiem spēkā esošajiem normatīvajiem aktiem, un veikt nepieciešamās korekcijas.</w:t>
      </w:r>
    </w:p>
    <w:p w:rsidR="00E929E7" w:rsidRPr="00E929E7" w:rsidRDefault="00E929E7" w:rsidP="00E929E7">
      <w:pPr>
        <w:numPr>
          <w:ilvl w:val="1"/>
          <w:numId w:val="35"/>
        </w:numPr>
        <w:spacing w:after="120" w:line="240" w:lineRule="auto"/>
        <w:ind w:left="991" w:hanging="570"/>
        <w:jc w:val="both"/>
        <w:rPr>
          <w:rFonts w:ascii="Times New Roman" w:hAnsi="Times New Roman" w:cs="Times New Roman"/>
          <w:sz w:val="24"/>
          <w:szCs w:val="24"/>
        </w:rPr>
      </w:pPr>
      <w:r w:rsidRPr="00E929E7">
        <w:rPr>
          <w:rFonts w:ascii="Times New Roman" w:hAnsi="Times New Roman" w:cs="Times New Roman"/>
          <w:sz w:val="24"/>
          <w:szCs w:val="24"/>
        </w:rPr>
        <w:t>Izvērtēt Teritorijas plānojuma grafiskās daļas atbilstību Ministru kabineta 2013.gada 30.aprīļa noteikumiem Nr.240 „Vispārīgie teritorijas plānošanas, izmantošanas un apbūves noteikumi” un sakārtot tos ar šo noteikumu prasībām.</w:t>
      </w:r>
    </w:p>
    <w:p w:rsidR="00E929E7" w:rsidRPr="00E929E7" w:rsidRDefault="00E929E7" w:rsidP="00E929E7">
      <w:pPr>
        <w:spacing w:after="120"/>
        <w:ind w:left="991"/>
        <w:jc w:val="both"/>
        <w:rPr>
          <w:rFonts w:ascii="Times New Roman" w:hAnsi="Times New Roman" w:cs="Times New Roman"/>
          <w:sz w:val="24"/>
          <w:szCs w:val="24"/>
        </w:rPr>
      </w:pPr>
      <w:r w:rsidRPr="00E929E7">
        <w:rPr>
          <w:rFonts w:ascii="Times New Roman" w:hAnsi="Times New Roman" w:cs="Times New Roman"/>
          <w:sz w:val="24"/>
          <w:szCs w:val="24"/>
        </w:rPr>
        <w:t>Izvērtēt Teritorijas plānojuma grafiskās daļas atbilstību Ministru kabineta 2014.gada 8.jūlija noteikumu Nr.392 „Teritorijas attīstības plānošanas informācijas sistēmas noteikumi” 19.punkta prasībām.</w:t>
      </w:r>
    </w:p>
    <w:p w:rsidR="00E929E7" w:rsidRPr="00E929E7" w:rsidRDefault="00E929E7" w:rsidP="00E929E7">
      <w:pPr>
        <w:numPr>
          <w:ilvl w:val="1"/>
          <w:numId w:val="35"/>
        </w:numPr>
        <w:spacing w:after="120" w:line="240" w:lineRule="auto"/>
        <w:ind w:left="991" w:hanging="570"/>
        <w:jc w:val="both"/>
        <w:rPr>
          <w:rFonts w:ascii="Times New Roman" w:hAnsi="Times New Roman" w:cs="Times New Roman"/>
          <w:sz w:val="24"/>
          <w:szCs w:val="24"/>
        </w:rPr>
      </w:pPr>
      <w:r w:rsidRPr="00E929E7">
        <w:rPr>
          <w:rFonts w:ascii="Times New Roman" w:hAnsi="Times New Roman" w:cs="Times New Roman"/>
          <w:sz w:val="24"/>
          <w:szCs w:val="24"/>
        </w:rPr>
        <w:t>Veikt nepieciešamos tehniska rakstura grozījumus Teritorijas plānojuma grafiskajā daļā, saskaņojot teritorijas atļauto izmantošanu ar faktisko situāciju un attīstības priekšlikumiem, kas atbilst Ludzas novada attīstības stratēģijas 2030.gadam pamatnostādnēm un Ludzas novada attīstības programmas 2011.-2017.gadam vidēja termiņa mērķiem un rīcības virzieniem.</w:t>
      </w:r>
    </w:p>
    <w:p w:rsidR="00E929E7" w:rsidRPr="00E929E7" w:rsidRDefault="00E929E7" w:rsidP="00E929E7">
      <w:pPr>
        <w:numPr>
          <w:ilvl w:val="1"/>
          <w:numId w:val="35"/>
        </w:numPr>
        <w:spacing w:after="120" w:line="240" w:lineRule="auto"/>
        <w:ind w:left="993" w:hanging="573"/>
        <w:jc w:val="both"/>
        <w:rPr>
          <w:rFonts w:ascii="Times New Roman" w:hAnsi="Times New Roman" w:cs="Times New Roman"/>
          <w:sz w:val="24"/>
          <w:szCs w:val="24"/>
        </w:rPr>
      </w:pPr>
      <w:r w:rsidRPr="00E929E7">
        <w:rPr>
          <w:rFonts w:ascii="Times New Roman" w:hAnsi="Times New Roman" w:cs="Times New Roman"/>
          <w:sz w:val="24"/>
          <w:szCs w:val="24"/>
        </w:rPr>
        <w:t>Izvērtēt Teritorijas plānojumā ietverto spēkā esošā detālplānojuma atbilstību normatīvo aktu prasībām, realizācijas termiņiem un iespējām, atbilstoši spēkā esošajā teritorijas plānojumā un teritorijas izmantošanas un apbūves noteikumos ietvertajām prasībām. Atbilstoši izvērtējamam izstrādāt priekšlikumu par detālplānojuma atcelšanu vai ievērojamu teritorijas plānojumā.</w:t>
      </w:r>
    </w:p>
    <w:p w:rsidR="00E929E7" w:rsidRPr="00E929E7" w:rsidRDefault="00E929E7" w:rsidP="00E929E7">
      <w:pPr>
        <w:numPr>
          <w:ilvl w:val="1"/>
          <w:numId w:val="35"/>
        </w:numPr>
        <w:spacing w:after="120" w:line="240" w:lineRule="auto"/>
        <w:ind w:left="993" w:hanging="573"/>
        <w:jc w:val="both"/>
        <w:rPr>
          <w:rFonts w:ascii="Times New Roman" w:hAnsi="Times New Roman" w:cs="Times New Roman"/>
          <w:sz w:val="24"/>
          <w:szCs w:val="24"/>
        </w:rPr>
      </w:pPr>
      <w:r w:rsidRPr="00E929E7">
        <w:rPr>
          <w:rFonts w:ascii="Times New Roman" w:hAnsi="Times New Roman" w:cs="Times New Roman"/>
          <w:sz w:val="24"/>
          <w:szCs w:val="24"/>
        </w:rPr>
        <w:t>Pārskatīt kaimiņu pašvaldību spēkā esošos teritorijas plānojumus un paredzēt plānojumā kopīgi risināmos jautājumus, nosakot tiem nepieciešamās teritorijas.</w:t>
      </w:r>
    </w:p>
    <w:p w:rsidR="00E929E7" w:rsidRPr="00E929E7" w:rsidRDefault="00E929E7" w:rsidP="00E929E7">
      <w:pPr>
        <w:numPr>
          <w:ilvl w:val="1"/>
          <w:numId w:val="35"/>
        </w:numPr>
        <w:tabs>
          <w:tab w:val="left" w:pos="993"/>
        </w:tabs>
        <w:spacing w:after="120" w:line="240" w:lineRule="auto"/>
        <w:ind w:left="993" w:hanging="573"/>
        <w:jc w:val="both"/>
        <w:rPr>
          <w:rFonts w:ascii="Times New Roman" w:hAnsi="Times New Roman" w:cs="Times New Roman"/>
          <w:sz w:val="24"/>
          <w:szCs w:val="24"/>
        </w:rPr>
      </w:pPr>
      <w:r w:rsidRPr="00E929E7">
        <w:rPr>
          <w:rFonts w:ascii="Times New Roman" w:hAnsi="Times New Roman" w:cs="Times New Roman"/>
          <w:sz w:val="24"/>
          <w:szCs w:val="24"/>
        </w:rPr>
        <w:t>Kopā ar Ludzas novada pašvaldību izvērtēt un precizēt:</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 xml:space="preserve">esošo novada teritorijas funkcionālo zonējumu un </w:t>
      </w:r>
      <w:proofErr w:type="spellStart"/>
      <w:r w:rsidRPr="00E929E7">
        <w:rPr>
          <w:rFonts w:ascii="Times New Roman" w:hAnsi="Times New Roman" w:cs="Times New Roman"/>
          <w:sz w:val="24"/>
          <w:szCs w:val="24"/>
        </w:rPr>
        <w:t>apakšzonējumu</w:t>
      </w:r>
      <w:proofErr w:type="spellEnd"/>
      <w:r w:rsidRPr="00E929E7">
        <w:rPr>
          <w:rFonts w:ascii="Times New Roman" w:hAnsi="Times New Roman" w:cs="Times New Roman"/>
          <w:sz w:val="24"/>
          <w:szCs w:val="24"/>
        </w:rPr>
        <w:t xml:space="preserve">  atbilstoši faktiskai situācijai un saņemtajiem priekšlikumiem, kas atbilst Ludzas novada attīstībai. Veikt funkcionālā zonējuma korekcijas. </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transporta infrastruktūras teritoriju izvietojumu un attīstību, izstrādājot transporta attīstības vispārīgu plānu Pārskatīt un precizēt Apbūves noteikumos noteikto pilsētas un ciemu ielu iedalījumu pēc to funkcijām, kā arī definēt nosacījumus ielu sarkano līniju noteikšanai;</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ainaviski vērtīgās teritorijas izvietojumu un to izmantošanas noteikumus;</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meliorētas  teritorijas;</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transformējamo lauksamniecības un mežu zemju nosacījumus;</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ūdeņu teritoriju izvietojumu, nosakot prasības būvju uz ūdens būvniecībai;</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derīgo izrakteņu ieguves teritoriju izvietojumu, ņemot vērā aktuālos derīgo izrakteņu vietu kartējumus;</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teritorijas ar īpašiem izmantošanas un apbūves noteikumiem un precizēt prasības uz apbūves ierobežojumam ( papildināt ar Valsts robežsardzes Aviācijas pārvaldes lidlaukam apkārtējo teritoriju,  jā nepieciešams, noteikt citas teritorijas);</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valsts nozīmes kultūras pieminekļu izvietojumu atbilstoši Valsts aizsargājamo kultūras pieminekļu  aktuālām sarakstam;</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esošo informāciju par  ēkām, kultūrvēsturisku norišu vietām, ainaviski vērtīgas kultūrvēsturiskās vides un dabas teritorijām, kas nav iekļautas spēkā esošajā Valsts aizsargājamo kultūras pieminekļu sarakstā;</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esošo ciemu (9 gab.) robežas un nepieciešamības gadījumā veikt ciema robežu precizēšanu Teritorijas plānojuma grafiskajā daļā un paskaidrojuma rakstā, atzīmējot to pa zemes vienību kadastra robežām.</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lastRenderedPageBreak/>
        <w:t xml:space="preserve"> teritorijas un objektus, kuriem noteikts nacionālo interešu objekta statuss     (papildināt ar Valsts robežas joslas teritoriju gar ārējo Latvijas sauszemes robežu,  jā nepieciešams, noteikt citas teritorijas); </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pašvaldības kompetencē esošās apgrūtinātās teritorijas, kuriem nosaka aizsargjoslas saskaņā ar normatīvajiem aktiem par apgrūtinātajām teritorijām;</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 xml:space="preserve">noteikt speciālās ekonomiskās zonas  teritorijas izvietojumu un attīstību; </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noteikt jaunās pilsētas kapu teritorijas izvietojumu un esošo kapu paplašināšanas iespējas Ludzas novada teritorijā;</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noteikt labiekārtoto peldvietu, atpūtas (rekreācijas) un tūrisma nozīmes teritorijas izvietojumu un attīstību, kā arī iekļaut nosacījumus publisko ūdensmalu pieejamībai;</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 xml:space="preserve"> noteikt applūstošās teritorijas Ludzas novada teritorijā, izmantojot aktuālāko pieejamo informāciju ( jā tāda ir);</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noteikt riska un degradētās teritorijas;</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noteikt plānotās teritorijas, kas nepieciešamas pašvaldības funkciju veikšanai;</w:t>
      </w:r>
    </w:p>
    <w:p w:rsidR="00E929E7" w:rsidRPr="00E929E7" w:rsidRDefault="00E929E7" w:rsidP="00E929E7">
      <w:pPr>
        <w:numPr>
          <w:ilvl w:val="2"/>
          <w:numId w:val="35"/>
        </w:numPr>
        <w:tabs>
          <w:tab w:val="left" w:pos="1701"/>
          <w:tab w:val="left" w:pos="1843"/>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 xml:space="preserve">noteikt teritorijas, kuru turpmākai attīstībai jāizstrādā </w:t>
      </w:r>
      <w:proofErr w:type="spellStart"/>
      <w:r w:rsidRPr="00E929E7">
        <w:rPr>
          <w:rFonts w:ascii="Times New Roman" w:hAnsi="Times New Roman" w:cs="Times New Roman"/>
          <w:sz w:val="24"/>
          <w:szCs w:val="24"/>
        </w:rPr>
        <w:t>lokālplānojumi</w:t>
      </w:r>
      <w:proofErr w:type="spellEnd"/>
      <w:r w:rsidRPr="00E929E7">
        <w:rPr>
          <w:rFonts w:ascii="Times New Roman" w:hAnsi="Times New Roman" w:cs="Times New Roman"/>
          <w:sz w:val="24"/>
          <w:szCs w:val="24"/>
        </w:rPr>
        <w:t xml:space="preserve"> un detālplānojumi.</w:t>
      </w:r>
    </w:p>
    <w:p w:rsidR="00E929E7" w:rsidRPr="00E929E7" w:rsidRDefault="00E929E7" w:rsidP="00E929E7">
      <w:pPr>
        <w:numPr>
          <w:ilvl w:val="1"/>
          <w:numId w:val="35"/>
        </w:numPr>
        <w:tabs>
          <w:tab w:val="left" w:pos="993"/>
        </w:tabs>
        <w:spacing w:before="120" w:after="12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Nodrošināt sabiedrības līdzdalību teritorijas plānojuma grozījumu izstrādes procesā, atbilstoši normatīvajiem aktiem.</w:t>
      </w:r>
    </w:p>
    <w:p w:rsidR="00E929E7" w:rsidRPr="00E929E7" w:rsidRDefault="00E929E7" w:rsidP="00E929E7">
      <w:pPr>
        <w:numPr>
          <w:ilvl w:val="1"/>
          <w:numId w:val="35"/>
        </w:numPr>
        <w:spacing w:before="120" w:after="120" w:line="240" w:lineRule="auto"/>
        <w:ind w:left="991" w:hanging="570"/>
        <w:contextualSpacing/>
        <w:jc w:val="both"/>
        <w:rPr>
          <w:rFonts w:ascii="Times New Roman" w:hAnsi="Times New Roman" w:cs="Times New Roman"/>
          <w:sz w:val="24"/>
          <w:szCs w:val="24"/>
        </w:rPr>
      </w:pPr>
      <w:r w:rsidRPr="00E929E7">
        <w:rPr>
          <w:rFonts w:ascii="Times New Roman" w:hAnsi="Times New Roman" w:cs="Times New Roman"/>
          <w:sz w:val="24"/>
          <w:szCs w:val="24"/>
        </w:rPr>
        <w:t>Informēt Vides pārraudzības valsts biroju par teritorijas plānojuma grozījumu izstrādes uzsākšanu un nepieciešamības gadījumā veikt stratēģiskās ietekmes uz vidi novērtējumu Ludzas novada teritorijas plānojuma grozījumiem.</w:t>
      </w:r>
    </w:p>
    <w:p w:rsidR="00E929E7" w:rsidRPr="00E929E7" w:rsidRDefault="00E929E7" w:rsidP="00E929E7">
      <w:pPr>
        <w:spacing w:after="120" w:line="276" w:lineRule="auto"/>
        <w:jc w:val="both"/>
        <w:rPr>
          <w:rFonts w:ascii="Times New Roman" w:hAnsi="Times New Roman" w:cs="Times New Roman"/>
          <w:sz w:val="24"/>
          <w:szCs w:val="24"/>
        </w:rPr>
      </w:pPr>
    </w:p>
    <w:p w:rsidR="00E929E7" w:rsidRPr="00E929E7" w:rsidRDefault="00E929E7" w:rsidP="00E929E7">
      <w:pPr>
        <w:numPr>
          <w:ilvl w:val="0"/>
          <w:numId w:val="35"/>
        </w:numPr>
        <w:spacing w:after="120" w:line="240" w:lineRule="auto"/>
        <w:ind w:hanging="360"/>
        <w:jc w:val="both"/>
        <w:rPr>
          <w:rFonts w:ascii="Times New Roman" w:hAnsi="Times New Roman" w:cs="Times New Roman"/>
          <w:sz w:val="24"/>
          <w:szCs w:val="24"/>
        </w:rPr>
      </w:pPr>
      <w:r w:rsidRPr="00E929E7">
        <w:rPr>
          <w:rFonts w:ascii="Times New Roman" w:hAnsi="Times New Roman" w:cs="Times New Roman"/>
          <w:b/>
          <w:sz w:val="24"/>
          <w:szCs w:val="24"/>
        </w:rPr>
        <w:t>Teritorijas plānojuma grozījumu saturs</w:t>
      </w:r>
    </w:p>
    <w:p w:rsidR="00E929E7" w:rsidRPr="00E929E7" w:rsidRDefault="00E929E7" w:rsidP="00E929E7">
      <w:pPr>
        <w:numPr>
          <w:ilvl w:val="1"/>
          <w:numId w:val="35"/>
        </w:numPr>
        <w:spacing w:after="12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grozījumu </w:t>
      </w:r>
      <w:r w:rsidRPr="00E929E7">
        <w:rPr>
          <w:rFonts w:ascii="Times New Roman" w:hAnsi="Times New Roman" w:cs="Times New Roman"/>
          <w:b/>
          <w:sz w:val="24"/>
          <w:szCs w:val="24"/>
        </w:rPr>
        <w:t>Paskaidrojuma rakstā</w:t>
      </w:r>
      <w:r w:rsidRPr="00E929E7">
        <w:rPr>
          <w:rFonts w:ascii="Times New Roman" w:hAnsi="Times New Roman" w:cs="Times New Roman"/>
          <w:sz w:val="24"/>
          <w:szCs w:val="24"/>
        </w:rPr>
        <w:t xml:space="preserve"> jāietver:</w:t>
      </w:r>
    </w:p>
    <w:p w:rsidR="00E929E7" w:rsidRPr="00E929E7" w:rsidRDefault="00E929E7" w:rsidP="00E929E7">
      <w:pPr>
        <w:numPr>
          <w:ilvl w:val="2"/>
          <w:numId w:val="35"/>
        </w:numPr>
        <w:tabs>
          <w:tab w:val="left" w:pos="1418"/>
        </w:tabs>
        <w:spacing w:before="60" w:after="0" w:line="240" w:lineRule="auto"/>
        <w:ind w:left="1418"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 spēkā esošā teritorijas plānojuma un detālplānojuma izvērtējumu; </w:t>
      </w:r>
    </w:p>
    <w:p w:rsidR="00E929E7" w:rsidRPr="00E929E7" w:rsidRDefault="00E929E7" w:rsidP="00E929E7">
      <w:pPr>
        <w:numPr>
          <w:ilvl w:val="2"/>
          <w:numId w:val="35"/>
        </w:numPr>
        <w:tabs>
          <w:tab w:val="left" w:pos="1418"/>
        </w:tabs>
        <w:spacing w:before="60" w:after="0" w:line="240" w:lineRule="auto"/>
        <w:ind w:left="1418"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 Ludzas novada Teritorijas plānojuma grozījumu risinājumu apraksts;</w:t>
      </w:r>
    </w:p>
    <w:p w:rsidR="00E929E7" w:rsidRPr="00E929E7" w:rsidRDefault="00E929E7" w:rsidP="00E929E7">
      <w:pPr>
        <w:numPr>
          <w:ilvl w:val="2"/>
          <w:numId w:val="35"/>
        </w:numPr>
        <w:tabs>
          <w:tab w:val="left" w:pos="1418"/>
        </w:tabs>
        <w:spacing w:before="60" w:after="0" w:line="240" w:lineRule="auto"/>
        <w:ind w:left="1418" w:hanging="567"/>
        <w:jc w:val="both"/>
        <w:rPr>
          <w:rFonts w:ascii="Times New Roman" w:hAnsi="Times New Roman" w:cs="Times New Roman"/>
          <w:sz w:val="24"/>
          <w:szCs w:val="24"/>
        </w:rPr>
      </w:pPr>
      <w:r w:rsidRPr="00E929E7">
        <w:rPr>
          <w:rFonts w:ascii="Times New Roman" w:hAnsi="Times New Roman" w:cs="Times New Roman"/>
          <w:sz w:val="24"/>
          <w:szCs w:val="24"/>
        </w:rPr>
        <w:t>Teritorijas plānojuma atbilstība novada ilgtspējīgas attīstības stratēģijai.</w:t>
      </w:r>
    </w:p>
    <w:p w:rsidR="00E929E7" w:rsidRPr="00E929E7" w:rsidRDefault="00E929E7" w:rsidP="00E929E7">
      <w:pPr>
        <w:numPr>
          <w:ilvl w:val="1"/>
          <w:numId w:val="35"/>
        </w:numPr>
        <w:tabs>
          <w:tab w:val="left" w:pos="993"/>
        </w:tabs>
        <w:spacing w:before="120" w:after="12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grozījumu </w:t>
      </w:r>
      <w:r w:rsidRPr="00E929E7">
        <w:rPr>
          <w:rFonts w:ascii="Times New Roman" w:hAnsi="Times New Roman" w:cs="Times New Roman"/>
          <w:b/>
          <w:sz w:val="24"/>
          <w:szCs w:val="24"/>
        </w:rPr>
        <w:t>Grafisko daļu</w:t>
      </w:r>
      <w:r w:rsidRPr="00E929E7">
        <w:rPr>
          <w:rFonts w:ascii="Times New Roman" w:hAnsi="Times New Roman" w:cs="Times New Roman"/>
          <w:sz w:val="24"/>
          <w:szCs w:val="24"/>
        </w:rPr>
        <w:t xml:space="preserve"> veido teritorijas funkcionālā zonējuma karte un tematiskās </w:t>
      </w:r>
      <w:proofErr w:type="spellStart"/>
      <w:r w:rsidRPr="00E929E7">
        <w:rPr>
          <w:rFonts w:ascii="Times New Roman" w:hAnsi="Times New Roman" w:cs="Times New Roman"/>
          <w:sz w:val="24"/>
          <w:szCs w:val="24"/>
        </w:rPr>
        <w:t>kartoshēmas</w:t>
      </w:r>
      <w:proofErr w:type="spellEnd"/>
      <w:r w:rsidRPr="00E929E7">
        <w:rPr>
          <w:rFonts w:ascii="Times New Roman" w:hAnsi="Times New Roman" w:cs="Times New Roman"/>
          <w:sz w:val="24"/>
          <w:szCs w:val="24"/>
        </w:rPr>
        <w:t xml:space="preserve">. </w:t>
      </w:r>
      <w:r w:rsidRPr="00E929E7">
        <w:rPr>
          <w:rFonts w:ascii="Times New Roman" w:hAnsi="Times New Roman" w:cs="Times New Roman"/>
          <w:b/>
          <w:sz w:val="24"/>
          <w:szCs w:val="24"/>
        </w:rPr>
        <w:t>Grafiskajā daļā</w:t>
      </w:r>
      <w:r w:rsidRPr="00E929E7">
        <w:rPr>
          <w:rFonts w:ascii="Times New Roman" w:hAnsi="Times New Roman" w:cs="Times New Roman"/>
          <w:sz w:val="24"/>
          <w:szCs w:val="24"/>
        </w:rPr>
        <w:t xml:space="preserve"> jāiekļauj: </w:t>
      </w:r>
    </w:p>
    <w:p w:rsidR="00E929E7" w:rsidRPr="00E929E7" w:rsidRDefault="00E929E7" w:rsidP="00E929E7">
      <w:pPr>
        <w:numPr>
          <w:ilvl w:val="2"/>
          <w:numId w:val="35"/>
        </w:numPr>
        <w:tabs>
          <w:tab w:val="left" w:pos="851"/>
        </w:tabs>
        <w:spacing w:before="60" w:after="120" w:line="240" w:lineRule="auto"/>
        <w:ind w:left="1560" w:hanging="709"/>
        <w:jc w:val="both"/>
        <w:rPr>
          <w:rFonts w:ascii="Times New Roman" w:hAnsi="Times New Roman" w:cs="Times New Roman"/>
          <w:sz w:val="24"/>
          <w:szCs w:val="24"/>
        </w:rPr>
      </w:pPr>
      <w:r w:rsidRPr="00E929E7">
        <w:rPr>
          <w:rFonts w:ascii="Times New Roman" w:hAnsi="Times New Roman" w:cs="Times New Roman"/>
          <w:sz w:val="24"/>
          <w:szCs w:val="24"/>
        </w:rPr>
        <w:t xml:space="preserve">Ludzas novada funkcionālais zonējums, mērogā 1 :10 000, ietverot: </w:t>
      </w:r>
    </w:p>
    <w:p w:rsidR="00E929E7" w:rsidRPr="00E929E7" w:rsidRDefault="00E929E7" w:rsidP="00E929E7">
      <w:pPr>
        <w:numPr>
          <w:ilvl w:val="3"/>
          <w:numId w:val="35"/>
        </w:numPr>
        <w:tabs>
          <w:tab w:val="left" w:pos="993"/>
          <w:tab w:val="left" w:pos="1701"/>
          <w:tab w:val="left" w:pos="1985"/>
        </w:tabs>
        <w:spacing w:before="60" w:after="0" w:line="240" w:lineRule="auto"/>
        <w:ind w:hanging="594"/>
        <w:jc w:val="both"/>
        <w:rPr>
          <w:rFonts w:ascii="Times New Roman" w:hAnsi="Times New Roman" w:cs="Times New Roman"/>
          <w:sz w:val="24"/>
          <w:szCs w:val="24"/>
        </w:rPr>
      </w:pPr>
      <w:r w:rsidRPr="00E929E7">
        <w:rPr>
          <w:rFonts w:ascii="Times New Roman" w:hAnsi="Times New Roman" w:cs="Times New Roman"/>
          <w:sz w:val="24"/>
          <w:szCs w:val="24"/>
        </w:rPr>
        <w:t>novada centru, pagastu un ciemu robežas;</w:t>
      </w:r>
    </w:p>
    <w:p w:rsidR="00E929E7" w:rsidRPr="00E929E7" w:rsidRDefault="00E929E7" w:rsidP="00E929E7">
      <w:pPr>
        <w:numPr>
          <w:ilvl w:val="3"/>
          <w:numId w:val="35"/>
        </w:numPr>
        <w:tabs>
          <w:tab w:val="left" w:pos="993"/>
          <w:tab w:val="left" w:pos="1701"/>
          <w:tab w:val="left" w:pos="1985"/>
        </w:tabs>
        <w:spacing w:before="60" w:after="0" w:line="240" w:lineRule="auto"/>
        <w:ind w:hanging="594"/>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funkcionālo zonējumu un </w:t>
      </w:r>
      <w:proofErr w:type="spellStart"/>
      <w:r w:rsidRPr="00E929E7">
        <w:rPr>
          <w:rFonts w:ascii="Times New Roman" w:hAnsi="Times New Roman" w:cs="Times New Roman"/>
          <w:sz w:val="24"/>
          <w:szCs w:val="24"/>
        </w:rPr>
        <w:t>apakšzonējumu</w:t>
      </w:r>
      <w:proofErr w:type="spellEnd"/>
      <w:r w:rsidRPr="00E929E7">
        <w:rPr>
          <w:rFonts w:ascii="Times New Roman" w:hAnsi="Times New Roman" w:cs="Times New Roman"/>
          <w:sz w:val="24"/>
          <w:szCs w:val="24"/>
        </w:rPr>
        <w:t>;</w:t>
      </w:r>
    </w:p>
    <w:p w:rsidR="00E929E7" w:rsidRPr="00E929E7" w:rsidRDefault="00E929E7" w:rsidP="00E929E7">
      <w:pPr>
        <w:numPr>
          <w:ilvl w:val="3"/>
          <w:numId w:val="35"/>
        </w:numPr>
        <w:tabs>
          <w:tab w:val="left" w:pos="993"/>
          <w:tab w:val="left" w:pos="1701"/>
          <w:tab w:val="left" w:pos="1985"/>
        </w:tabs>
        <w:spacing w:before="60" w:after="0" w:line="240" w:lineRule="auto"/>
        <w:ind w:hanging="594"/>
        <w:jc w:val="both"/>
        <w:rPr>
          <w:rFonts w:ascii="Times New Roman" w:hAnsi="Times New Roman" w:cs="Times New Roman"/>
          <w:sz w:val="24"/>
          <w:szCs w:val="24"/>
        </w:rPr>
      </w:pPr>
      <w:r w:rsidRPr="00E929E7">
        <w:rPr>
          <w:rFonts w:ascii="Times New Roman" w:hAnsi="Times New Roman" w:cs="Times New Roman"/>
          <w:sz w:val="24"/>
          <w:szCs w:val="24"/>
        </w:rPr>
        <w:t>esošos un plānotos publiskās infrastruktūras objektus;</w:t>
      </w:r>
    </w:p>
    <w:p w:rsidR="00E929E7" w:rsidRPr="00E929E7" w:rsidRDefault="00E929E7" w:rsidP="00E929E7">
      <w:pPr>
        <w:numPr>
          <w:ilvl w:val="3"/>
          <w:numId w:val="35"/>
        </w:numPr>
        <w:tabs>
          <w:tab w:val="left" w:pos="993"/>
          <w:tab w:val="left" w:pos="1985"/>
        </w:tabs>
        <w:spacing w:before="60" w:after="0" w:line="240" w:lineRule="auto"/>
        <w:ind w:left="1985" w:hanging="851"/>
        <w:jc w:val="both"/>
        <w:rPr>
          <w:rFonts w:ascii="Times New Roman" w:hAnsi="Times New Roman" w:cs="Times New Roman"/>
          <w:sz w:val="24"/>
          <w:szCs w:val="24"/>
        </w:rPr>
      </w:pPr>
      <w:r w:rsidRPr="00E929E7">
        <w:rPr>
          <w:rFonts w:ascii="Times New Roman" w:hAnsi="Times New Roman" w:cs="Times New Roman"/>
          <w:sz w:val="24"/>
          <w:szCs w:val="24"/>
        </w:rPr>
        <w:t>teritorijas un objekti, kuriem noteikts nacionālo interešu objekta statuss;</w:t>
      </w:r>
    </w:p>
    <w:p w:rsidR="00E929E7" w:rsidRPr="00E929E7" w:rsidRDefault="00E929E7" w:rsidP="00E929E7">
      <w:pPr>
        <w:numPr>
          <w:ilvl w:val="3"/>
          <w:numId w:val="35"/>
        </w:numPr>
        <w:tabs>
          <w:tab w:val="left" w:pos="993"/>
          <w:tab w:val="left" w:pos="1985"/>
        </w:tabs>
        <w:spacing w:before="60" w:after="0" w:line="240" w:lineRule="auto"/>
        <w:ind w:left="1985" w:hanging="851"/>
        <w:jc w:val="both"/>
        <w:rPr>
          <w:rFonts w:ascii="Times New Roman" w:hAnsi="Times New Roman" w:cs="Times New Roman"/>
          <w:sz w:val="24"/>
          <w:szCs w:val="24"/>
        </w:rPr>
      </w:pPr>
      <w:r w:rsidRPr="00E929E7">
        <w:rPr>
          <w:rFonts w:ascii="Times New Roman" w:hAnsi="Times New Roman" w:cs="Times New Roman"/>
          <w:sz w:val="24"/>
          <w:szCs w:val="24"/>
        </w:rPr>
        <w:t>teritorijas ar īpašiem izmantošanas un apbūves noteikumiem;</w:t>
      </w:r>
    </w:p>
    <w:p w:rsidR="00E929E7" w:rsidRPr="00E929E7" w:rsidRDefault="00E929E7" w:rsidP="00E929E7">
      <w:pPr>
        <w:numPr>
          <w:ilvl w:val="3"/>
          <w:numId w:val="35"/>
        </w:numPr>
        <w:tabs>
          <w:tab w:val="left" w:pos="993"/>
          <w:tab w:val="left" w:pos="1985"/>
        </w:tabs>
        <w:spacing w:before="60" w:after="0" w:line="240" w:lineRule="auto"/>
        <w:ind w:left="1985" w:hanging="851"/>
        <w:jc w:val="both"/>
        <w:rPr>
          <w:rFonts w:ascii="Times New Roman" w:hAnsi="Times New Roman" w:cs="Times New Roman"/>
          <w:sz w:val="24"/>
          <w:szCs w:val="24"/>
        </w:rPr>
      </w:pPr>
      <w:r w:rsidRPr="00E929E7">
        <w:rPr>
          <w:rFonts w:ascii="Times New Roman" w:hAnsi="Times New Roman" w:cs="Times New Roman"/>
          <w:sz w:val="24"/>
          <w:szCs w:val="24"/>
        </w:rPr>
        <w:t>apgrūtinātās teritorijas un objekti, kuriem nosaka aizsargjoslas saskaņā ar normatīvajiem aktiem par apgrūtinātajām teritorijām;</w:t>
      </w:r>
    </w:p>
    <w:p w:rsidR="00E929E7" w:rsidRPr="00E929E7" w:rsidRDefault="00E929E7" w:rsidP="00E929E7">
      <w:pPr>
        <w:numPr>
          <w:ilvl w:val="3"/>
          <w:numId w:val="35"/>
        </w:numPr>
        <w:tabs>
          <w:tab w:val="left" w:pos="993"/>
          <w:tab w:val="left" w:pos="1985"/>
        </w:tabs>
        <w:spacing w:before="60" w:after="0" w:line="240" w:lineRule="auto"/>
        <w:ind w:left="1985" w:hanging="851"/>
        <w:jc w:val="both"/>
        <w:rPr>
          <w:rFonts w:ascii="Times New Roman" w:hAnsi="Times New Roman" w:cs="Times New Roman"/>
          <w:sz w:val="24"/>
          <w:szCs w:val="24"/>
        </w:rPr>
      </w:pPr>
      <w:r w:rsidRPr="00E929E7">
        <w:rPr>
          <w:rFonts w:ascii="Times New Roman" w:hAnsi="Times New Roman" w:cs="Times New Roman"/>
          <w:sz w:val="24"/>
          <w:szCs w:val="24"/>
        </w:rPr>
        <w:t>nacionālas nozīmes derīgo izrakteņu atradņu teritorijas ( jā tādi ir);</w:t>
      </w:r>
    </w:p>
    <w:p w:rsidR="00E929E7" w:rsidRPr="00E929E7" w:rsidRDefault="00E929E7" w:rsidP="00E929E7">
      <w:pPr>
        <w:numPr>
          <w:ilvl w:val="3"/>
          <w:numId w:val="35"/>
        </w:numPr>
        <w:tabs>
          <w:tab w:val="left" w:pos="993"/>
          <w:tab w:val="left" w:pos="1843"/>
        </w:tabs>
        <w:spacing w:before="60" w:after="0" w:line="240" w:lineRule="auto"/>
        <w:ind w:left="2127" w:hanging="993"/>
        <w:jc w:val="both"/>
        <w:rPr>
          <w:rFonts w:ascii="Times New Roman" w:hAnsi="Times New Roman" w:cs="Times New Roman"/>
          <w:sz w:val="24"/>
          <w:szCs w:val="24"/>
        </w:rPr>
      </w:pPr>
      <w:r w:rsidRPr="00E929E7">
        <w:rPr>
          <w:rFonts w:ascii="Times New Roman" w:hAnsi="Times New Roman" w:cs="Times New Roman"/>
          <w:sz w:val="24"/>
          <w:szCs w:val="24"/>
        </w:rPr>
        <w:t>meliorētas teritorijas;</w:t>
      </w:r>
    </w:p>
    <w:p w:rsidR="00E929E7" w:rsidRPr="00E929E7" w:rsidRDefault="00E929E7" w:rsidP="00E929E7">
      <w:pPr>
        <w:numPr>
          <w:ilvl w:val="3"/>
          <w:numId w:val="35"/>
        </w:numPr>
        <w:tabs>
          <w:tab w:val="left" w:pos="993"/>
          <w:tab w:val="left" w:pos="1843"/>
        </w:tabs>
        <w:spacing w:before="60" w:after="0" w:line="240" w:lineRule="auto"/>
        <w:ind w:left="2127" w:hanging="993"/>
        <w:jc w:val="both"/>
        <w:rPr>
          <w:rFonts w:ascii="Times New Roman" w:hAnsi="Times New Roman" w:cs="Times New Roman"/>
          <w:sz w:val="24"/>
          <w:szCs w:val="24"/>
        </w:rPr>
      </w:pPr>
      <w:r w:rsidRPr="00E929E7">
        <w:rPr>
          <w:rFonts w:ascii="Times New Roman" w:hAnsi="Times New Roman" w:cs="Times New Roman"/>
          <w:sz w:val="24"/>
          <w:szCs w:val="24"/>
        </w:rPr>
        <w:t>īpaši aizsargājamās dabas teritorijas ar zonējumu un saudzējamas ainaviskas teritorijas;</w:t>
      </w:r>
    </w:p>
    <w:p w:rsidR="00E929E7" w:rsidRPr="00E929E7" w:rsidRDefault="00E929E7" w:rsidP="00E929E7">
      <w:pPr>
        <w:numPr>
          <w:ilvl w:val="3"/>
          <w:numId w:val="35"/>
        </w:numPr>
        <w:tabs>
          <w:tab w:val="left" w:pos="993"/>
          <w:tab w:val="left" w:pos="1843"/>
        </w:tabs>
        <w:spacing w:before="60" w:after="0" w:line="240" w:lineRule="auto"/>
        <w:ind w:left="2127" w:hanging="993"/>
        <w:jc w:val="both"/>
        <w:rPr>
          <w:rFonts w:ascii="Times New Roman" w:hAnsi="Times New Roman" w:cs="Times New Roman"/>
          <w:sz w:val="24"/>
          <w:szCs w:val="24"/>
        </w:rPr>
      </w:pPr>
      <w:r w:rsidRPr="00E929E7">
        <w:rPr>
          <w:rFonts w:ascii="Times New Roman" w:hAnsi="Times New Roman" w:cs="Times New Roman"/>
          <w:sz w:val="24"/>
          <w:szCs w:val="24"/>
        </w:rPr>
        <w:lastRenderedPageBreak/>
        <w:t>īpaši aizsargājamās kultūrvēsturiskās teritorijas un kultūras pieminekļus, kultūrvēsturisku norišu vietas, ainaviski vērtīgas kultūrvēsturiskās vides un dabas teritorijas;</w:t>
      </w:r>
    </w:p>
    <w:p w:rsidR="00E929E7" w:rsidRPr="00E929E7" w:rsidRDefault="00E929E7" w:rsidP="00E929E7">
      <w:pPr>
        <w:numPr>
          <w:ilvl w:val="3"/>
          <w:numId w:val="35"/>
        </w:numPr>
        <w:tabs>
          <w:tab w:val="left" w:pos="993"/>
          <w:tab w:val="left" w:pos="1843"/>
        </w:tabs>
        <w:spacing w:before="60" w:after="0" w:line="240" w:lineRule="auto"/>
        <w:ind w:left="2127" w:hanging="993"/>
        <w:jc w:val="both"/>
        <w:rPr>
          <w:rFonts w:ascii="Times New Roman" w:hAnsi="Times New Roman" w:cs="Times New Roman"/>
          <w:sz w:val="24"/>
          <w:szCs w:val="24"/>
        </w:rPr>
      </w:pPr>
      <w:r w:rsidRPr="00E929E7">
        <w:rPr>
          <w:rFonts w:ascii="Times New Roman" w:hAnsi="Times New Roman" w:cs="Times New Roman"/>
          <w:sz w:val="24"/>
          <w:szCs w:val="24"/>
        </w:rPr>
        <w:t>riska un degradētās teritorijas;</w:t>
      </w:r>
    </w:p>
    <w:p w:rsidR="00E929E7" w:rsidRPr="00E929E7" w:rsidRDefault="00E929E7" w:rsidP="00E929E7">
      <w:pPr>
        <w:numPr>
          <w:ilvl w:val="3"/>
          <w:numId w:val="35"/>
        </w:numPr>
        <w:tabs>
          <w:tab w:val="left" w:pos="993"/>
          <w:tab w:val="left" w:pos="1843"/>
        </w:tabs>
        <w:spacing w:before="60" w:after="0" w:line="240" w:lineRule="auto"/>
        <w:ind w:left="2127" w:hanging="993"/>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kurām izstrādājami </w:t>
      </w:r>
      <w:proofErr w:type="spellStart"/>
      <w:r w:rsidRPr="00E929E7">
        <w:rPr>
          <w:rFonts w:ascii="Times New Roman" w:hAnsi="Times New Roman" w:cs="Times New Roman"/>
          <w:sz w:val="24"/>
          <w:szCs w:val="24"/>
        </w:rPr>
        <w:t>lokālplānojumi</w:t>
      </w:r>
      <w:proofErr w:type="spellEnd"/>
      <w:r w:rsidRPr="00E929E7">
        <w:rPr>
          <w:rFonts w:ascii="Times New Roman" w:hAnsi="Times New Roman" w:cs="Times New Roman"/>
          <w:sz w:val="24"/>
          <w:szCs w:val="24"/>
        </w:rPr>
        <w:t>, detālplānojumi un tematiskie plānojumi;</w:t>
      </w:r>
    </w:p>
    <w:p w:rsidR="00E929E7" w:rsidRPr="00E929E7" w:rsidRDefault="00E929E7" w:rsidP="00E929E7">
      <w:pPr>
        <w:numPr>
          <w:ilvl w:val="3"/>
          <w:numId w:val="35"/>
        </w:numPr>
        <w:tabs>
          <w:tab w:val="left" w:pos="993"/>
          <w:tab w:val="left" w:pos="1843"/>
        </w:tabs>
        <w:spacing w:before="60" w:after="0" w:line="240" w:lineRule="auto"/>
        <w:ind w:left="2127" w:hanging="993"/>
        <w:jc w:val="both"/>
        <w:rPr>
          <w:rFonts w:ascii="Times New Roman" w:hAnsi="Times New Roman" w:cs="Times New Roman"/>
          <w:sz w:val="24"/>
          <w:szCs w:val="24"/>
        </w:rPr>
      </w:pPr>
      <w:r w:rsidRPr="00E929E7">
        <w:rPr>
          <w:rFonts w:ascii="Times New Roman" w:hAnsi="Times New Roman" w:cs="Times New Roman"/>
          <w:sz w:val="24"/>
          <w:szCs w:val="24"/>
        </w:rPr>
        <w:t>citi risinājumi atbilstoši normatīvo aktu prasībām un Ludzas novada teritorijas īpatnībām un specifikai, kas  ilustrē  veiktos  teritorijas  plānojuma grozījumus.</w:t>
      </w:r>
    </w:p>
    <w:p w:rsidR="00E929E7" w:rsidRPr="00E929E7" w:rsidRDefault="00E929E7" w:rsidP="00E929E7">
      <w:pPr>
        <w:numPr>
          <w:ilvl w:val="2"/>
          <w:numId w:val="35"/>
        </w:numPr>
        <w:tabs>
          <w:tab w:val="left" w:pos="993"/>
          <w:tab w:val="left" w:pos="1843"/>
        </w:tabs>
        <w:spacing w:before="120" w:after="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 xml:space="preserve">Transporta infrastruktūras vispārīgs plāns. </w:t>
      </w:r>
    </w:p>
    <w:p w:rsidR="00E929E7" w:rsidRPr="00E929E7" w:rsidRDefault="00E929E7" w:rsidP="00E929E7">
      <w:pPr>
        <w:numPr>
          <w:ilvl w:val="2"/>
          <w:numId w:val="35"/>
        </w:numPr>
        <w:tabs>
          <w:tab w:val="left" w:pos="993"/>
          <w:tab w:val="left" w:pos="1843"/>
        </w:tabs>
        <w:spacing w:before="120" w:after="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 xml:space="preserve">Pēc pašvaldības pieprasījuma citas tematiskās kartes vai shēmas. </w:t>
      </w:r>
    </w:p>
    <w:p w:rsidR="00E929E7" w:rsidRPr="00E929E7" w:rsidRDefault="00E929E7" w:rsidP="00E929E7">
      <w:pPr>
        <w:numPr>
          <w:ilvl w:val="2"/>
          <w:numId w:val="35"/>
        </w:numPr>
        <w:tabs>
          <w:tab w:val="left" w:pos="993"/>
          <w:tab w:val="left" w:pos="1843"/>
        </w:tabs>
        <w:spacing w:before="60" w:after="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Atsevišķi izdalītas Ludzas novada pagastu funkcionālā zonējuma kartes mērogā 1: 10000;</w:t>
      </w:r>
    </w:p>
    <w:p w:rsidR="00E929E7" w:rsidRPr="00E929E7" w:rsidRDefault="00E929E7" w:rsidP="00E929E7">
      <w:pPr>
        <w:numPr>
          <w:ilvl w:val="2"/>
          <w:numId w:val="35"/>
        </w:numPr>
        <w:tabs>
          <w:tab w:val="left" w:pos="993"/>
          <w:tab w:val="left" w:pos="1843"/>
        </w:tabs>
        <w:spacing w:before="60" w:after="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Atsevišķi izdalītas Ludzas pilsētas un novada ciemu funkcionālā zonējuma kartes mērogā 1: 5000;</w:t>
      </w:r>
    </w:p>
    <w:p w:rsidR="00E929E7" w:rsidRPr="00E929E7" w:rsidRDefault="00E929E7" w:rsidP="00E929E7">
      <w:pPr>
        <w:numPr>
          <w:ilvl w:val="1"/>
          <w:numId w:val="35"/>
        </w:numPr>
        <w:tabs>
          <w:tab w:val="left" w:pos="993"/>
          <w:tab w:val="left" w:pos="1843"/>
        </w:tabs>
        <w:spacing w:before="24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Ludzas novada </w:t>
      </w:r>
      <w:r w:rsidRPr="00E929E7">
        <w:rPr>
          <w:rFonts w:ascii="Times New Roman" w:hAnsi="Times New Roman" w:cs="Times New Roman"/>
          <w:b/>
          <w:sz w:val="24"/>
          <w:szCs w:val="24"/>
        </w:rPr>
        <w:t xml:space="preserve">Teritorijas izmantošanas un apbūves noteikumos </w:t>
      </w:r>
      <w:r w:rsidRPr="00E929E7">
        <w:rPr>
          <w:rFonts w:ascii="Times New Roman" w:hAnsi="Times New Roman" w:cs="Times New Roman"/>
          <w:sz w:val="24"/>
          <w:szCs w:val="24"/>
        </w:rPr>
        <w:t>iekļaut :</w:t>
      </w:r>
    </w:p>
    <w:p w:rsidR="00E929E7" w:rsidRPr="00E929E7" w:rsidRDefault="00E929E7" w:rsidP="00E929E7">
      <w:pPr>
        <w:numPr>
          <w:ilvl w:val="2"/>
          <w:numId w:val="35"/>
        </w:numPr>
        <w:tabs>
          <w:tab w:val="left" w:pos="993"/>
          <w:tab w:val="left" w:pos="1843"/>
        </w:tabs>
        <w:spacing w:before="60" w:after="6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prasības visu teritoriju izmantošanai;</w:t>
      </w:r>
    </w:p>
    <w:p w:rsidR="00E929E7" w:rsidRPr="00E929E7" w:rsidRDefault="00E929E7" w:rsidP="00E929E7">
      <w:pPr>
        <w:numPr>
          <w:ilvl w:val="2"/>
          <w:numId w:val="35"/>
        </w:numPr>
        <w:tabs>
          <w:tab w:val="left" w:pos="993"/>
          <w:tab w:val="left" w:pos="1843"/>
        </w:tabs>
        <w:spacing w:before="60" w:after="6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vispārīgas prasības  teritorijas izmantošanai un apbūvei;</w:t>
      </w:r>
    </w:p>
    <w:p w:rsidR="00E929E7" w:rsidRPr="00E929E7" w:rsidRDefault="00E929E7" w:rsidP="00E929E7">
      <w:pPr>
        <w:numPr>
          <w:ilvl w:val="2"/>
          <w:numId w:val="35"/>
        </w:numPr>
        <w:tabs>
          <w:tab w:val="left" w:pos="993"/>
          <w:tab w:val="left" w:pos="1843"/>
        </w:tabs>
        <w:spacing w:before="60" w:after="6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 xml:space="preserve">prasības teritorijas izmantošanai un apbūves parametriem katrā funkcionālajā zonā un </w:t>
      </w:r>
      <w:proofErr w:type="spellStart"/>
      <w:r w:rsidRPr="00E929E7">
        <w:rPr>
          <w:rFonts w:ascii="Times New Roman" w:hAnsi="Times New Roman" w:cs="Times New Roman"/>
          <w:sz w:val="24"/>
          <w:szCs w:val="24"/>
        </w:rPr>
        <w:t>apakšzonā</w:t>
      </w:r>
      <w:proofErr w:type="spellEnd"/>
      <w:r w:rsidRPr="00E929E7">
        <w:rPr>
          <w:rFonts w:ascii="Times New Roman" w:hAnsi="Times New Roman" w:cs="Times New Roman"/>
          <w:sz w:val="24"/>
          <w:szCs w:val="24"/>
        </w:rPr>
        <w:t>;</w:t>
      </w:r>
    </w:p>
    <w:p w:rsidR="00E929E7" w:rsidRPr="00E929E7" w:rsidRDefault="00E929E7" w:rsidP="00E929E7">
      <w:pPr>
        <w:numPr>
          <w:ilvl w:val="2"/>
          <w:numId w:val="35"/>
        </w:numPr>
        <w:tabs>
          <w:tab w:val="left" w:pos="993"/>
          <w:tab w:val="left" w:pos="1843"/>
        </w:tabs>
        <w:spacing w:before="60" w:after="6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prasības zonām un teritorijām ar īpašiem noteikumiem;</w:t>
      </w:r>
    </w:p>
    <w:p w:rsidR="00E929E7" w:rsidRPr="00E929E7" w:rsidRDefault="00E929E7" w:rsidP="00E929E7">
      <w:pPr>
        <w:numPr>
          <w:ilvl w:val="2"/>
          <w:numId w:val="35"/>
        </w:numPr>
        <w:tabs>
          <w:tab w:val="left" w:pos="993"/>
          <w:tab w:val="left" w:pos="1843"/>
        </w:tabs>
        <w:spacing w:before="60" w:after="6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teritorijas plānojuma īstenošanas kārtību;</w:t>
      </w:r>
    </w:p>
    <w:p w:rsidR="00E929E7" w:rsidRPr="00E929E7" w:rsidRDefault="00E929E7" w:rsidP="00E929E7">
      <w:pPr>
        <w:numPr>
          <w:ilvl w:val="2"/>
          <w:numId w:val="35"/>
        </w:numPr>
        <w:tabs>
          <w:tab w:val="left" w:pos="993"/>
          <w:tab w:val="left" w:pos="1843"/>
        </w:tabs>
        <w:spacing w:before="60" w:after="6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 xml:space="preserve">nosacījumus detālplānojumu un to </w:t>
      </w:r>
      <w:proofErr w:type="spellStart"/>
      <w:r w:rsidRPr="00E929E7">
        <w:rPr>
          <w:rFonts w:ascii="Times New Roman" w:hAnsi="Times New Roman" w:cs="Times New Roman"/>
          <w:sz w:val="24"/>
          <w:szCs w:val="24"/>
        </w:rPr>
        <w:t>lokālplānojumu</w:t>
      </w:r>
      <w:proofErr w:type="spellEnd"/>
      <w:r w:rsidRPr="00E929E7">
        <w:rPr>
          <w:rFonts w:ascii="Times New Roman" w:hAnsi="Times New Roman" w:cs="Times New Roman"/>
          <w:sz w:val="24"/>
          <w:szCs w:val="24"/>
        </w:rPr>
        <w:t xml:space="preserve"> izstrādei, ar kuriem tiek grozīts pašvaldības teritorijas plānojums;</w:t>
      </w:r>
    </w:p>
    <w:p w:rsidR="00E929E7" w:rsidRPr="00E929E7" w:rsidRDefault="00E929E7" w:rsidP="00E929E7">
      <w:pPr>
        <w:numPr>
          <w:ilvl w:val="2"/>
          <w:numId w:val="35"/>
        </w:numPr>
        <w:tabs>
          <w:tab w:val="left" w:pos="993"/>
          <w:tab w:val="left" w:pos="1843"/>
        </w:tabs>
        <w:spacing w:before="60" w:after="6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citas prasības, aprobežojumus un nosacījumus, ņemot vērā teritorijas īpatnības un specifiku;</w:t>
      </w:r>
    </w:p>
    <w:p w:rsidR="00E929E7" w:rsidRPr="00E929E7" w:rsidRDefault="00E929E7" w:rsidP="00E929E7">
      <w:pPr>
        <w:numPr>
          <w:ilvl w:val="2"/>
          <w:numId w:val="35"/>
        </w:numPr>
        <w:tabs>
          <w:tab w:val="left" w:pos="993"/>
          <w:tab w:val="left" w:pos="1843"/>
        </w:tabs>
        <w:spacing w:before="60" w:after="60" w:line="240" w:lineRule="auto"/>
        <w:ind w:left="1843" w:hanging="850"/>
        <w:jc w:val="both"/>
        <w:rPr>
          <w:rFonts w:ascii="Times New Roman" w:hAnsi="Times New Roman" w:cs="Times New Roman"/>
          <w:sz w:val="24"/>
          <w:szCs w:val="24"/>
        </w:rPr>
      </w:pPr>
      <w:r w:rsidRPr="00E929E7">
        <w:rPr>
          <w:rFonts w:ascii="Times New Roman" w:hAnsi="Times New Roman" w:cs="Times New Roman"/>
          <w:sz w:val="24"/>
          <w:szCs w:val="24"/>
        </w:rPr>
        <w:t>pielikumi, kas ilustrē prasību saskaņošanu ar  Ministru kabineta 2013.gada 30.aprīļa noteikumiem Nr.240 „Vispārīgie teritorijas plānošanas, izmantošanas un apbūves noteikumi”</w:t>
      </w:r>
    </w:p>
    <w:p w:rsidR="00E929E7" w:rsidRPr="00E929E7" w:rsidRDefault="00E929E7" w:rsidP="00E929E7">
      <w:pPr>
        <w:numPr>
          <w:ilvl w:val="1"/>
          <w:numId w:val="35"/>
        </w:numPr>
        <w:tabs>
          <w:tab w:val="left" w:pos="851"/>
          <w:tab w:val="left" w:pos="1843"/>
        </w:tabs>
        <w:spacing w:before="60" w:after="60" w:line="240" w:lineRule="auto"/>
        <w:ind w:left="851" w:hanging="508"/>
        <w:jc w:val="both"/>
        <w:rPr>
          <w:rFonts w:ascii="Times New Roman" w:hAnsi="Times New Roman" w:cs="Times New Roman"/>
          <w:sz w:val="24"/>
          <w:szCs w:val="24"/>
        </w:rPr>
      </w:pPr>
      <w:r w:rsidRPr="00E929E7">
        <w:rPr>
          <w:rFonts w:ascii="Times New Roman" w:hAnsi="Times New Roman" w:cs="Times New Roman"/>
          <w:b/>
          <w:sz w:val="24"/>
          <w:szCs w:val="24"/>
        </w:rPr>
        <w:t>Vides pārskats</w:t>
      </w:r>
      <w:r w:rsidRPr="00E929E7">
        <w:rPr>
          <w:rFonts w:ascii="Times New Roman" w:hAnsi="Times New Roman" w:cs="Times New Roman"/>
          <w:sz w:val="24"/>
          <w:szCs w:val="24"/>
        </w:rPr>
        <w:t xml:space="preserve"> (Vides pārraudzības valsts biroja stratēģiskās ietekmes uz vidi novērtējuma procedūras piemērošanas gadījumā).</w:t>
      </w:r>
    </w:p>
    <w:p w:rsidR="00E929E7" w:rsidRPr="00E929E7" w:rsidRDefault="00E929E7" w:rsidP="00E929E7">
      <w:pPr>
        <w:tabs>
          <w:tab w:val="left" w:pos="851"/>
          <w:tab w:val="left" w:pos="1843"/>
        </w:tabs>
        <w:spacing w:before="60" w:after="60"/>
        <w:ind w:left="851"/>
        <w:jc w:val="both"/>
        <w:rPr>
          <w:rFonts w:ascii="Times New Roman" w:hAnsi="Times New Roman" w:cs="Times New Roman"/>
          <w:sz w:val="24"/>
          <w:szCs w:val="24"/>
        </w:rPr>
      </w:pPr>
    </w:p>
    <w:p w:rsidR="00E929E7" w:rsidRPr="00E929E7" w:rsidRDefault="00E929E7" w:rsidP="00E929E7">
      <w:pPr>
        <w:numPr>
          <w:ilvl w:val="0"/>
          <w:numId w:val="35"/>
        </w:numPr>
        <w:tabs>
          <w:tab w:val="left" w:pos="426"/>
          <w:tab w:val="left" w:pos="1843"/>
        </w:tabs>
        <w:spacing w:before="120" w:after="0" w:line="240" w:lineRule="auto"/>
        <w:ind w:left="142" w:hanging="142"/>
        <w:jc w:val="both"/>
        <w:rPr>
          <w:rFonts w:ascii="Times New Roman" w:hAnsi="Times New Roman" w:cs="Times New Roman"/>
          <w:sz w:val="24"/>
          <w:szCs w:val="24"/>
        </w:rPr>
      </w:pPr>
      <w:r w:rsidRPr="00E929E7">
        <w:rPr>
          <w:rFonts w:ascii="Times New Roman" w:hAnsi="Times New Roman" w:cs="Times New Roman"/>
          <w:b/>
          <w:sz w:val="24"/>
          <w:szCs w:val="24"/>
        </w:rPr>
        <w:t>Prasības plānojuma izstrādāšanai un noformējumam</w:t>
      </w:r>
    </w:p>
    <w:p w:rsidR="00E929E7" w:rsidRPr="00E929E7" w:rsidRDefault="00E929E7" w:rsidP="00E929E7">
      <w:pPr>
        <w:numPr>
          <w:ilvl w:val="1"/>
          <w:numId w:val="35"/>
        </w:numPr>
        <w:tabs>
          <w:tab w:val="left" w:pos="993"/>
          <w:tab w:val="left" w:pos="184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grozījumi jāizstrādā saskaņā ar Teritorijas attīstības plānošanas likumu, Aizsargjoslu likumu,  Ministru kabineta 2013. gada 30.aprīļa noteikumiem Nr.240 „Vispārīgie teritorijas plānošanas, izmantošanas un apbūves noteikumi” un </w:t>
      </w:r>
      <w:proofErr w:type="spellStart"/>
      <w:r w:rsidRPr="00E929E7">
        <w:rPr>
          <w:rFonts w:ascii="Times New Roman" w:hAnsi="Times New Roman" w:cs="Times New Roman"/>
          <w:sz w:val="24"/>
          <w:szCs w:val="24"/>
        </w:rPr>
        <w:t>atbilstosi</w:t>
      </w:r>
      <w:proofErr w:type="spellEnd"/>
      <w:r w:rsidRPr="00E929E7">
        <w:rPr>
          <w:rFonts w:ascii="Times New Roman" w:hAnsi="Times New Roman" w:cs="Times New Roman"/>
          <w:sz w:val="24"/>
          <w:szCs w:val="24"/>
        </w:rPr>
        <w:t xml:space="preserve"> Ministru kabineta 2014. gada 14.oktobra noteikumu Nr.628 „Noteikumi par pašvaldību teritorijas attīstības plānošanas dokumentiem” prasībām, ņemot vērā spēkā esošo normatīvo aktu prasības un nacionālā līmeņa, Latgales plānošanas reģiona un Ludzas novada plānošanas dokumentus.</w:t>
      </w:r>
    </w:p>
    <w:p w:rsidR="00E929E7" w:rsidRPr="00E929E7" w:rsidRDefault="00E929E7" w:rsidP="00E929E7">
      <w:pPr>
        <w:numPr>
          <w:ilvl w:val="1"/>
          <w:numId w:val="35"/>
        </w:numPr>
        <w:tabs>
          <w:tab w:val="left" w:pos="993"/>
          <w:tab w:val="left" w:pos="184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Grafiskā daļa, teritorijas izmantošanas un apbūves noteikumi, jāstrukturē un jāsagatavo atbilstoši TAPIS datu standartizācijai un klasifikācijai, saskaņā ar Ministru kabineta 2014.gada 8.jūlija noteikumi Nr.392 „Teritorijas attīstības plānošanas informācijas sistēmas noteikumi” un Ministru kabineta 2014.gada 14.oktobra noteikumi Nr.628 „Noteikumi par pašvaldību teritorijas attīstības plānošanas dokumentiem” prasībām. </w:t>
      </w:r>
    </w:p>
    <w:p w:rsidR="00E929E7" w:rsidRPr="00E929E7" w:rsidRDefault="00E929E7" w:rsidP="00E929E7">
      <w:pPr>
        <w:numPr>
          <w:ilvl w:val="1"/>
          <w:numId w:val="35"/>
        </w:numPr>
        <w:tabs>
          <w:tab w:val="left" w:pos="993"/>
          <w:tab w:val="left" w:pos="184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lastRenderedPageBreak/>
        <w:t>Teritorijas plānojuma grozījumu izstrādei izmanto aktuālus Valsts zemes dienesta izsniegtus nekustamā īpašuma valsts kadastra informācijas sistēmas grafiskos datus.</w:t>
      </w:r>
    </w:p>
    <w:p w:rsidR="00E929E7" w:rsidRPr="00E929E7" w:rsidRDefault="00E929E7" w:rsidP="00E929E7">
      <w:pPr>
        <w:tabs>
          <w:tab w:val="left" w:pos="993"/>
          <w:tab w:val="left" w:pos="1843"/>
        </w:tabs>
        <w:spacing w:before="120"/>
        <w:ind w:left="993"/>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grafisko daļu sagatavot uz </w:t>
      </w:r>
      <w:r w:rsidRPr="00E929E7">
        <w:rPr>
          <w:rFonts w:ascii="Times New Roman" w:hAnsi="Times New Roman" w:cs="Times New Roman"/>
          <w:iCs/>
          <w:sz w:val="24"/>
          <w:szCs w:val="24"/>
        </w:rPr>
        <w:t xml:space="preserve">aktuālākās </w:t>
      </w:r>
      <w:r w:rsidRPr="00E929E7">
        <w:rPr>
          <w:rFonts w:ascii="Times New Roman" w:hAnsi="Times New Roman" w:cs="Times New Roman"/>
          <w:sz w:val="24"/>
          <w:szCs w:val="24"/>
        </w:rPr>
        <w:t>pieejamās Latvijas Ģeotelpiskās informācijas aģentūras topogrāfiskās kartes pamatnes.</w:t>
      </w:r>
    </w:p>
    <w:p w:rsidR="00E929E7" w:rsidRPr="00E929E7" w:rsidRDefault="00E929E7" w:rsidP="00E929E7">
      <w:pPr>
        <w:tabs>
          <w:tab w:val="left" w:pos="993"/>
          <w:tab w:val="left" w:pos="1843"/>
        </w:tabs>
        <w:spacing w:before="120"/>
        <w:ind w:left="993"/>
        <w:jc w:val="both"/>
        <w:rPr>
          <w:rFonts w:ascii="Times New Roman" w:hAnsi="Times New Roman" w:cs="Times New Roman"/>
          <w:sz w:val="24"/>
          <w:szCs w:val="24"/>
        </w:rPr>
      </w:pPr>
      <w:r w:rsidRPr="00E929E7">
        <w:rPr>
          <w:rFonts w:ascii="Times New Roman" w:hAnsi="Times New Roman" w:cs="Times New Roman"/>
          <w:sz w:val="24"/>
          <w:szCs w:val="24"/>
        </w:rPr>
        <w:t xml:space="preserve">Kā palīgmateriālu izmantot aktuālāko pieejamo Latvijas Ģeotelpiskās informācijas aģentūras uzturēto </w:t>
      </w:r>
      <w:proofErr w:type="spellStart"/>
      <w:r w:rsidRPr="00E929E7">
        <w:rPr>
          <w:rFonts w:ascii="Times New Roman" w:hAnsi="Times New Roman" w:cs="Times New Roman"/>
          <w:sz w:val="24"/>
          <w:szCs w:val="24"/>
        </w:rPr>
        <w:t>ortofoto</w:t>
      </w:r>
      <w:proofErr w:type="spellEnd"/>
      <w:r w:rsidRPr="00E929E7">
        <w:rPr>
          <w:rFonts w:ascii="Times New Roman" w:hAnsi="Times New Roman" w:cs="Times New Roman"/>
          <w:sz w:val="24"/>
          <w:szCs w:val="24"/>
        </w:rPr>
        <w:t xml:space="preserve"> karti.</w:t>
      </w:r>
    </w:p>
    <w:p w:rsidR="00E929E7" w:rsidRPr="00E929E7" w:rsidRDefault="00E929E7" w:rsidP="00E929E7">
      <w:pPr>
        <w:numPr>
          <w:ilvl w:val="1"/>
          <w:numId w:val="35"/>
        </w:numPr>
        <w:tabs>
          <w:tab w:val="left" w:pos="993"/>
          <w:tab w:val="left" w:pos="184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grozījumu grafiskajā daļā katram zemes gabalam (un tā daļai, ja zemes gabalā paredzētas vairākas izmantošanas) kā atsevišķam poligonam jānosaka tā atļautā izmantošana, piešķirot atbilstošās izmantošanas krāsu un apzīmējumu/kodu. </w:t>
      </w:r>
    </w:p>
    <w:p w:rsidR="00E929E7" w:rsidRPr="00E929E7" w:rsidRDefault="00E929E7" w:rsidP="00E929E7">
      <w:pPr>
        <w:tabs>
          <w:tab w:val="left" w:pos="993"/>
          <w:tab w:val="left" w:pos="1843"/>
        </w:tabs>
        <w:spacing w:before="120"/>
        <w:ind w:left="993"/>
        <w:jc w:val="both"/>
        <w:rPr>
          <w:rFonts w:ascii="Times New Roman" w:hAnsi="Times New Roman" w:cs="Times New Roman"/>
          <w:sz w:val="24"/>
          <w:szCs w:val="24"/>
        </w:rPr>
      </w:pPr>
      <w:r w:rsidRPr="00E929E7">
        <w:rPr>
          <w:rFonts w:ascii="Times New Roman" w:hAnsi="Times New Roman" w:cs="Times New Roman"/>
          <w:sz w:val="24"/>
          <w:szCs w:val="24"/>
        </w:rPr>
        <w:t>Ja uz zemes gabalu attiecas specifiski izmantošanas nosacījumi, kā arī tādi nosacījumi vai ierobežojumi, kas pārsniedz konkrētā zemes gabala robežas, dati par šiem nosacījumi piekārtojami datiem par zemes gabalu un attēlojami grafiski</w:t>
      </w:r>
    </w:p>
    <w:p w:rsidR="00E929E7" w:rsidRPr="00E929E7" w:rsidRDefault="00E929E7" w:rsidP="00E929E7">
      <w:pPr>
        <w:numPr>
          <w:ilvl w:val="1"/>
          <w:numId w:val="35"/>
        </w:numPr>
        <w:tabs>
          <w:tab w:val="left" w:pos="993"/>
          <w:tab w:val="left" w:pos="184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grozījumu Grafiskā daļa izstrādājama ĢIS </w:t>
      </w:r>
      <w:proofErr w:type="spellStart"/>
      <w:r w:rsidRPr="00E929E7">
        <w:rPr>
          <w:rFonts w:ascii="Times New Roman" w:hAnsi="Times New Roman" w:cs="Times New Roman"/>
          <w:sz w:val="24"/>
          <w:szCs w:val="24"/>
        </w:rPr>
        <w:t>vektordatu</w:t>
      </w:r>
      <w:proofErr w:type="spellEnd"/>
      <w:r w:rsidRPr="00E929E7">
        <w:rPr>
          <w:rFonts w:ascii="Times New Roman" w:hAnsi="Times New Roman" w:cs="Times New Roman"/>
          <w:sz w:val="24"/>
          <w:szCs w:val="24"/>
        </w:rPr>
        <w:t xml:space="preserve"> formā. </w:t>
      </w:r>
    </w:p>
    <w:p w:rsidR="00E929E7" w:rsidRPr="00E929E7" w:rsidRDefault="00E929E7" w:rsidP="00E929E7">
      <w:pPr>
        <w:tabs>
          <w:tab w:val="left" w:pos="993"/>
          <w:tab w:val="left" w:pos="1843"/>
        </w:tabs>
        <w:spacing w:before="60"/>
        <w:ind w:left="993"/>
        <w:jc w:val="both"/>
        <w:rPr>
          <w:rFonts w:ascii="Times New Roman" w:hAnsi="Times New Roman" w:cs="Times New Roman"/>
          <w:sz w:val="24"/>
          <w:szCs w:val="24"/>
        </w:rPr>
      </w:pPr>
      <w:r w:rsidRPr="00E929E7">
        <w:rPr>
          <w:rFonts w:ascii="Times New Roman" w:hAnsi="Times New Roman" w:cs="Times New Roman"/>
          <w:sz w:val="24"/>
          <w:szCs w:val="24"/>
        </w:rPr>
        <w:t xml:space="preserve">Funkcionālo zonu robežām jāsakrīt ar pārējo grafiskajā daļā noteikto elementu robežām, kā piemēram, sarkanajām līnijām, zemesgabalu savstarpējām robežām, dzelzceļa zemes nodalījuma joslām, </w:t>
      </w:r>
      <w:proofErr w:type="spellStart"/>
      <w:r w:rsidRPr="00E929E7">
        <w:rPr>
          <w:rFonts w:ascii="Times New Roman" w:hAnsi="Times New Roman" w:cs="Times New Roman"/>
          <w:sz w:val="24"/>
          <w:szCs w:val="24"/>
        </w:rPr>
        <w:t>būvlaidēm</w:t>
      </w:r>
      <w:proofErr w:type="spellEnd"/>
      <w:r w:rsidRPr="00E929E7">
        <w:rPr>
          <w:rFonts w:ascii="Times New Roman" w:hAnsi="Times New Roman" w:cs="Times New Roman"/>
          <w:sz w:val="24"/>
          <w:szCs w:val="24"/>
        </w:rPr>
        <w:t>, aizsargjoslām.</w:t>
      </w:r>
    </w:p>
    <w:p w:rsidR="00E929E7" w:rsidRPr="00E929E7" w:rsidRDefault="00E929E7" w:rsidP="00E929E7">
      <w:pPr>
        <w:numPr>
          <w:ilvl w:val="1"/>
          <w:numId w:val="35"/>
        </w:numPr>
        <w:tabs>
          <w:tab w:val="left" w:pos="993"/>
          <w:tab w:val="left" w:pos="184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grozījumu Grafisko daļu izdrukas formā noformē, ievērojot normatīvajos aktos par dokumentu noformēšanu noteiktās prasības, norādot koordinātu sistēmu, koordinātu tīklu, kartes nosaukumu, kartes pamatnes mēroga un izdrukas mēroga noteiktību (ja tas atšķiras no kartes pamatnes mēroga), lietotos apzīmējumus ar skaidrojumiem un grafiskās daļas izstrādātāju. </w:t>
      </w:r>
    </w:p>
    <w:p w:rsidR="00E929E7" w:rsidRPr="00E929E7" w:rsidRDefault="00E929E7" w:rsidP="00E929E7">
      <w:pPr>
        <w:numPr>
          <w:ilvl w:val="1"/>
          <w:numId w:val="35"/>
        </w:numPr>
        <w:tabs>
          <w:tab w:val="left" w:pos="993"/>
          <w:tab w:val="left" w:pos="184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grozījumu Teksta daļa jānoformē, ievērojot normatīvajos aktos par dokumentu noformēšanu noteiktās prasības, un jāiesniedz </w:t>
      </w:r>
      <w:proofErr w:type="spellStart"/>
      <w:r w:rsidRPr="00E929E7">
        <w:rPr>
          <w:rFonts w:ascii="Times New Roman" w:hAnsi="Times New Roman" w:cs="Times New Roman"/>
          <w:sz w:val="24"/>
          <w:szCs w:val="24"/>
        </w:rPr>
        <w:t>datorizdrukā</w:t>
      </w:r>
      <w:proofErr w:type="spellEnd"/>
      <w:r w:rsidRPr="00E929E7">
        <w:rPr>
          <w:rFonts w:ascii="Times New Roman" w:hAnsi="Times New Roman" w:cs="Times New Roman"/>
          <w:sz w:val="24"/>
          <w:szCs w:val="24"/>
        </w:rPr>
        <w:t xml:space="preserve"> uz A4 formāta lapām. Ja nepieciešams, ilustrāciju un grafisko pielikumu lapas var būt A3 vai citā formātā, kas iesiets A4 formāta sējumā. Tam jābūt iesietam cietos vākos un visām lapām jābūt numurētām.</w:t>
      </w:r>
    </w:p>
    <w:p w:rsidR="00E929E7" w:rsidRPr="00E929E7" w:rsidRDefault="00E929E7" w:rsidP="00E929E7">
      <w:pPr>
        <w:numPr>
          <w:ilvl w:val="0"/>
          <w:numId w:val="35"/>
        </w:numPr>
        <w:spacing w:before="240" w:after="120" w:line="276" w:lineRule="auto"/>
        <w:ind w:hanging="360"/>
        <w:jc w:val="both"/>
        <w:rPr>
          <w:rFonts w:ascii="Times New Roman" w:hAnsi="Times New Roman" w:cs="Times New Roman"/>
          <w:b/>
          <w:sz w:val="24"/>
          <w:szCs w:val="24"/>
        </w:rPr>
      </w:pPr>
      <w:r w:rsidRPr="00E929E7">
        <w:rPr>
          <w:rFonts w:ascii="Times New Roman" w:hAnsi="Times New Roman" w:cs="Times New Roman"/>
          <w:b/>
          <w:sz w:val="24"/>
          <w:szCs w:val="24"/>
        </w:rPr>
        <w:t>Izejas materiāli plānojuma izstrādei</w:t>
      </w:r>
    </w:p>
    <w:p w:rsidR="00E929E7" w:rsidRPr="00E929E7" w:rsidRDefault="00E929E7" w:rsidP="00E929E7">
      <w:pPr>
        <w:numPr>
          <w:ilvl w:val="1"/>
          <w:numId w:val="35"/>
        </w:numPr>
        <w:spacing w:before="60" w:after="0" w:line="276" w:lineRule="auto"/>
        <w:ind w:hanging="366"/>
        <w:jc w:val="both"/>
        <w:rPr>
          <w:rFonts w:ascii="Times New Roman" w:hAnsi="Times New Roman" w:cs="Times New Roman"/>
          <w:b/>
          <w:sz w:val="24"/>
          <w:szCs w:val="24"/>
        </w:rPr>
      </w:pPr>
      <w:r w:rsidRPr="00E929E7">
        <w:rPr>
          <w:rFonts w:ascii="Times New Roman" w:hAnsi="Times New Roman" w:cs="Times New Roman"/>
          <w:sz w:val="24"/>
          <w:szCs w:val="24"/>
        </w:rPr>
        <w:t xml:space="preserve"> Ludzas novada teritorijas plānojums 2012-2024. gadam.</w:t>
      </w:r>
    </w:p>
    <w:p w:rsidR="00E929E7" w:rsidRPr="00E929E7" w:rsidRDefault="00E929E7" w:rsidP="00E929E7">
      <w:pPr>
        <w:numPr>
          <w:ilvl w:val="1"/>
          <w:numId w:val="35"/>
        </w:numPr>
        <w:spacing w:before="60" w:after="0" w:line="276" w:lineRule="auto"/>
        <w:ind w:hanging="366"/>
        <w:jc w:val="both"/>
        <w:rPr>
          <w:rFonts w:ascii="Times New Roman" w:hAnsi="Times New Roman" w:cs="Times New Roman"/>
          <w:b/>
          <w:sz w:val="24"/>
          <w:szCs w:val="24"/>
        </w:rPr>
      </w:pPr>
      <w:r w:rsidRPr="00E929E7">
        <w:rPr>
          <w:rFonts w:ascii="Times New Roman" w:hAnsi="Times New Roman" w:cs="Times New Roman"/>
          <w:sz w:val="24"/>
          <w:szCs w:val="24"/>
        </w:rPr>
        <w:t xml:space="preserve"> Spēkā esošais detālplānojums.</w:t>
      </w:r>
    </w:p>
    <w:p w:rsidR="00E929E7" w:rsidRPr="00E929E7" w:rsidRDefault="00E929E7" w:rsidP="00E929E7">
      <w:pPr>
        <w:numPr>
          <w:ilvl w:val="1"/>
          <w:numId w:val="35"/>
        </w:numPr>
        <w:spacing w:before="120" w:after="0" w:line="240" w:lineRule="auto"/>
        <w:ind w:hanging="508"/>
        <w:jc w:val="both"/>
        <w:rPr>
          <w:rFonts w:ascii="Times New Roman" w:hAnsi="Times New Roman" w:cs="Times New Roman"/>
          <w:sz w:val="24"/>
          <w:szCs w:val="24"/>
        </w:rPr>
      </w:pPr>
      <w:r w:rsidRPr="00E929E7">
        <w:rPr>
          <w:rFonts w:ascii="Times New Roman" w:hAnsi="Times New Roman" w:cs="Times New Roman"/>
          <w:sz w:val="24"/>
          <w:szCs w:val="24"/>
        </w:rPr>
        <w:t>Cita informācija:</w:t>
      </w:r>
    </w:p>
    <w:p w:rsidR="00E929E7" w:rsidRPr="00E929E7" w:rsidRDefault="00E929E7" w:rsidP="00E929E7">
      <w:pPr>
        <w:numPr>
          <w:ilvl w:val="2"/>
          <w:numId w:val="35"/>
        </w:numPr>
        <w:tabs>
          <w:tab w:val="left" w:pos="1701"/>
        </w:tabs>
        <w:spacing w:before="60" w:after="0" w:line="240" w:lineRule="auto"/>
        <w:ind w:left="1701" w:hanging="708"/>
        <w:jc w:val="both"/>
        <w:rPr>
          <w:rFonts w:ascii="Times New Roman" w:hAnsi="Times New Roman" w:cs="Times New Roman"/>
          <w:b/>
          <w:sz w:val="24"/>
          <w:szCs w:val="24"/>
        </w:rPr>
      </w:pPr>
      <w:r w:rsidRPr="00E929E7">
        <w:rPr>
          <w:rFonts w:ascii="Times New Roman" w:hAnsi="Times New Roman" w:cs="Times New Roman"/>
          <w:sz w:val="24"/>
          <w:szCs w:val="24"/>
        </w:rPr>
        <w:t>Latgales stratēģija 2030.</w:t>
      </w:r>
    </w:p>
    <w:p w:rsidR="00E929E7" w:rsidRPr="00E929E7" w:rsidRDefault="00E929E7" w:rsidP="00E929E7">
      <w:pPr>
        <w:numPr>
          <w:ilvl w:val="2"/>
          <w:numId w:val="35"/>
        </w:numPr>
        <w:tabs>
          <w:tab w:val="left" w:pos="1701"/>
        </w:tabs>
        <w:spacing w:before="60" w:after="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Latgales plānošanas reģiona teritorijas plānojums 2006. – 2026.gadam.</w:t>
      </w:r>
    </w:p>
    <w:p w:rsidR="00E929E7" w:rsidRPr="00E929E7" w:rsidRDefault="00E929E7" w:rsidP="00E929E7">
      <w:pPr>
        <w:numPr>
          <w:ilvl w:val="2"/>
          <w:numId w:val="35"/>
        </w:numPr>
        <w:tabs>
          <w:tab w:val="left" w:pos="1701"/>
        </w:tabs>
        <w:spacing w:before="60" w:after="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Latgales programma 2010.-2017.</w:t>
      </w:r>
    </w:p>
    <w:p w:rsidR="00E929E7" w:rsidRPr="00E929E7" w:rsidRDefault="00E929E7" w:rsidP="00E929E7">
      <w:pPr>
        <w:numPr>
          <w:ilvl w:val="2"/>
          <w:numId w:val="35"/>
        </w:numPr>
        <w:tabs>
          <w:tab w:val="left" w:pos="1701"/>
        </w:tabs>
        <w:spacing w:before="60" w:after="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 xml:space="preserve">Ludzas novada ilgtspējīgas attīstības stratēģija 2030. gadam. </w:t>
      </w:r>
    </w:p>
    <w:p w:rsidR="00E929E7" w:rsidRPr="00E929E7" w:rsidRDefault="00E929E7" w:rsidP="00E929E7">
      <w:pPr>
        <w:numPr>
          <w:ilvl w:val="2"/>
          <w:numId w:val="35"/>
        </w:numPr>
        <w:tabs>
          <w:tab w:val="left" w:pos="1701"/>
        </w:tabs>
        <w:spacing w:before="60" w:after="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Kaimiņu pašvaldību spēkā esošie vai izstrādes stadijā esošie teritorijas plānojumi.</w:t>
      </w:r>
    </w:p>
    <w:p w:rsidR="00E929E7" w:rsidRPr="00E929E7" w:rsidRDefault="00E929E7" w:rsidP="00E929E7">
      <w:pPr>
        <w:numPr>
          <w:ilvl w:val="2"/>
          <w:numId w:val="35"/>
        </w:numPr>
        <w:tabs>
          <w:tab w:val="left" w:pos="1701"/>
        </w:tabs>
        <w:spacing w:before="60" w:after="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Institūciju sniegtie nosacījumi plānojuma izstrādei.</w:t>
      </w:r>
    </w:p>
    <w:p w:rsidR="00E929E7" w:rsidRPr="00E929E7" w:rsidRDefault="00E929E7" w:rsidP="00E929E7">
      <w:pPr>
        <w:numPr>
          <w:ilvl w:val="2"/>
          <w:numId w:val="35"/>
        </w:numPr>
        <w:tabs>
          <w:tab w:val="left" w:pos="1701"/>
        </w:tabs>
        <w:spacing w:before="60" w:after="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Fizisko un juridisko personu iesniegumi un priekšlikumi teritorijas plānojuma grozījumiem.</w:t>
      </w:r>
    </w:p>
    <w:p w:rsidR="00E929E7" w:rsidRPr="00E929E7" w:rsidRDefault="00E929E7" w:rsidP="00E929E7">
      <w:pPr>
        <w:numPr>
          <w:ilvl w:val="2"/>
          <w:numId w:val="35"/>
        </w:numPr>
        <w:tabs>
          <w:tab w:val="left" w:pos="1701"/>
        </w:tabs>
        <w:spacing w:before="60" w:after="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Informācija par esošiem un potenciāliem lielā mēroga projektiem Ludzas novada teritorijā, kas ietekmētu funkcionālo zonējumu un apbūves nosacījumus;</w:t>
      </w:r>
    </w:p>
    <w:p w:rsidR="00E929E7" w:rsidRPr="00E929E7" w:rsidRDefault="00E929E7" w:rsidP="00E929E7">
      <w:pPr>
        <w:numPr>
          <w:ilvl w:val="2"/>
          <w:numId w:val="35"/>
        </w:numPr>
        <w:tabs>
          <w:tab w:val="left" w:pos="1701"/>
        </w:tabs>
        <w:spacing w:before="60" w:after="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Inženierkomunikāciju un nozaru attīstības plāni.</w:t>
      </w:r>
    </w:p>
    <w:p w:rsidR="00E929E7" w:rsidRPr="00E929E7" w:rsidRDefault="00E929E7" w:rsidP="00E929E7">
      <w:pPr>
        <w:numPr>
          <w:ilvl w:val="0"/>
          <w:numId w:val="35"/>
        </w:numPr>
        <w:spacing w:before="240" w:after="120" w:line="240" w:lineRule="auto"/>
        <w:ind w:hanging="360"/>
        <w:jc w:val="both"/>
        <w:rPr>
          <w:rFonts w:ascii="Times New Roman" w:hAnsi="Times New Roman" w:cs="Times New Roman"/>
          <w:sz w:val="24"/>
          <w:szCs w:val="24"/>
        </w:rPr>
      </w:pPr>
      <w:r w:rsidRPr="00E929E7">
        <w:rPr>
          <w:rFonts w:ascii="Times New Roman" w:hAnsi="Times New Roman" w:cs="Times New Roman"/>
          <w:b/>
          <w:sz w:val="24"/>
          <w:szCs w:val="24"/>
        </w:rPr>
        <w:lastRenderedPageBreak/>
        <w:t>Institūcijas un uzņēmumi, kuriem jāpieprasa nosacījumus</w:t>
      </w:r>
      <w:r w:rsidRPr="00E929E7">
        <w:rPr>
          <w:rFonts w:ascii="Times New Roman" w:hAnsi="Times New Roman" w:cs="Times New Roman"/>
          <w:sz w:val="24"/>
          <w:szCs w:val="24"/>
          <w:vertAlign w:val="superscript"/>
        </w:rPr>
        <w:t>1</w:t>
      </w:r>
      <w:r w:rsidRPr="00E929E7">
        <w:rPr>
          <w:rFonts w:ascii="Times New Roman" w:hAnsi="Times New Roman" w:cs="Times New Roman"/>
          <w:b/>
          <w:sz w:val="24"/>
          <w:szCs w:val="24"/>
          <w:vertAlign w:val="superscript"/>
        </w:rPr>
        <w:t xml:space="preserve"> </w:t>
      </w:r>
      <w:r w:rsidRPr="00E929E7">
        <w:rPr>
          <w:rFonts w:ascii="Times New Roman" w:hAnsi="Times New Roman" w:cs="Times New Roman"/>
          <w:b/>
          <w:sz w:val="24"/>
          <w:szCs w:val="24"/>
        </w:rPr>
        <w:t>un atzinumus un/vai informāciju  Teritorijas plānojuma grozījumu  izstrādei</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Valsts vides dienesta Rēzeknes reģionālā vides pārvalde;</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Veselības ministrijas Veselības inspekcija;</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Dabas aizsardzības pārvaldes Latgales reģionālās administrācijas birojs;</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Valsts kultūras pieminekļu aizsardzības inspekcija;</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Valsts zemes dienesta;</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Latvijas Ģeotelpiskās informācijas aģentūra;</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Latgales plānošanas reģions;</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Valsts SIA Zemkopības ministrijas nekustamie īpašumi Latgales reģiona meliorācijas nodaļa;</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Valsts meža dienests;</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Akciju sabiedrība „ Latvijas Valsts meži’;</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Satiksmes ministrija;</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Valsts akciju sabiedrība „Latvijas Valsts ceļi’’;</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Valsts akciju sabiedrība „Latvijas Dzelzceļš’’;</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Latvijas vides, ģeoloģijas un meteoroloģijas aģentūra;</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Valsts robežsardze un Valsts robežsardzes aviācijas pārvalde;</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Akciju sabiedrība „Sadales tīkls”;</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Elektronisko sakaru objektu turētāji;</w:t>
      </w:r>
    </w:p>
    <w:p w:rsidR="00E929E7" w:rsidRPr="00E929E7" w:rsidRDefault="00E929E7" w:rsidP="00E929E7">
      <w:pPr>
        <w:numPr>
          <w:ilvl w:val="1"/>
          <w:numId w:val="35"/>
        </w:numPr>
        <w:spacing w:before="60" w:after="0" w:line="240" w:lineRule="auto"/>
        <w:ind w:left="993" w:hanging="633"/>
        <w:jc w:val="both"/>
        <w:rPr>
          <w:rFonts w:ascii="Times New Roman" w:hAnsi="Times New Roman" w:cs="Times New Roman"/>
          <w:sz w:val="24"/>
          <w:szCs w:val="24"/>
        </w:rPr>
      </w:pPr>
      <w:r w:rsidRPr="00E929E7">
        <w:rPr>
          <w:rFonts w:ascii="Times New Roman" w:hAnsi="Times New Roman" w:cs="Times New Roman"/>
          <w:sz w:val="24"/>
          <w:szCs w:val="24"/>
        </w:rPr>
        <w:t>Kaimiņu pašvaldības:</w:t>
      </w:r>
    </w:p>
    <w:p w:rsidR="00E929E7" w:rsidRPr="00E929E7" w:rsidRDefault="00E929E7" w:rsidP="00E929E7">
      <w:pPr>
        <w:numPr>
          <w:ilvl w:val="2"/>
          <w:numId w:val="35"/>
        </w:numPr>
        <w:spacing w:before="60" w:after="0" w:line="240" w:lineRule="auto"/>
        <w:ind w:hanging="504"/>
        <w:jc w:val="both"/>
        <w:rPr>
          <w:rFonts w:ascii="Times New Roman" w:hAnsi="Times New Roman" w:cs="Times New Roman"/>
          <w:sz w:val="24"/>
          <w:szCs w:val="24"/>
        </w:rPr>
      </w:pPr>
      <w:r w:rsidRPr="00E929E7">
        <w:rPr>
          <w:rFonts w:ascii="Times New Roman" w:hAnsi="Times New Roman" w:cs="Times New Roman"/>
          <w:sz w:val="24"/>
          <w:szCs w:val="24"/>
        </w:rPr>
        <w:t xml:space="preserve">Kārsavas novads, </w:t>
      </w:r>
    </w:p>
    <w:p w:rsidR="00E929E7" w:rsidRPr="00E929E7" w:rsidRDefault="00E929E7" w:rsidP="00E929E7">
      <w:pPr>
        <w:numPr>
          <w:ilvl w:val="2"/>
          <w:numId w:val="35"/>
        </w:numPr>
        <w:spacing w:before="60" w:after="0" w:line="240" w:lineRule="auto"/>
        <w:ind w:hanging="504"/>
        <w:jc w:val="both"/>
        <w:rPr>
          <w:rFonts w:ascii="Times New Roman" w:hAnsi="Times New Roman" w:cs="Times New Roman"/>
          <w:sz w:val="24"/>
          <w:szCs w:val="24"/>
        </w:rPr>
      </w:pPr>
      <w:r w:rsidRPr="00E929E7">
        <w:rPr>
          <w:rFonts w:ascii="Times New Roman" w:hAnsi="Times New Roman" w:cs="Times New Roman"/>
          <w:sz w:val="24"/>
          <w:szCs w:val="24"/>
        </w:rPr>
        <w:t xml:space="preserve">Zilupes novads, </w:t>
      </w:r>
    </w:p>
    <w:p w:rsidR="00E929E7" w:rsidRPr="00E929E7" w:rsidRDefault="00E929E7" w:rsidP="00E929E7">
      <w:pPr>
        <w:numPr>
          <w:ilvl w:val="2"/>
          <w:numId w:val="35"/>
        </w:numPr>
        <w:spacing w:before="60" w:after="0" w:line="240" w:lineRule="auto"/>
        <w:ind w:hanging="504"/>
        <w:jc w:val="both"/>
        <w:rPr>
          <w:rFonts w:ascii="Times New Roman" w:hAnsi="Times New Roman" w:cs="Times New Roman"/>
          <w:sz w:val="24"/>
          <w:szCs w:val="24"/>
        </w:rPr>
      </w:pPr>
      <w:r w:rsidRPr="00E929E7">
        <w:rPr>
          <w:rFonts w:ascii="Times New Roman" w:hAnsi="Times New Roman" w:cs="Times New Roman"/>
          <w:sz w:val="24"/>
          <w:szCs w:val="24"/>
        </w:rPr>
        <w:t xml:space="preserve">Ciblas novads, </w:t>
      </w:r>
    </w:p>
    <w:p w:rsidR="00E929E7" w:rsidRPr="00E929E7" w:rsidRDefault="00E929E7" w:rsidP="00E929E7">
      <w:pPr>
        <w:numPr>
          <w:ilvl w:val="2"/>
          <w:numId w:val="35"/>
        </w:numPr>
        <w:spacing w:before="60" w:after="0" w:line="240" w:lineRule="auto"/>
        <w:ind w:hanging="504"/>
        <w:jc w:val="both"/>
        <w:rPr>
          <w:rFonts w:ascii="Times New Roman" w:hAnsi="Times New Roman" w:cs="Times New Roman"/>
          <w:sz w:val="24"/>
          <w:szCs w:val="24"/>
        </w:rPr>
      </w:pPr>
      <w:r w:rsidRPr="00E929E7">
        <w:rPr>
          <w:rFonts w:ascii="Times New Roman" w:hAnsi="Times New Roman" w:cs="Times New Roman"/>
          <w:sz w:val="24"/>
          <w:szCs w:val="24"/>
        </w:rPr>
        <w:t>Rēzeknes novads.</w:t>
      </w:r>
    </w:p>
    <w:p w:rsidR="00E929E7" w:rsidRPr="00E929E7" w:rsidRDefault="00E929E7" w:rsidP="00E929E7">
      <w:pPr>
        <w:jc w:val="both"/>
        <w:rPr>
          <w:rFonts w:ascii="Times New Roman" w:hAnsi="Times New Roman" w:cs="Times New Roman"/>
          <w:sz w:val="24"/>
          <w:szCs w:val="24"/>
        </w:rPr>
      </w:pPr>
      <w:r w:rsidRPr="00E929E7">
        <w:rPr>
          <w:rFonts w:ascii="Times New Roman" w:hAnsi="Times New Roman" w:cs="Times New Roman"/>
          <w:noProof/>
          <w:sz w:val="24"/>
          <w:szCs w:val="24"/>
          <w:lang w:eastAsia="lv-LV"/>
        </w:rPr>
        <mc:AlternateContent>
          <mc:Choice Requires="wps">
            <w:drawing>
              <wp:anchor distT="0" distB="0" distL="114300" distR="114300" simplePos="0" relativeHeight="251658240" behindDoc="0" locked="0" layoutInCell="1" allowOverlap="1" wp14:anchorId="4D22943E" wp14:editId="429DFA0C">
                <wp:simplePos x="0" y="0"/>
                <wp:positionH relativeFrom="column">
                  <wp:posOffset>12065</wp:posOffset>
                </wp:positionH>
                <wp:positionV relativeFrom="paragraph">
                  <wp:posOffset>85090</wp:posOffset>
                </wp:positionV>
                <wp:extent cx="5692775" cy="0"/>
                <wp:effectExtent l="12065" t="8890" r="1016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5pt;margin-top:6.7pt;width:44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5C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"/>
            </w:pict>
          </mc:Fallback>
        </mc:AlternateContent>
      </w:r>
    </w:p>
    <w:p w:rsidR="00E929E7" w:rsidRPr="00E929E7" w:rsidRDefault="00E929E7" w:rsidP="00E929E7">
      <w:pPr>
        <w:jc w:val="both"/>
        <w:rPr>
          <w:rFonts w:ascii="Times New Roman" w:hAnsi="Times New Roman" w:cs="Times New Roman"/>
          <w:i/>
          <w:sz w:val="24"/>
          <w:szCs w:val="24"/>
        </w:rPr>
      </w:pPr>
      <w:r w:rsidRPr="00E929E7">
        <w:rPr>
          <w:rFonts w:ascii="Times New Roman" w:hAnsi="Times New Roman" w:cs="Times New Roman"/>
          <w:sz w:val="24"/>
          <w:szCs w:val="24"/>
          <w:vertAlign w:val="superscript"/>
        </w:rPr>
        <w:t>1</w:t>
      </w:r>
      <w:r w:rsidRPr="00E929E7">
        <w:rPr>
          <w:rFonts w:ascii="Times New Roman" w:hAnsi="Times New Roman" w:cs="Times New Roman"/>
          <w:sz w:val="24"/>
          <w:szCs w:val="24"/>
        </w:rPr>
        <w:t xml:space="preserve"> </w:t>
      </w:r>
      <w:r w:rsidRPr="00E929E7">
        <w:rPr>
          <w:rFonts w:ascii="Times New Roman" w:hAnsi="Times New Roman" w:cs="Times New Roman"/>
          <w:i/>
          <w:sz w:val="24"/>
          <w:szCs w:val="24"/>
        </w:rPr>
        <w:t>– tika saņemti nosacījumi gandrīz no visām iepriekšminētajām institūcijām (pašvaldības rīcībā)</w:t>
      </w:r>
    </w:p>
    <w:p w:rsidR="00E929E7" w:rsidRPr="00E929E7" w:rsidRDefault="00E929E7" w:rsidP="00E929E7">
      <w:pPr>
        <w:numPr>
          <w:ilvl w:val="0"/>
          <w:numId w:val="35"/>
        </w:numPr>
        <w:spacing w:after="0" w:line="240" w:lineRule="auto"/>
        <w:ind w:hanging="360"/>
        <w:jc w:val="both"/>
        <w:rPr>
          <w:rFonts w:ascii="Times New Roman" w:hAnsi="Times New Roman" w:cs="Times New Roman"/>
          <w:sz w:val="24"/>
          <w:szCs w:val="24"/>
        </w:rPr>
      </w:pPr>
      <w:r w:rsidRPr="00E929E7">
        <w:rPr>
          <w:rFonts w:ascii="Times New Roman" w:hAnsi="Times New Roman" w:cs="Times New Roman"/>
          <w:b/>
          <w:sz w:val="24"/>
          <w:szCs w:val="24"/>
        </w:rPr>
        <w:t>Teritorijas plānojuma grozījumu izstrādes process un izpildes termiņš</w:t>
      </w:r>
    </w:p>
    <w:p w:rsidR="00E929E7" w:rsidRPr="00E929E7" w:rsidRDefault="00E929E7" w:rsidP="00E929E7">
      <w:pPr>
        <w:numPr>
          <w:ilvl w:val="1"/>
          <w:numId w:val="35"/>
        </w:numPr>
        <w:spacing w:before="120" w:after="0" w:line="240" w:lineRule="auto"/>
        <w:ind w:hanging="366"/>
        <w:jc w:val="both"/>
        <w:rPr>
          <w:rFonts w:ascii="Times New Roman" w:hAnsi="Times New Roman" w:cs="Times New Roman"/>
          <w:sz w:val="24"/>
          <w:szCs w:val="24"/>
        </w:rPr>
      </w:pPr>
      <w:r w:rsidRPr="00E929E7">
        <w:rPr>
          <w:rFonts w:ascii="Times New Roman" w:hAnsi="Times New Roman" w:cs="Times New Roman"/>
          <w:sz w:val="24"/>
          <w:szCs w:val="24"/>
        </w:rPr>
        <w:t>Kopējas darbu izpildes termiņš – ne ilgāk kā astoņu mēnešu laikā no līguma noslēgšanas brīža.</w:t>
      </w:r>
    </w:p>
    <w:p w:rsidR="00E929E7" w:rsidRPr="00E929E7" w:rsidRDefault="00E929E7" w:rsidP="00E929E7">
      <w:pPr>
        <w:numPr>
          <w:ilvl w:val="1"/>
          <w:numId w:val="35"/>
        </w:numPr>
        <w:spacing w:before="120" w:after="0" w:line="240" w:lineRule="auto"/>
        <w:ind w:hanging="366"/>
        <w:jc w:val="both"/>
        <w:rPr>
          <w:rFonts w:ascii="Times New Roman" w:hAnsi="Times New Roman" w:cs="Times New Roman"/>
          <w:sz w:val="24"/>
          <w:szCs w:val="24"/>
        </w:rPr>
      </w:pPr>
      <w:r w:rsidRPr="00E929E7">
        <w:rPr>
          <w:rFonts w:ascii="Times New Roman" w:hAnsi="Times New Roman" w:cs="Times New Roman"/>
          <w:sz w:val="24"/>
          <w:szCs w:val="24"/>
        </w:rPr>
        <w:t>Izvērsts Teritorijas plānojuma grozījumu laika grafiks tiks sastādīts pēc līguma parakstīšanas ar izstrādātāju</w:t>
      </w:r>
      <w:r w:rsidRPr="00E929E7">
        <w:rPr>
          <w:rFonts w:ascii="Times New Roman" w:hAnsi="Times New Roman" w:cs="Times New Roman"/>
          <w:color w:val="000000"/>
          <w:sz w:val="24"/>
          <w:szCs w:val="24"/>
        </w:rPr>
        <w:t xml:space="preserve"> </w:t>
      </w:r>
      <w:r w:rsidRPr="00E929E7">
        <w:rPr>
          <w:rFonts w:ascii="Times New Roman" w:hAnsi="Times New Roman" w:cs="Times New Roman"/>
          <w:sz w:val="24"/>
          <w:szCs w:val="24"/>
        </w:rPr>
        <w:t>(kas var tikt precizēts pakalpojuma izpildes gaitā).</w:t>
      </w:r>
    </w:p>
    <w:p w:rsidR="00E929E7" w:rsidRPr="00E929E7" w:rsidRDefault="00E929E7" w:rsidP="00E929E7">
      <w:pPr>
        <w:numPr>
          <w:ilvl w:val="1"/>
          <w:numId w:val="35"/>
        </w:numPr>
        <w:spacing w:before="12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Teritorijas plānojuma grozījumu izstrādes procesu organizēt saskaņā ar Ministru kabineta 2014.gada 14.oktobra noteikumi Nr.628 „Noteikumi par pašvaldību teritorijas attīstības plānošanas dokumentiem” prasībām.</w:t>
      </w:r>
    </w:p>
    <w:p w:rsidR="00E929E7" w:rsidRPr="00E929E7" w:rsidRDefault="00E929E7" w:rsidP="00E929E7">
      <w:pPr>
        <w:numPr>
          <w:ilvl w:val="1"/>
          <w:numId w:val="35"/>
        </w:numPr>
        <w:spacing w:before="12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grozījumu izstrādei lietot teritorijas attīstības plānošanas informācijas sistēmu (TAPIS), atbilstoši Ministru kabineta 2014.gada 8.jūlija noteikumu Nr.392 „Teritorijas attīstības plānošanas informācijas sistēmas noteikumi.” prasībām. </w:t>
      </w:r>
    </w:p>
    <w:p w:rsidR="00E929E7" w:rsidRPr="00E929E7" w:rsidRDefault="00E929E7" w:rsidP="00E929E7">
      <w:pPr>
        <w:numPr>
          <w:ilvl w:val="1"/>
          <w:numId w:val="35"/>
        </w:numPr>
        <w:spacing w:before="12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t>Atbilstoši Ministru kabineta 2014.gada 14.oktobra noteikumos Nr.628 „Noteikumi par pašvaldību teritorijas attīstības plānošanas dokumentiem” noteiktajiem procedūras posmiem izstrādātos risinājumus saskaņot ar Ludzas novada pašvaldību  (turpmāk Pasūtītāju), sagatavot iesniegšanai, izskatīšanai un prezentēt darba materiālus darba grupu sanāksmēs  un publiskās apspriešanas sanāksmē.</w:t>
      </w:r>
    </w:p>
    <w:p w:rsidR="00E929E7" w:rsidRPr="00E929E7" w:rsidRDefault="00E929E7" w:rsidP="00E929E7">
      <w:pPr>
        <w:numPr>
          <w:ilvl w:val="1"/>
          <w:numId w:val="35"/>
        </w:numPr>
        <w:spacing w:before="120" w:after="0" w:line="240" w:lineRule="auto"/>
        <w:ind w:hanging="432"/>
        <w:jc w:val="both"/>
        <w:rPr>
          <w:rFonts w:ascii="Times New Roman" w:hAnsi="Times New Roman" w:cs="Times New Roman"/>
          <w:sz w:val="24"/>
          <w:szCs w:val="24"/>
        </w:rPr>
      </w:pPr>
      <w:r w:rsidRPr="00E929E7">
        <w:rPr>
          <w:rFonts w:ascii="Times New Roman" w:hAnsi="Times New Roman" w:cs="Times New Roman"/>
          <w:sz w:val="24"/>
          <w:szCs w:val="24"/>
        </w:rPr>
        <w:lastRenderedPageBreak/>
        <w:t>Izpildītājs:</w:t>
      </w:r>
    </w:p>
    <w:p w:rsidR="00E929E7" w:rsidRPr="00E929E7" w:rsidRDefault="00E929E7" w:rsidP="00E929E7">
      <w:pPr>
        <w:numPr>
          <w:ilvl w:val="2"/>
          <w:numId w:val="35"/>
        </w:numPr>
        <w:spacing w:before="120" w:after="0" w:line="240" w:lineRule="auto"/>
        <w:ind w:left="1418" w:hanging="709"/>
        <w:jc w:val="both"/>
        <w:rPr>
          <w:rFonts w:ascii="Times New Roman" w:hAnsi="Times New Roman" w:cs="Times New Roman"/>
          <w:sz w:val="24"/>
          <w:szCs w:val="24"/>
        </w:rPr>
      </w:pPr>
      <w:r w:rsidRPr="00E929E7">
        <w:rPr>
          <w:rFonts w:ascii="Times New Roman" w:hAnsi="Times New Roman" w:cs="Times New Roman"/>
          <w:sz w:val="24"/>
          <w:szCs w:val="24"/>
        </w:rPr>
        <w:t>izstrādā Teritorijas plānojuma grozījumu redakcijas un līdz sabiedrības iepazīstināšanai ar projekta materiāliem iesniedz to Pasūtītājam  saskaņošanai;</w:t>
      </w:r>
    </w:p>
    <w:p w:rsidR="00E929E7" w:rsidRPr="00E929E7" w:rsidRDefault="00E929E7" w:rsidP="00E929E7">
      <w:pPr>
        <w:numPr>
          <w:ilvl w:val="2"/>
          <w:numId w:val="35"/>
        </w:numPr>
        <w:spacing w:before="120" w:after="0" w:line="240" w:lineRule="auto"/>
        <w:ind w:left="1418" w:hanging="709"/>
        <w:jc w:val="both"/>
        <w:rPr>
          <w:rFonts w:ascii="Times New Roman" w:hAnsi="Times New Roman" w:cs="Times New Roman"/>
          <w:sz w:val="24"/>
          <w:szCs w:val="24"/>
        </w:rPr>
      </w:pPr>
      <w:r w:rsidRPr="00E929E7">
        <w:rPr>
          <w:rFonts w:ascii="Times New Roman" w:hAnsi="Times New Roman" w:cs="Times New Roman"/>
          <w:sz w:val="24"/>
          <w:szCs w:val="24"/>
        </w:rPr>
        <w:t>izstrādā Vides pārskatu (Vides pārraudzības valsts biroja stratēģiskās ietekmes uz vidi novērtējuma procedūras piemērošanas gadījumā) iesniedz to Pasūtītājam  saskaņošanai;</w:t>
      </w:r>
    </w:p>
    <w:p w:rsidR="00E929E7" w:rsidRPr="00E929E7" w:rsidRDefault="00E929E7" w:rsidP="00E929E7">
      <w:pPr>
        <w:numPr>
          <w:ilvl w:val="2"/>
          <w:numId w:val="35"/>
        </w:numPr>
        <w:spacing w:before="120" w:after="0" w:line="240" w:lineRule="auto"/>
        <w:ind w:left="1418" w:hanging="709"/>
        <w:jc w:val="both"/>
        <w:rPr>
          <w:rFonts w:ascii="Times New Roman" w:hAnsi="Times New Roman" w:cs="Times New Roman"/>
          <w:sz w:val="24"/>
          <w:szCs w:val="24"/>
        </w:rPr>
      </w:pPr>
      <w:r w:rsidRPr="00E929E7">
        <w:rPr>
          <w:rFonts w:ascii="Times New Roman" w:hAnsi="Times New Roman" w:cs="Times New Roman"/>
          <w:sz w:val="24"/>
          <w:szCs w:val="24"/>
        </w:rPr>
        <w:t xml:space="preserve">sagatavo prezentācijas, kurā iekļauj pamatinformāciju par teritorijas plānojuma </w:t>
      </w:r>
      <w:proofErr w:type="spellStart"/>
      <w:r w:rsidRPr="00E929E7">
        <w:rPr>
          <w:rFonts w:ascii="Times New Roman" w:hAnsi="Times New Roman" w:cs="Times New Roman"/>
          <w:sz w:val="24"/>
          <w:szCs w:val="24"/>
        </w:rPr>
        <w:t>grozijumu</w:t>
      </w:r>
      <w:proofErr w:type="spellEnd"/>
      <w:r w:rsidRPr="00E929E7">
        <w:rPr>
          <w:rFonts w:ascii="Times New Roman" w:hAnsi="Times New Roman" w:cs="Times New Roman"/>
          <w:sz w:val="24"/>
          <w:szCs w:val="24"/>
        </w:rPr>
        <w:t xml:space="preserve"> risinājumiem, kā arī salīdzinājumu ar spēkā esošo Ludzas novada teritorijas plānojumu 2013. - 2024.gadam un iesniedz to Pasūtītajam saskaņošanai;</w:t>
      </w:r>
    </w:p>
    <w:p w:rsidR="00E929E7" w:rsidRPr="00E929E7" w:rsidRDefault="00E929E7" w:rsidP="00E929E7">
      <w:pPr>
        <w:numPr>
          <w:ilvl w:val="2"/>
          <w:numId w:val="35"/>
        </w:numPr>
        <w:spacing w:before="120" w:after="0" w:line="240" w:lineRule="auto"/>
        <w:ind w:left="1418" w:hanging="709"/>
        <w:jc w:val="both"/>
        <w:rPr>
          <w:rFonts w:ascii="Times New Roman" w:hAnsi="Times New Roman" w:cs="Times New Roman"/>
          <w:sz w:val="24"/>
          <w:szCs w:val="24"/>
        </w:rPr>
      </w:pPr>
      <w:r w:rsidRPr="00E929E7">
        <w:rPr>
          <w:rFonts w:ascii="Times New Roman" w:hAnsi="Times New Roman" w:cs="Times New Roman"/>
          <w:sz w:val="24"/>
          <w:szCs w:val="24"/>
        </w:rPr>
        <w:t>nodrošina teritorijas plānojuma grozījumu redakciju ievadīšanu teritorijas attīstības plānošanas informācijas sistēmu (TAPIS);</w:t>
      </w:r>
    </w:p>
    <w:p w:rsidR="00E929E7" w:rsidRPr="00E929E7" w:rsidRDefault="00E929E7" w:rsidP="00E929E7">
      <w:pPr>
        <w:numPr>
          <w:ilvl w:val="2"/>
          <w:numId w:val="35"/>
        </w:numPr>
        <w:spacing w:before="120" w:after="0" w:line="240" w:lineRule="auto"/>
        <w:ind w:left="1418" w:hanging="709"/>
        <w:jc w:val="both"/>
        <w:rPr>
          <w:rFonts w:ascii="Times New Roman" w:hAnsi="Times New Roman" w:cs="Times New Roman"/>
          <w:sz w:val="24"/>
          <w:szCs w:val="24"/>
        </w:rPr>
      </w:pPr>
      <w:r w:rsidRPr="00E929E7">
        <w:rPr>
          <w:rFonts w:ascii="Times New Roman" w:hAnsi="Times New Roman" w:cs="Times New Roman"/>
          <w:sz w:val="24"/>
          <w:szCs w:val="24"/>
        </w:rPr>
        <w:t>piedalās sabiedrības līdzdalības pasākumos pēc Pasūtītāja savlaicīga lūguma, kas tiek organizēti publiskās apspriešanas ietvaros un tai skaitā darba grupas sanāksmēs;</w:t>
      </w:r>
    </w:p>
    <w:p w:rsidR="00E929E7" w:rsidRPr="00E929E7" w:rsidRDefault="00E929E7" w:rsidP="00E929E7">
      <w:pPr>
        <w:numPr>
          <w:ilvl w:val="2"/>
          <w:numId w:val="35"/>
        </w:numPr>
        <w:spacing w:before="120" w:after="0" w:line="240" w:lineRule="auto"/>
        <w:ind w:left="1418" w:hanging="709"/>
        <w:jc w:val="both"/>
        <w:rPr>
          <w:rFonts w:ascii="Times New Roman" w:hAnsi="Times New Roman" w:cs="Times New Roman"/>
          <w:sz w:val="24"/>
          <w:szCs w:val="24"/>
        </w:rPr>
      </w:pPr>
      <w:r w:rsidRPr="00E929E7">
        <w:rPr>
          <w:rFonts w:ascii="Times New Roman" w:hAnsi="Times New Roman" w:cs="Times New Roman"/>
          <w:sz w:val="24"/>
          <w:szCs w:val="24"/>
        </w:rPr>
        <w:t xml:space="preserve">piedalās Pasūtītāja organizētajās sanāksmēs, kurās sniedz viedokli par saņemtajiem priekšlikumiem un to izvērtējumu; </w:t>
      </w:r>
    </w:p>
    <w:p w:rsidR="00E929E7" w:rsidRPr="00E929E7" w:rsidRDefault="00E929E7" w:rsidP="00E929E7">
      <w:pPr>
        <w:numPr>
          <w:ilvl w:val="2"/>
          <w:numId w:val="35"/>
        </w:numPr>
        <w:spacing w:before="120" w:after="0" w:line="240" w:lineRule="auto"/>
        <w:ind w:left="1418" w:hanging="709"/>
        <w:jc w:val="both"/>
        <w:rPr>
          <w:rFonts w:ascii="Times New Roman" w:hAnsi="Times New Roman" w:cs="Times New Roman"/>
          <w:sz w:val="24"/>
          <w:szCs w:val="24"/>
        </w:rPr>
      </w:pPr>
      <w:r w:rsidRPr="00E929E7">
        <w:rPr>
          <w:rFonts w:ascii="Times New Roman" w:hAnsi="Times New Roman" w:cs="Times New Roman"/>
          <w:sz w:val="24"/>
          <w:szCs w:val="24"/>
        </w:rPr>
        <w:t>pēc publiskās apspriešanas beigām sagatavo rakstisku priekšlikumu un atzinumu izvērtējumu, kas saņemti publiskās apspriešanas laikā un piedalās  sanāksmes protokola un ziņojuma par teritorijas plānojuma izstrādē.</w:t>
      </w:r>
    </w:p>
    <w:p w:rsidR="00E929E7" w:rsidRPr="00E929E7" w:rsidRDefault="00E929E7" w:rsidP="00E929E7">
      <w:pPr>
        <w:numPr>
          <w:ilvl w:val="2"/>
          <w:numId w:val="35"/>
        </w:numPr>
        <w:spacing w:before="120" w:after="0" w:line="240" w:lineRule="auto"/>
        <w:ind w:left="1418" w:hanging="709"/>
        <w:jc w:val="both"/>
        <w:rPr>
          <w:rFonts w:ascii="Times New Roman" w:hAnsi="Times New Roman" w:cs="Times New Roman"/>
          <w:sz w:val="24"/>
          <w:szCs w:val="24"/>
        </w:rPr>
      </w:pPr>
      <w:r w:rsidRPr="00E929E7">
        <w:rPr>
          <w:rFonts w:ascii="Times New Roman" w:hAnsi="Times New Roman" w:cs="Times New Roman"/>
          <w:sz w:val="24"/>
          <w:szCs w:val="24"/>
        </w:rPr>
        <w:t xml:space="preserve">pēc Pasūtītāja lūgumā sagatavo un iesniedz publikācijas Ludzas novada pašvaldības izdevumā „Ludzas Novada Vēstis”, pašvaldības interneta vietnē </w:t>
      </w:r>
      <w:hyperlink r:id="rId12" w:history="1">
        <w:r w:rsidRPr="00E929E7">
          <w:rPr>
            <w:rStyle w:val="Hyperlink"/>
            <w:rFonts w:ascii="Times New Roman" w:hAnsi="Times New Roman" w:cs="Times New Roman"/>
            <w:color w:val="1155CC"/>
            <w:sz w:val="24"/>
            <w:szCs w:val="24"/>
          </w:rPr>
          <w:t>www.ludza.lv</w:t>
        </w:r>
      </w:hyperlink>
      <w:r w:rsidRPr="00E929E7">
        <w:rPr>
          <w:rFonts w:ascii="Times New Roman" w:hAnsi="Times New Roman" w:cs="Times New Roman"/>
          <w:sz w:val="24"/>
          <w:szCs w:val="24"/>
        </w:rPr>
        <w:t xml:space="preserve"> un citos masu saziņas līdzekļos.</w:t>
      </w:r>
    </w:p>
    <w:p w:rsidR="00E929E7" w:rsidRPr="00E929E7" w:rsidRDefault="00E929E7" w:rsidP="00E929E7">
      <w:pPr>
        <w:numPr>
          <w:ilvl w:val="0"/>
          <w:numId w:val="35"/>
        </w:numPr>
        <w:spacing w:before="240" w:after="0" w:line="240" w:lineRule="auto"/>
        <w:ind w:left="426" w:hanging="426"/>
        <w:jc w:val="both"/>
        <w:rPr>
          <w:rFonts w:ascii="Times New Roman" w:hAnsi="Times New Roman" w:cs="Times New Roman"/>
          <w:sz w:val="24"/>
          <w:szCs w:val="24"/>
        </w:rPr>
      </w:pPr>
      <w:r w:rsidRPr="00E929E7">
        <w:rPr>
          <w:rFonts w:ascii="Times New Roman" w:hAnsi="Times New Roman" w:cs="Times New Roman"/>
          <w:b/>
          <w:sz w:val="24"/>
          <w:szCs w:val="24"/>
        </w:rPr>
        <w:t xml:space="preserve">Plānotie sabiedrības līdzdalības veidi un pasākumi: </w:t>
      </w:r>
    </w:p>
    <w:p w:rsidR="00E929E7" w:rsidRPr="00E929E7" w:rsidRDefault="00E929E7" w:rsidP="00E929E7">
      <w:pPr>
        <w:numPr>
          <w:ilvl w:val="1"/>
          <w:numId w:val="35"/>
        </w:numPr>
        <w:tabs>
          <w:tab w:val="left" w:pos="99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Teritorijas plānojuma grozījumu izstrādes publiskās apspriešanas procesu organizēt atbilstoši Ministru kabineta 14.10.2014. noteikumu Nr.628 „Noteikumi par pašvaldību teritorijas attīstības plānošanas dokumentiem” prasībām.</w:t>
      </w:r>
    </w:p>
    <w:p w:rsidR="00E929E7" w:rsidRPr="00E929E7" w:rsidRDefault="00E929E7" w:rsidP="00E929E7">
      <w:pPr>
        <w:numPr>
          <w:ilvl w:val="1"/>
          <w:numId w:val="35"/>
        </w:numPr>
        <w:tabs>
          <w:tab w:val="left" w:pos="99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grozījumu redakcijas publisko apspriešanu organizēt četru nedēļu garumā, nodrošinot sabiedrībai iepazīties ar redakcijas materiāliem izdruku veidā (2 eksemplāros) Ludzas novada pašvaldības telpās un elektroniskā veidā pašvaldības tīmekļa vietnē </w:t>
      </w:r>
      <w:hyperlink r:id="rId13" w:history="1">
        <w:r w:rsidRPr="00E929E7">
          <w:rPr>
            <w:rStyle w:val="Hyperlink"/>
            <w:rFonts w:ascii="Times New Roman" w:hAnsi="Times New Roman" w:cs="Times New Roman"/>
            <w:color w:val="1155CC"/>
            <w:sz w:val="24"/>
            <w:szCs w:val="24"/>
          </w:rPr>
          <w:t>www.ludza.lv</w:t>
        </w:r>
      </w:hyperlink>
      <w:r w:rsidRPr="00E929E7">
        <w:rPr>
          <w:rFonts w:ascii="Times New Roman" w:hAnsi="Times New Roman" w:cs="Times New Roman"/>
          <w:sz w:val="24"/>
          <w:szCs w:val="24"/>
        </w:rPr>
        <w:t xml:space="preserve"> un attīstības plānošanas informācijas sistēmā  (TAPIS).</w:t>
      </w:r>
    </w:p>
    <w:p w:rsidR="00E929E7" w:rsidRPr="00E929E7" w:rsidRDefault="00E929E7" w:rsidP="00E929E7">
      <w:pPr>
        <w:numPr>
          <w:ilvl w:val="1"/>
          <w:numId w:val="35"/>
        </w:numPr>
        <w:tabs>
          <w:tab w:val="left" w:pos="99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Publiskās apspriešanas laikā organizēt publiskās apspriešanas sanāksmi Ludzas novada pašvaldības telpās.</w:t>
      </w:r>
    </w:p>
    <w:p w:rsidR="00E929E7" w:rsidRPr="00E929E7" w:rsidRDefault="00E929E7" w:rsidP="00E929E7">
      <w:pPr>
        <w:numPr>
          <w:ilvl w:val="1"/>
          <w:numId w:val="35"/>
        </w:numPr>
        <w:tabs>
          <w:tab w:val="left" w:pos="993"/>
        </w:tabs>
        <w:spacing w:before="120" w:after="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Informēt sabiedrību par teritorijas plānojuma grozījumu izstrādes aktivitātēm, publicējot ar dokumenta izstrādi saistītos materiālus, nodrošinot viedokļu izteikšanas iespējas, kā arī atbilžu un komentāru saņemšanas iespējas uz interesējošajiem jautājumiem, informāciju ievietojot pašvaldības interneta vietnē </w:t>
      </w:r>
      <w:hyperlink r:id="rId14" w:history="1">
        <w:r w:rsidRPr="00E929E7">
          <w:rPr>
            <w:rStyle w:val="Hyperlink"/>
            <w:rFonts w:ascii="Times New Roman" w:hAnsi="Times New Roman" w:cs="Times New Roman"/>
            <w:color w:val="1155CC"/>
            <w:sz w:val="24"/>
            <w:szCs w:val="24"/>
          </w:rPr>
          <w:t>www.ludza.lv</w:t>
        </w:r>
      </w:hyperlink>
      <w:r w:rsidRPr="00E929E7">
        <w:rPr>
          <w:rFonts w:ascii="Times New Roman" w:hAnsi="Times New Roman" w:cs="Times New Roman"/>
          <w:sz w:val="24"/>
          <w:szCs w:val="24"/>
        </w:rPr>
        <w:t xml:space="preserve">, Ludzas novada pašvaldības izdevumā „Ludzas Novada Vēstis” un citos masu saziņas līdzekļos. </w:t>
      </w:r>
    </w:p>
    <w:p w:rsidR="00E929E7" w:rsidRPr="00E929E7" w:rsidRDefault="00E929E7" w:rsidP="00E929E7">
      <w:pPr>
        <w:numPr>
          <w:ilvl w:val="0"/>
          <w:numId w:val="35"/>
        </w:numPr>
        <w:tabs>
          <w:tab w:val="left" w:pos="567"/>
        </w:tabs>
        <w:spacing w:before="240" w:after="0" w:line="240" w:lineRule="auto"/>
        <w:ind w:hanging="360"/>
        <w:jc w:val="both"/>
        <w:rPr>
          <w:rFonts w:ascii="Times New Roman" w:hAnsi="Times New Roman" w:cs="Times New Roman"/>
          <w:sz w:val="24"/>
          <w:szCs w:val="24"/>
        </w:rPr>
      </w:pPr>
      <w:r w:rsidRPr="00E929E7">
        <w:rPr>
          <w:rFonts w:ascii="Times New Roman" w:hAnsi="Times New Roman" w:cs="Times New Roman"/>
          <w:b/>
          <w:sz w:val="24"/>
          <w:szCs w:val="24"/>
        </w:rPr>
        <w:t xml:space="preserve">Darbu nodošanas kārtība. </w:t>
      </w:r>
    </w:p>
    <w:p w:rsidR="00E929E7" w:rsidRPr="00E929E7" w:rsidRDefault="00E929E7" w:rsidP="00E929E7">
      <w:pPr>
        <w:numPr>
          <w:ilvl w:val="1"/>
          <w:numId w:val="35"/>
        </w:numPr>
        <w:tabs>
          <w:tab w:val="left" w:pos="567"/>
          <w:tab w:val="left" w:pos="993"/>
        </w:tabs>
        <w:spacing w:before="120" w:after="12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lang w:eastAsia="lv-LV"/>
        </w:rPr>
        <w:t xml:space="preserve">Teritorijas plānojuma grozījumu redakcijas uz publiskajām apspriedēm jāiesniedz pašvaldībai izdruka un elektroniskā formā (kompaktdiskā) vismaz 2 (divos) eksemplāros. </w:t>
      </w:r>
    </w:p>
    <w:p w:rsidR="00E929E7" w:rsidRPr="00E929E7" w:rsidRDefault="00E929E7" w:rsidP="00E929E7">
      <w:pPr>
        <w:numPr>
          <w:ilvl w:val="1"/>
          <w:numId w:val="35"/>
        </w:numPr>
        <w:tabs>
          <w:tab w:val="left" w:pos="567"/>
          <w:tab w:val="left" w:pos="993"/>
        </w:tabs>
        <w:spacing w:before="120" w:after="12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 xml:space="preserve">Teritorijas plānojuma grozījumu galīgās redakcijas materiālu izdruka un elektroniskā formā (kompaktdiskā) jāiesniedz 3 </w:t>
      </w:r>
      <w:r w:rsidRPr="00E929E7">
        <w:rPr>
          <w:rFonts w:ascii="Times New Roman" w:hAnsi="Times New Roman" w:cs="Times New Roman"/>
          <w:iCs/>
          <w:sz w:val="24"/>
          <w:szCs w:val="24"/>
        </w:rPr>
        <w:t>(trijos)</w:t>
      </w:r>
      <w:r w:rsidRPr="00E929E7">
        <w:rPr>
          <w:rFonts w:ascii="Times New Roman" w:hAnsi="Times New Roman" w:cs="Times New Roman"/>
          <w:sz w:val="24"/>
          <w:szCs w:val="24"/>
        </w:rPr>
        <w:t xml:space="preserve"> eksemplāros.</w:t>
      </w:r>
    </w:p>
    <w:p w:rsidR="00E929E7" w:rsidRPr="00E929E7" w:rsidRDefault="00E929E7" w:rsidP="00E929E7">
      <w:pPr>
        <w:numPr>
          <w:ilvl w:val="1"/>
          <w:numId w:val="35"/>
        </w:numPr>
        <w:tabs>
          <w:tab w:val="left" w:pos="567"/>
          <w:tab w:val="left" w:pos="993"/>
        </w:tabs>
        <w:spacing w:after="12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Papildus Ludzas novada pagasta pārvalžu darba vajadzībām jāizgatavo teritorijas izmantošanas un apbūves noteikumi un grafiskā daļa izdruka un elektroniskā formā (kompaktdiskā) – 9 (deviņos) eksemplāros.</w:t>
      </w:r>
    </w:p>
    <w:p w:rsidR="00E929E7" w:rsidRPr="00E929E7" w:rsidRDefault="00E929E7" w:rsidP="00E929E7">
      <w:pPr>
        <w:numPr>
          <w:ilvl w:val="1"/>
          <w:numId w:val="35"/>
        </w:numPr>
        <w:tabs>
          <w:tab w:val="left" w:pos="567"/>
          <w:tab w:val="left" w:pos="993"/>
        </w:tabs>
        <w:spacing w:after="12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lastRenderedPageBreak/>
        <w:t xml:space="preserve">Teritorijas plānojuma grozījumu izstrādei izmantoto ģeotelpisko un citu esošās situācijas raksturojuma materiālus un palīgmateriālu apkopojums (atbilstoši Ministru kabineta 2014.gada 14.oktobra noteikumi Nr.628 „Noteikumi par pašvaldību teritorijas attīstības plānošanas dokumentiem” </w:t>
      </w:r>
      <w:hyperlink r:id="rId15" w:anchor="p4" w:history="1">
        <w:r w:rsidRPr="00E929E7">
          <w:rPr>
            <w:rStyle w:val="Hyperlink"/>
            <w:rFonts w:ascii="Times New Roman" w:hAnsi="Times New Roman" w:cs="Times New Roman"/>
            <w:sz w:val="24"/>
            <w:szCs w:val="24"/>
          </w:rPr>
          <w:t>4.punkta</w:t>
        </w:r>
      </w:hyperlink>
      <w:r w:rsidRPr="00E929E7">
        <w:rPr>
          <w:rFonts w:ascii="Times New Roman" w:hAnsi="Times New Roman" w:cs="Times New Roman"/>
          <w:sz w:val="24"/>
          <w:szCs w:val="24"/>
        </w:rPr>
        <w:t xml:space="preserve"> prasībām) ,  elektroniskā  oriģinālā formātā ierakstītus kompaktdiskā – 2 (divos) eksemplāros. </w:t>
      </w:r>
    </w:p>
    <w:p w:rsidR="00E929E7" w:rsidRPr="00E929E7" w:rsidRDefault="00E929E7" w:rsidP="00E929E7">
      <w:pPr>
        <w:numPr>
          <w:ilvl w:val="1"/>
          <w:numId w:val="35"/>
        </w:numPr>
        <w:tabs>
          <w:tab w:val="left" w:pos="567"/>
          <w:tab w:val="left" w:pos="993"/>
        </w:tabs>
        <w:spacing w:after="120" w:line="240" w:lineRule="auto"/>
        <w:ind w:left="993" w:hanging="567"/>
        <w:jc w:val="both"/>
        <w:rPr>
          <w:rFonts w:ascii="Times New Roman" w:hAnsi="Times New Roman" w:cs="Times New Roman"/>
          <w:sz w:val="24"/>
          <w:szCs w:val="24"/>
        </w:rPr>
      </w:pPr>
      <w:r w:rsidRPr="00E929E7">
        <w:rPr>
          <w:rFonts w:ascii="Times New Roman" w:hAnsi="Times New Roman" w:cs="Times New Roman"/>
          <w:sz w:val="24"/>
          <w:szCs w:val="24"/>
        </w:rPr>
        <w:t>Pēc darbu izpildes Izpildītājam kopā ar sagatavoto pieņemšanas – nodošanas aktu jāiesniedz  Pasūtītajam Ludzas novada teritorijas plānojuma grozījumu materiālu izdruka un elektroniskā formā (kompaktdiskā):</w:t>
      </w:r>
    </w:p>
    <w:p w:rsidR="00E929E7" w:rsidRPr="00E929E7" w:rsidRDefault="00E929E7" w:rsidP="00E929E7">
      <w:pPr>
        <w:numPr>
          <w:ilvl w:val="2"/>
          <w:numId w:val="35"/>
        </w:numPr>
        <w:tabs>
          <w:tab w:val="left" w:pos="567"/>
          <w:tab w:val="left" w:pos="993"/>
          <w:tab w:val="left" w:pos="1701"/>
        </w:tabs>
        <w:spacing w:after="60" w:line="240" w:lineRule="auto"/>
        <w:ind w:hanging="231"/>
        <w:jc w:val="both"/>
        <w:rPr>
          <w:rFonts w:ascii="Times New Roman" w:hAnsi="Times New Roman" w:cs="Times New Roman"/>
          <w:sz w:val="24"/>
          <w:szCs w:val="24"/>
        </w:rPr>
      </w:pPr>
      <w:r w:rsidRPr="00E929E7">
        <w:rPr>
          <w:rFonts w:ascii="Times New Roman" w:hAnsi="Times New Roman" w:cs="Times New Roman"/>
          <w:sz w:val="24"/>
          <w:szCs w:val="24"/>
        </w:rPr>
        <w:t>teksta daļa sagatavojama *.</w:t>
      </w:r>
      <w:proofErr w:type="spellStart"/>
      <w:r w:rsidRPr="00E929E7">
        <w:rPr>
          <w:rFonts w:ascii="Times New Roman" w:hAnsi="Times New Roman" w:cs="Times New Roman"/>
          <w:sz w:val="24"/>
          <w:szCs w:val="24"/>
        </w:rPr>
        <w:t>doc</w:t>
      </w:r>
      <w:proofErr w:type="spellEnd"/>
      <w:r w:rsidRPr="00E929E7">
        <w:rPr>
          <w:rFonts w:ascii="Times New Roman" w:hAnsi="Times New Roman" w:cs="Times New Roman"/>
          <w:sz w:val="24"/>
          <w:szCs w:val="24"/>
        </w:rPr>
        <w:t>, (* .</w:t>
      </w:r>
      <w:proofErr w:type="spellStart"/>
      <w:r w:rsidRPr="00E929E7">
        <w:rPr>
          <w:rFonts w:ascii="Times New Roman" w:hAnsi="Times New Roman" w:cs="Times New Roman"/>
          <w:sz w:val="24"/>
          <w:szCs w:val="24"/>
        </w:rPr>
        <w:t>docx</w:t>
      </w:r>
      <w:proofErr w:type="spellEnd"/>
      <w:r w:rsidRPr="00E929E7">
        <w:rPr>
          <w:rFonts w:ascii="Times New Roman" w:hAnsi="Times New Roman" w:cs="Times New Roman"/>
          <w:sz w:val="24"/>
          <w:szCs w:val="24"/>
        </w:rPr>
        <w:t>) *.</w:t>
      </w:r>
      <w:proofErr w:type="spellStart"/>
      <w:r w:rsidRPr="00E929E7">
        <w:rPr>
          <w:rFonts w:ascii="Times New Roman" w:hAnsi="Times New Roman" w:cs="Times New Roman"/>
          <w:sz w:val="24"/>
          <w:szCs w:val="24"/>
        </w:rPr>
        <w:t>xls</w:t>
      </w:r>
      <w:proofErr w:type="spellEnd"/>
      <w:r w:rsidRPr="00E929E7">
        <w:rPr>
          <w:rFonts w:ascii="Times New Roman" w:hAnsi="Times New Roman" w:cs="Times New Roman"/>
          <w:sz w:val="24"/>
          <w:szCs w:val="24"/>
        </w:rPr>
        <w:t xml:space="preserve"> , kā arī *.</w:t>
      </w:r>
      <w:proofErr w:type="spellStart"/>
      <w:r w:rsidRPr="00E929E7">
        <w:rPr>
          <w:rFonts w:ascii="Times New Roman" w:hAnsi="Times New Roman" w:cs="Times New Roman"/>
          <w:sz w:val="24"/>
          <w:szCs w:val="24"/>
        </w:rPr>
        <w:t>pdf</w:t>
      </w:r>
      <w:proofErr w:type="spellEnd"/>
      <w:r w:rsidRPr="00E929E7">
        <w:rPr>
          <w:rFonts w:ascii="Times New Roman" w:hAnsi="Times New Roman" w:cs="Times New Roman"/>
          <w:sz w:val="24"/>
          <w:szCs w:val="24"/>
        </w:rPr>
        <w:t xml:space="preserve"> formātos;</w:t>
      </w:r>
    </w:p>
    <w:p w:rsidR="00E929E7" w:rsidRPr="00E929E7" w:rsidRDefault="00E929E7" w:rsidP="00E929E7">
      <w:pPr>
        <w:numPr>
          <w:ilvl w:val="2"/>
          <w:numId w:val="35"/>
        </w:numPr>
        <w:tabs>
          <w:tab w:val="left" w:pos="567"/>
          <w:tab w:val="left" w:pos="993"/>
          <w:tab w:val="left" w:pos="1701"/>
        </w:tabs>
        <w:spacing w:after="60" w:line="240" w:lineRule="auto"/>
        <w:ind w:left="1701" w:hanging="708"/>
        <w:jc w:val="both"/>
        <w:rPr>
          <w:rFonts w:ascii="Times New Roman" w:hAnsi="Times New Roman" w:cs="Times New Roman"/>
          <w:sz w:val="24"/>
          <w:szCs w:val="24"/>
        </w:rPr>
      </w:pPr>
      <w:r w:rsidRPr="00E929E7">
        <w:rPr>
          <w:rFonts w:ascii="Times New Roman" w:hAnsi="Times New Roman" w:cs="Times New Roman"/>
          <w:sz w:val="24"/>
          <w:szCs w:val="24"/>
        </w:rPr>
        <w:t xml:space="preserve">grafiskā daļa sagatavojama ĢIS </w:t>
      </w:r>
      <w:proofErr w:type="spellStart"/>
      <w:r w:rsidRPr="00E929E7">
        <w:rPr>
          <w:rFonts w:ascii="Times New Roman" w:hAnsi="Times New Roman" w:cs="Times New Roman"/>
          <w:sz w:val="24"/>
          <w:szCs w:val="24"/>
        </w:rPr>
        <w:t>vektordatu</w:t>
      </w:r>
      <w:proofErr w:type="spellEnd"/>
      <w:r w:rsidRPr="00E929E7">
        <w:rPr>
          <w:rFonts w:ascii="Times New Roman" w:hAnsi="Times New Roman" w:cs="Times New Roman"/>
          <w:sz w:val="24"/>
          <w:szCs w:val="24"/>
        </w:rPr>
        <w:t xml:space="preserve"> formā, transformējot datus CAD *.</w:t>
      </w:r>
      <w:proofErr w:type="spellStart"/>
      <w:r w:rsidRPr="00E929E7">
        <w:rPr>
          <w:rFonts w:ascii="Times New Roman" w:hAnsi="Times New Roman" w:cs="Times New Roman"/>
          <w:sz w:val="24"/>
          <w:szCs w:val="24"/>
        </w:rPr>
        <w:t>dwg</w:t>
      </w:r>
      <w:proofErr w:type="spellEnd"/>
      <w:r w:rsidRPr="00E929E7">
        <w:rPr>
          <w:rFonts w:ascii="Times New Roman" w:hAnsi="Times New Roman" w:cs="Times New Roman"/>
          <w:sz w:val="24"/>
          <w:szCs w:val="24"/>
        </w:rPr>
        <w:t>, un *.</w:t>
      </w:r>
      <w:proofErr w:type="spellStart"/>
      <w:r w:rsidRPr="00E929E7">
        <w:rPr>
          <w:rFonts w:ascii="Times New Roman" w:hAnsi="Times New Roman" w:cs="Times New Roman"/>
          <w:sz w:val="24"/>
          <w:szCs w:val="24"/>
        </w:rPr>
        <w:t>dgn</w:t>
      </w:r>
      <w:proofErr w:type="spellEnd"/>
      <w:r w:rsidRPr="00E929E7">
        <w:rPr>
          <w:rFonts w:ascii="Times New Roman" w:hAnsi="Times New Roman" w:cs="Times New Roman"/>
          <w:sz w:val="24"/>
          <w:szCs w:val="24"/>
        </w:rPr>
        <w:t>.  formātos, kā arī *.</w:t>
      </w:r>
      <w:proofErr w:type="spellStart"/>
      <w:r w:rsidRPr="00E929E7">
        <w:rPr>
          <w:rFonts w:ascii="Times New Roman" w:hAnsi="Times New Roman" w:cs="Times New Roman"/>
          <w:sz w:val="24"/>
          <w:szCs w:val="24"/>
        </w:rPr>
        <w:t>pdf</w:t>
      </w:r>
      <w:proofErr w:type="spellEnd"/>
      <w:r w:rsidRPr="00E929E7">
        <w:rPr>
          <w:rFonts w:ascii="Times New Roman" w:hAnsi="Times New Roman" w:cs="Times New Roman"/>
          <w:sz w:val="24"/>
          <w:szCs w:val="24"/>
        </w:rPr>
        <w:t xml:space="preserve"> formātā.</w:t>
      </w:r>
    </w:p>
    <w:p w:rsidR="00E929E7" w:rsidRDefault="00E929E7" w:rsidP="00E929E7">
      <w:pPr>
        <w:rPr>
          <w:color w:val="FF0000"/>
        </w:rPr>
      </w:pPr>
    </w:p>
    <w:p w:rsidR="00E929E7" w:rsidRDefault="00E929E7" w:rsidP="00E929E7">
      <w:pPr>
        <w:rPr>
          <w:color w:val="FF0000"/>
        </w:rPr>
      </w:pPr>
    </w:p>
    <w:p w:rsidR="0057048F" w:rsidRPr="0057048F" w:rsidRDefault="0057048F" w:rsidP="0057048F">
      <w:pPr>
        <w:tabs>
          <w:tab w:val="left" w:pos="319"/>
        </w:tabs>
        <w:spacing w:before="120" w:after="120" w:line="240" w:lineRule="auto"/>
        <w:ind w:left="1440" w:hanging="1440"/>
        <w:jc w:val="both"/>
        <w:rPr>
          <w:rFonts w:ascii="Times New Roman" w:eastAsia="Times New Roman" w:hAnsi="Times New Roman" w:cs="Times New Roman"/>
          <w:sz w:val="24"/>
          <w:szCs w:val="24"/>
        </w:rPr>
      </w:pPr>
    </w:p>
    <w:p w:rsidR="0057048F" w:rsidRPr="0057048F" w:rsidRDefault="0057048F" w:rsidP="0057048F">
      <w:pPr>
        <w:tabs>
          <w:tab w:val="left" w:pos="319"/>
        </w:tabs>
        <w:spacing w:before="120" w:after="120" w:line="240" w:lineRule="auto"/>
        <w:ind w:left="1440" w:hanging="1440"/>
        <w:jc w:val="both"/>
        <w:rPr>
          <w:rFonts w:ascii="Times New Roman" w:eastAsia="Times New Roman" w:hAnsi="Times New Roman" w:cs="Times New Roman"/>
          <w:i/>
          <w:color w:val="FF0000"/>
          <w:sz w:val="24"/>
          <w:szCs w:val="24"/>
        </w:rPr>
      </w:pPr>
      <w:r w:rsidRPr="0057048F">
        <w:rPr>
          <w:rFonts w:ascii="Times New Roman" w:eastAsia="Times New Roman" w:hAnsi="Times New Roman" w:cs="Times New Roman"/>
          <w:sz w:val="28"/>
          <w:szCs w:val="24"/>
        </w:rPr>
        <w:t xml:space="preserve"> </w:t>
      </w: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Default="0057048F" w:rsidP="0057048F">
      <w:pPr>
        <w:spacing w:before="120" w:after="120" w:line="240" w:lineRule="auto"/>
        <w:jc w:val="right"/>
        <w:rPr>
          <w:rFonts w:ascii="Times New Roman" w:eastAsia="Times New Roman" w:hAnsi="Times New Roman" w:cs="Times New Roman"/>
          <w:b/>
          <w:sz w:val="24"/>
          <w:szCs w:val="24"/>
        </w:rPr>
      </w:pPr>
    </w:p>
    <w:p w:rsidR="008B6572" w:rsidRPr="0057048F" w:rsidRDefault="008B6572" w:rsidP="0057048F">
      <w:pPr>
        <w:spacing w:before="120" w:after="120" w:line="240" w:lineRule="auto"/>
        <w:jc w:val="right"/>
        <w:rPr>
          <w:rFonts w:ascii="Times New Roman" w:eastAsia="Times New Roman" w:hAnsi="Times New Roman" w:cs="Times New Roman"/>
          <w:b/>
          <w:sz w:val="24"/>
          <w:szCs w:val="24"/>
        </w:rPr>
      </w:pPr>
    </w:p>
    <w:p w:rsidR="0057048F" w:rsidRDefault="0057048F" w:rsidP="0057048F">
      <w:pPr>
        <w:spacing w:before="120" w:after="120" w:line="240" w:lineRule="auto"/>
        <w:rPr>
          <w:rFonts w:ascii="Times New Roman" w:eastAsia="Times New Roman" w:hAnsi="Times New Roman" w:cs="Times New Roman"/>
          <w:b/>
          <w:sz w:val="24"/>
          <w:szCs w:val="24"/>
        </w:rPr>
      </w:pPr>
    </w:p>
    <w:p w:rsidR="008B6572" w:rsidRDefault="008B6572" w:rsidP="0057048F">
      <w:pPr>
        <w:spacing w:before="120" w:after="120" w:line="240" w:lineRule="auto"/>
        <w:rPr>
          <w:rFonts w:ascii="Times New Roman" w:eastAsia="Times New Roman" w:hAnsi="Times New Roman" w:cs="Times New Roman"/>
          <w:b/>
          <w:sz w:val="24"/>
          <w:szCs w:val="24"/>
        </w:rPr>
      </w:pPr>
    </w:p>
    <w:p w:rsidR="008B6572" w:rsidRDefault="008B6572" w:rsidP="0057048F">
      <w:pPr>
        <w:spacing w:before="120" w:after="120" w:line="240" w:lineRule="auto"/>
        <w:rPr>
          <w:rFonts w:ascii="Times New Roman" w:eastAsia="Times New Roman" w:hAnsi="Times New Roman" w:cs="Times New Roman"/>
          <w:b/>
          <w:sz w:val="24"/>
          <w:szCs w:val="24"/>
        </w:rPr>
      </w:pPr>
    </w:p>
    <w:p w:rsidR="008B6572" w:rsidRDefault="008B6572" w:rsidP="0057048F">
      <w:pPr>
        <w:spacing w:before="120" w:after="120" w:line="240" w:lineRule="auto"/>
        <w:rPr>
          <w:rFonts w:ascii="Times New Roman" w:eastAsia="Times New Roman" w:hAnsi="Times New Roman" w:cs="Times New Roman"/>
          <w:b/>
          <w:sz w:val="24"/>
          <w:szCs w:val="24"/>
        </w:rPr>
      </w:pPr>
    </w:p>
    <w:p w:rsidR="008B6572" w:rsidRDefault="008B6572" w:rsidP="0057048F">
      <w:pPr>
        <w:spacing w:before="120" w:after="120" w:line="240" w:lineRule="auto"/>
        <w:rPr>
          <w:rFonts w:ascii="Times New Roman" w:eastAsia="Times New Roman" w:hAnsi="Times New Roman" w:cs="Times New Roman"/>
          <w:b/>
          <w:sz w:val="24"/>
          <w:szCs w:val="24"/>
        </w:rPr>
      </w:pPr>
    </w:p>
    <w:p w:rsidR="008B6572" w:rsidRDefault="008B6572" w:rsidP="0057048F">
      <w:pPr>
        <w:spacing w:before="120" w:after="120" w:line="240" w:lineRule="auto"/>
        <w:rPr>
          <w:rFonts w:ascii="Times New Roman" w:eastAsia="Times New Roman" w:hAnsi="Times New Roman" w:cs="Times New Roman"/>
          <w:b/>
          <w:sz w:val="24"/>
          <w:szCs w:val="24"/>
        </w:rPr>
      </w:pPr>
    </w:p>
    <w:p w:rsidR="008B6572" w:rsidRDefault="008B6572" w:rsidP="0057048F">
      <w:pPr>
        <w:spacing w:before="120" w:after="120" w:line="240" w:lineRule="auto"/>
        <w:rPr>
          <w:rFonts w:ascii="Times New Roman" w:eastAsia="Times New Roman" w:hAnsi="Times New Roman" w:cs="Times New Roman"/>
          <w:b/>
          <w:sz w:val="24"/>
          <w:szCs w:val="24"/>
        </w:rPr>
      </w:pPr>
    </w:p>
    <w:p w:rsidR="008B6572" w:rsidRDefault="008B6572" w:rsidP="0057048F">
      <w:pPr>
        <w:spacing w:before="120" w:after="120" w:line="240" w:lineRule="auto"/>
        <w:rPr>
          <w:rFonts w:ascii="Times New Roman" w:eastAsia="Times New Roman" w:hAnsi="Times New Roman" w:cs="Times New Roman"/>
          <w:b/>
          <w:sz w:val="24"/>
          <w:szCs w:val="24"/>
        </w:rPr>
      </w:pPr>
    </w:p>
    <w:p w:rsidR="008B6572" w:rsidRDefault="008B6572" w:rsidP="0057048F">
      <w:pPr>
        <w:spacing w:before="120" w:after="120" w:line="240" w:lineRule="auto"/>
        <w:rPr>
          <w:rFonts w:ascii="Times New Roman" w:eastAsia="Times New Roman" w:hAnsi="Times New Roman" w:cs="Times New Roman"/>
          <w:b/>
          <w:sz w:val="24"/>
          <w:szCs w:val="24"/>
        </w:rPr>
      </w:pPr>
    </w:p>
    <w:p w:rsidR="008B6572" w:rsidRDefault="008B6572" w:rsidP="0057048F">
      <w:pPr>
        <w:spacing w:before="120" w:after="120" w:line="240" w:lineRule="auto"/>
        <w:rPr>
          <w:rFonts w:ascii="Times New Roman" w:eastAsia="Times New Roman" w:hAnsi="Times New Roman" w:cs="Times New Roman"/>
          <w:b/>
          <w:sz w:val="24"/>
          <w:szCs w:val="24"/>
        </w:rPr>
      </w:pPr>
    </w:p>
    <w:p w:rsidR="008B6572" w:rsidRDefault="008B6572" w:rsidP="0057048F">
      <w:pPr>
        <w:spacing w:before="120" w:after="120" w:line="240" w:lineRule="auto"/>
        <w:rPr>
          <w:rFonts w:ascii="Times New Roman" w:eastAsia="Times New Roman" w:hAnsi="Times New Roman" w:cs="Times New Roman"/>
          <w:b/>
          <w:sz w:val="24"/>
          <w:szCs w:val="24"/>
        </w:rPr>
      </w:pPr>
    </w:p>
    <w:p w:rsidR="008B6572" w:rsidRDefault="008B6572" w:rsidP="00E929E7">
      <w:pPr>
        <w:tabs>
          <w:tab w:val="left" w:pos="5880"/>
        </w:tabs>
        <w:suppressAutoHyphens/>
        <w:autoSpaceDN w:val="0"/>
        <w:spacing w:after="0" w:line="240" w:lineRule="auto"/>
        <w:textAlignment w:val="baseline"/>
        <w:rPr>
          <w:rFonts w:ascii="Times New Roman" w:eastAsia="Times New Roman" w:hAnsi="Times New Roman" w:cs="Times New Roman"/>
          <w:sz w:val="20"/>
          <w:szCs w:val="20"/>
        </w:rPr>
      </w:pPr>
    </w:p>
    <w:p w:rsidR="008B6572" w:rsidRPr="008B6572" w:rsidRDefault="00E26746" w:rsidP="008B6572">
      <w:pPr>
        <w:tabs>
          <w:tab w:val="left" w:pos="5880"/>
        </w:tabs>
        <w:suppressAutoHyphens/>
        <w:autoSpaceDN w:val="0"/>
        <w:spacing w:after="0" w:line="240" w:lineRule="auto"/>
        <w:jc w:val="right"/>
        <w:textAlignment w:val="baseline"/>
        <w:rPr>
          <w:rFonts w:ascii="Times New Roman" w:hAnsi="Times New Roman" w:cs="Times New Roman"/>
          <w:sz w:val="20"/>
          <w:szCs w:val="20"/>
        </w:rPr>
      </w:pPr>
      <w:r>
        <w:rPr>
          <w:rFonts w:ascii="Times New Roman" w:eastAsia="Times New Roman" w:hAnsi="Times New Roman" w:cs="Times New Roman"/>
          <w:sz w:val="20"/>
          <w:szCs w:val="20"/>
        </w:rPr>
        <w:lastRenderedPageBreak/>
        <w:t>4</w:t>
      </w:r>
      <w:r w:rsidR="008B6572" w:rsidRPr="008B6572">
        <w:rPr>
          <w:rFonts w:ascii="Times New Roman" w:eastAsia="Times New Roman" w:hAnsi="Times New Roman" w:cs="Times New Roman"/>
          <w:sz w:val="20"/>
          <w:szCs w:val="20"/>
        </w:rPr>
        <w:t>. pielikums</w:t>
      </w:r>
    </w:p>
    <w:p w:rsidR="008B6572" w:rsidRPr="008B6572" w:rsidRDefault="008B6572" w:rsidP="008B6572">
      <w:pPr>
        <w:tabs>
          <w:tab w:val="left" w:pos="5880"/>
        </w:tabs>
        <w:suppressAutoHyphens/>
        <w:autoSpaceDN w:val="0"/>
        <w:spacing w:after="0" w:line="240" w:lineRule="auto"/>
        <w:ind w:left="5880"/>
        <w:jc w:val="right"/>
        <w:textAlignment w:val="baseline"/>
        <w:rPr>
          <w:rFonts w:ascii="Times New Roman" w:hAnsi="Times New Roman" w:cs="Times New Roman"/>
          <w:sz w:val="20"/>
          <w:szCs w:val="20"/>
        </w:rPr>
      </w:pPr>
      <w:r w:rsidRPr="008B6572">
        <w:rPr>
          <w:rFonts w:ascii="Times New Roman" w:eastAsia="Times New Roman" w:hAnsi="Times New Roman" w:cs="Times New Roman"/>
          <w:sz w:val="20"/>
          <w:szCs w:val="20"/>
        </w:rPr>
        <w:t xml:space="preserve">iepirkuma „Ludzas novada teritorijas plānojuma 2013. – 2024.gadam </w:t>
      </w:r>
      <w:r w:rsidRPr="009C53C0">
        <w:rPr>
          <w:rFonts w:ascii="Times New Roman" w:eastAsia="Times New Roman" w:hAnsi="Times New Roman" w:cs="Times New Roman"/>
          <w:sz w:val="20"/>
          <w:szCs w:val="20"/>
        </w:rPr>
        <w:t>grozījumu izstrāde”</w:t>
      </w:r>
      <w:r w:rsidRPr="009C53C0">
        <w:rPr>
          <w:rFonts w:ascii="Times New Roman" w:eastAsia="Times New Roman" w:hAnsi="Times New Roman" w:cs="Times New Roman"/>
          <w:i/>
          <w:sz w:val="20"/>
          <w:szCs w:val="20"/>
        </w:rPr>
        <w:t xml:space="preserve">, </w:t>
      </w:r>
      <w:r w:rsidRPr="009C53C0">
        <w:rPr>
          <w:rFonts w:ascii="Times New Roman" w:eastAsia="Times New Roman" w:hAnsi="Times New Roman" w:cs="Times New Roman"/>
          <w:sz w:val="20"/>
          <w:szCs w:val="20"/>
        </w:rPr>
        <w:t>ID Nr. LNP 2017/</w:t>
      </w:r>
      <w:r w:rsidR="009C53C0">
        <w:rPr>
          <w:rFonts w:ascii="Times New Roman" w:eastAsia="Times New Roman" w:hAnsi="Times New Roman" w:cs="Times New Roman"/>
          <w:sz w:val="20"/>
          <w:szCs w:val="20"/>
        </w:rPr>
        <w:t xml:space="preserve">04 </w:t>
      </w:r>
      <w:r w:rsidRPr="008B6572">
        <w:rPr>
          <w:rFonts w:ascii="Times New Roman" w:eastAsia="Times New Roman" w:hAnsi="Times New Roman" w:cs="Times New Roman"/>
          <w:sz w:val="20"/>
          <w:szCs w:val="20"/>
        </w:rPr>
        <w:t>instrukcijai</w:t>
      </w:r>
    </w:p>
    <w:p w:rsidR="0057048F" w:rsidRPr="0057048F" w:rsidRDefault="0057048F" w:rsidP="0057048F">
      <w:pPr>
        <w:spacing w:before="120" w:after="120" w:line="240" w:lineRule="auto"/>
        <w:jc w:val="both"/>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center"/>
        <w:rPr>
          <w:rFonts w:ascii="Times New Roman" w:eastAsia="Times New Roman" w:hAnsi="Times New Roman" w:cs="Times New Roman"/>
          <w:b/>
          <w:sz w:val="24"/>
          <w:szCs w:val="24"/>
        </w:rPr>
      </w:pPr>
    </w:p>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b/>
          <w:bCs/>
          <w:sz w:val="24"/>
          <w:szCs w:val="24"/>
        </w:rPr>
      </w:pPr>
      <w:r w:rsidRPr="0057048F">
        <w:rPr>
          <w:rFonts w:ascii="Times New Roman" w:eastAsia="Times New Roman" w:hAnsi="Times New Roman" w:cs="Times New Roman"/>
          <w:b/>
          <w:bCs/>
          <w:sz w:val="24"/>
          <w:szCs w:val="24"/>
        </w:rPr>
        <w:t>Apliecinājums par pretendenta pieredzi</w:t>
      </w:r>
    </w:p>
    <w:p w:rsidR="0057048F" w:rsidRPr="0057048F" w:rsidRDefault="0057048F" w:rsidP="0057048F">
      <w:pPr>
        <w:tabs>
          <w:tab w:val="left" w:pos="319"/>
        </w:tabs>
        <w:spacing w:before="120" w:after="120" w:line="240" w:lineRule="auto"/>
        <w:rPr>
          <w:rFonts w:ascii="Times New Roman" w:eastAsia="Times New Roman" w:hAnsi="Times New Roman" w:cs="Times New Roman"/>
          <w:b/>
          <w:bCs/>
          <w:sz w:val="24"/>
          <w:szCs w:val="24"/>
        </w:rPr>
      </w:pPr>
    </w:p>
    <w:p w:rsidR="0057048F" w:rsidRPr="0057048F" w:rsidRDefault="0057048F" w:rsidP="0057048F">
      <w:pPr>
        <w:tabs>
          <w:tab w:val="left" w:pos="319"/>
        </w:tabs>
        <w:spacing w:before="120" w:after="120" w:line="240" w:lineRule="auto"/>
        <w:jc w:val="both"/>
        <w:rPr>
          <w:rFonts w:ascii="Times New Roman" w:eastAsia="Times New Roman" w:hAnsi="Times New Roman" w:cs="Times New Roman"/>
          <w:bCs/>
          <w:sz w:val="24"/>
          <w:szCs w:val="24"/>
        </w:rPr>
      </w:pPr>
      <w:r w:rsidRPr="0057048F">
        <w:rPr>
          <w:rFonts w:ascii="Times New Roman" w:eastAsia="Times New Roman" w:hAnsi="Times New Roman" w:cs="Times New Roman"/>
          <w:bCs/>
          <w:sz w:val="24"/>
          <w:szCs w:val="24"/>
        </w:rPr>
        <w:t>1.</w:t>
      </w:r>
      <w:r w:rsidRPr="0057048F">
        <w:rPr>
          <w:rFonts w:ascii="Times New Roman" w:eastAsia="Times New Roman" w:hAnsi="Times New Roman" w:cs="Times New Roman"/>
          <w:bCs/>
          <w:sz w:val="24"/>
          <w:szCs w:val="24"/>
        </w:rPr>
        <w:tab/>
        <w:t>Pretendenta nosaukums:</w:t>
      </w:r>
      <w:r w:rsidRPr="0057048F">
        <w:rPr>
          <w:rFonts w:ascii="Times New Roman" w:eastAsia="Times New Roman" w:hAnsi="Times New Roman" w:cs="Times New Roman"/>
          <w:bCs/>
          <w:sz w:val="24"/>
          <w:szCs w:val="24"/>
        </w:rPr>
        <w:tab/>
        <w:t>_______________________________________________</w:t>
      </w:r>
    </w:p>
    <w:p w:rsidR="0057048F" w:rsidRPr="0057048F" w:rsidRDefault="0057048F" w:rsidP="0057048F">
      <w:pPr>
        <w:tabs>
          <w:tab w:val="left" w:pos="319"/>
        </w:tabs>
        <w:spacing w:before="120" w:after="120" w:line="240" w:lineRule="auto"/>
        <w:jc w:val="both"/>
        <w:rPr>
          <w:rFonts w:ascii="Times New Roman" w:eastAsia="Times New Roman" w:hAnsi="Times New Roman" w:cs="Times New Roman"/>
          <w:bCs/>
          <w:sz w:val="24"/>
          <w:szCs w:val="24"/>
        </w:rPr>
      </w:pPr>
      <w:r w:rsidRPr="0057048F">
        <w:rPr>
          <w:rFonts w:ascii="Times New Roman" w:eastAsia="Times New Roman" w:hAnsi="Times New Roman" w:cs="Times New Roman"/>
          <w:bCs/>
          <w:sz w:val="24"/>
          <w:szCs w:val="24"/>
        </w:rPr>
        <w:tab/>
        <w:t>Reģistrācijas Nr._______________________________________________________</w:t>
      </w:r>
    </w:p>
    <w:p w:rsidR="0057048F" w:rsidRPr="0057048F" w:rsidRDefault="0057048F" w:rsidP="0057048F">
      <w:pPr>
        <w:tabs>
          <w:tab w:val="left" w:pos="319"/>
        </w:tabs>
        <w:spacing w:before="120" w:after="120" w:line="240" w:lineRule="auto"/>
        <w:jc w:val="both"/>
        <w:rPr>
          <w:rFonts w:ascii="Times New Roman" w:eastAsia="Times New Roman" w:hAnsi="Times New Roman" w:cs="Times New Roman"/>
          <w:bCs/>
          <w:sz w:val="24"/>
          <w:szCs w:val="24"/>
        </w:rPr>
      </w:pPr>
    </w:p>
    <w:p w:rsidR="0057048F" w:rsidRPr="0057048F" w:rsidRDefault="0057048F" w:rsidP="0057048F">
      <w:pPr>
        <w:numPr>
          <w:ilvl w:val="0"/>
          <w:numId w:val="1"/>
        </w:numPr>
        <w:tabs>
          <w:tab w:val="left" w:pos="319"/>
        </w:tabs>
        <w:spacing w:before="120" w:after="120" w:line="240" w:lineRule="auto"/>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Apliecinām, ka mums ir pieredze a</w:t>
      </w:r>
      <w:r w:rsidR="006908E1">
        <w:rPr>
          <w:rFonts w:ascii="Times New Roman" w:eastAsia="Times New Roman" w:hAnsi="Times New Roman" w:cs="Times New Roman"/>
          <w:sz w:val="24"/>
          <w:szCs w:val="24"/>
        </w:rPr>
        <w:t>tbilstoši iepirkuma Nolikuma 3.2</w:t>
      </w:r>
      <w:r w:rsidRPr="0057048F">
        <w:rPr>
          <w:rFonts w:ascii="Times New Roman" w:eastAsia="Times New Roman" w:hAnsi="Times New Roman" w:cs="Times New Roman"/>
          <w:sz w:val="24"/>
          <w:szCs w:val="24"/>
        </w:rPr>
        <w:t>.1.punktā noteiktajai prasībai:</w:t>
      </w:r>
    </w:p>
    <w:p w:rsidR="0057048F" w:rsidRPr="0057048F" w:rsidRDefault="0057048F" w:rsidP="0057048F">
      <w:pPr>
        <w:tabs>
          <w:tab w:val="left" w:pos="319"/>
        </w:tabs>
        <w:spacing w:before="120" w:after="12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111"/>
        <w:gridCol w:w="1946"/>
        <w:gridCol w:w="1806"/>
        <w:gridCol w:w="1841"/>
      </w:tblGrid>
      <w:tr w:rsidR="0057048F" w:rsidRPr="0057048F" w:rsidTr="00910FD8">
        <w:tc>
          <w:tcPr>
            <w:tcW w:w="2052"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Darba pasūtītājs, darba nosaukums</w:t>
            </w:r>
          </w:p>
        </w:tc>
        <w:tc>
          <w:tcPr>
            <w:tcW w:w="2111"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Darba apraksts</w:t>
            </w:r>
          </w:p>
        </w:tc>
        <w:tc>
          <w:tcPr>
            <w:tcW w:w="1946" w:type="dxa"/>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 xml:space="preserve">Darba izpildes periods, </w:t>
            </w:r>
          </w:p>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rPr>
            </w:pPr>
          </w:p>
        </w:tc>
        <w:tc>
          <w:tcPr>
            <w:tcW w:w="1806" w:type="dxa"/>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 xml:space="preserve">Darba apjoms </w:t>
            </w:r>
          </w:p>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(izmaksas EUR bez PVN)</w:t>
            </w:r>
          </w:p>
        </w:tc>
        <w:tc>
          <w:tcPr>
            <w:tcW w:w="1841"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Kontaktpersona, tālrunis</w:t>
            </w:r>
          </w:p>
        </w:tc>
      </w:tr>
      <w:tr w:rsidR="0057048F" w:rsidRPr="0057048F" w:rsidTr="00910FD8">
        <w:tc>
          <w:tcPr>
            <w:tcW w:w="2052"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2111"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1946" w:type="dxa"/>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1806" w:type="dxa"/>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1841"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r>
      <w:tr w:rsidR="0057048F" w:rsidRPr="0057048F" w:rsidTr="00910FD8">
        <w:tc>
          <w:tcPr>
            <w:tcW w:w="2052"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2111"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1946" w:type="dxa"/>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1806" w:type="dxa"/>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1841"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r>
      <w:tr w:rsidR="0057048F" w:rsidRPr="0057048F" w:rsidTr="00910FD8">
        <w:tc>
          <w:tcPr>
            <w:tcW w:w="2052"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2111"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1946" w:type="dxa"/>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1806" w:type="dxa"/>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c>
          <w:tcPr>
            <w:tcW w:w="1841" w:type="dxa"/>
            <w:shd w:val="clear" w:color="auto" w:fill="auto"/>
          </w:tcPr>
          <w:p w:rsidR="0057048F" w:rsidRPr="0057048F" w:rsidRDefault="0057048F" w:rsidP="0057048F">
            <w:pPr>
              <w:tabs>
                <w:tab w:val="left" w:pos="319"/>
              </w:tabs>
              <w:spacing w:before="120" w:after="120" w:line="240" w:lineRule="auto"/>
              <w:jc w:val="center"/>
              <w:rPr>
                <w:rFonts w:ascii="Times New Roman" w:eastAsia="Times New Roman" w:hAnsi="Times New Roman" w:cs="Times New Roman"/>
                <w:sz w:val="24"/>
                <w:szCs w:val="24"/>
                <w:highlight w:val="cyan"/>
              </w:rPr>
            </w:pPr>
          </w:p>
        </w:tc>
      </w:tr>
    </w:tbl>
    <w:p w:rsidR="0057048F" w:rsidRPr="0057048F" w:rsidRDefault="0057048F" w:rsidP="0057048F">
      <w:pPr>
        <w:tabs>
          <w:tab w:val="left" w:pos="319"/>
        </w:tabs>
        <w:spacing w:before="120" w:after="120" w:line="240" w:lineRule="auto"/>
        <w:jc w:val="both"/>
        <w:rPr>
          <w:rFonts w:ascii="Times New Roman" w:eastAsia="Times New Roman" w:hAnsi="Times New Roman" w:cs="Times New Roman"/>
          <w:i/>
          <w:color w:val="FF0000"/>
          <w:sz w:val="24"/>
          <w:szCs w:val="24"/>
        </w:rPr>
      </w:pPr>
    </w:p>
    <w:p w:rsidR="0057048F" w:rsidRPr="0057048F" w:rsidRDefault="0057048F" w:rsidP="0057048F">
      <w:pPr>
        <w:tabs>
          <w:tab w:val="left" w:pos="319"/>
        </w:tabs>
        <w:spacing w:before="120" w:after="120" w:line="240" w:lineRule="auto"/>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Ar šo uzņemos pilnu atbildību par apliecinājumā ietverto informāciju, atbilstību Nolikuma prasībām. Sniegtā informācija un dati ir patiesi.</w:t>
      </w:r>
    </w:p>
    <w:p w:rsidR="0057048F" w:rsidRPr="0057048F" w:rsidRDefault="0057048F" w:rsidP="0057048F">
      <w:pPr>
        <w:tabs>
          <w:tab w:val="left" w:pos="319"/>
        </w:tabs>
        <w:spacing w:before="120" w:after="120" w:line="240" w:lineRule="auto"/>
        <w:jc w:val="both"/>
        <w:rPr>
          <w:rFonts w:ascii="Times New Roman" w:eastAsia="Times New Roman" w:hAnsi="Times New Roman" w:cs="Times New Roman"/>
          <w:sz w:val="24"/>
          <w:szCs w:val="24"/>
        </w:rPr>
      </w:pPr>
    </w:p>
    <w:p w:rsidR="0057048F" w:rsidRPr="0057048F" w:rsidRDefault="0057048F" w:rsidP="0057048F">
      <w:pPr>
        <w:spacing w:after="0" w:line="240" w:lineRule="auto"/>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Vārds, Uzvārds</w:t>
      </w:r>
      <w:r w:rsidRPr="0057048F">
        <w:rPr>
          <w:rFonts w:ascii="Times New Roman" w:eastAsia="Times New Roman" w:hAnsi="Times New Roman" w:cs="Times New Roman"/>
          <w:sz w:val="24"/>
          <w:szCs w:val="24"/>
        </w:rPr>
        <w:tab/>
      </w:r>
      <w:r w:rsidRPr="0057048F">
        <w:rPr>
          <w:rFonts w:ascii="Times New Roman" w:eastAsia="Times New Roman" w:hAnsi="Times New Roman" w:cs="Times New Roman"/>
          <w:sz w:val="24"/>
          <w:szCs w:val="24"/>
        </w:rPr>
        <w:tab/>
      </w:r>
      <w:r w:rsidRPr="0057048F">
        <w:rPr>
          <w:rFonts w:ascii="Times New Roman" w:eastAsia="Times New Roman" w:hAnsi="Times New Roman" w:cs="Times New Roman"/>
          <w:sz w:val="24"/>
          <w:szCs w:val="24"/>
        </w:rPr>
        <w:tab/>
        <w:t>_____________________________________</w:t>
      </w:r>
    </w:p>
    <w:p w:rsidR="0057048F" w:rsidRPr="0057048F" w:rsidRDefault="0057048F" w:rsidP="0057048F">
      <w:pPr>
        <w:spacing w:after="0" w:line="240" w:lineRule="auto"/>
        <w:jc w:val="both"/>
        <w:rPr>
          <w:rFonts w:ascii="Times New Roman" w:eastAsia="Times New Roman" w:hAnsi="Times New Roman" w:cs="Times New Roman"/>
          <w:sz w:val="24"/>
          <w:szCs w:val="24"/>
        </w:rPr>
      </w:pPr>
    </w:p>
    <w:p w:rsidR="0057048F" w:rsidRPr="0057048F" w:rsidRDefault="0057048F" w:rsidP="0057048F">
      <w:pPr>
        <w:spacing w:after="0" w:line="240" w:lineRule="auto"/>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Ieņemamais amats</w:t>
      </w:r>
      <w:r w:rsidRPr="0057048F">
        <w:rPr>
          <w:rFonts w:ascii="Times New Roman" w:eastAsia="Times New Roman" w:hAnsi="Times New Roman" w:cs="Times New Roman"/>
          <w:sz w:val="24"/>
          <w:szCs w:val="24"/>
        </w:rPr>
        <w:tab/>
      </w:r>
      <w:r w:rsidRPr="0057048F">
        <w:rPr>
          <w:rFonts w:ascii="Times New Roman" w:eastAsia="Times New Roman" w:hAnsi="Times New Roman" w:cs="Times New Roman"/>
          <w:sz w:val="24"/>
          <w:szCs w:val="24"/>
        </w:rPr>
        <w:tab/>
      </w:r>
      <w:r w:rsidRPr="0057048F">
        <w:rPr>
          <w:rFonts w:ascii="Times New Roman" w:eastAsia="Times New Roman" w:hAnsi="Times New Roman" w:cs="Times New Roman"/>
          <w:sz w:val="24"/>
          <w:szCs w:val="24"/>
        </w:rPr>
        <w:tab/>
        <w:t>_____________________________________</w:t>
      </w:r>
    </w:p>
    <w:p w:rsidR="0057048F" w:rsidRPr="0057048F" w:rsidRDefault="0057048F" w:rsidP="0057048F">
      <w:pPr>
        <w:spacing w:after="0" w:line="240" w:lineRule="auto"/>
        <w:jc w:val="both"/>
        <w:rPr>
          <w:rFonts w:ascii="Times New Roman" w:eastAsia="Times New Roman" w:hAnsi="Times New Roman" w:cs="Times New Roman"/>
          <w:sz w:val="24"/>
          <w:szCs w:val="24"/>
        </w:rPr>
      </w:pPr>
    </w:p>
    <w:p w:rsidR="0057048F" w:rsidRPr="0057048F" w:rsidRDefault="0057048F" w:rsidP="0057048F">
      <w:pPr>
        <w:spacing w:after="0" w:line="240" w:lineRule="auto"/>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Paraksts</w:t>
      </w:r>
      <w:r w:rsidRPr="0057048F">
        <w:rPr>
          <w:rFonts w:ascii="Times New Roman" w:eastAsia="Times New Roman" w:hAnsi="Times New Roman" w:cs="Times New Roman"/>
          <w:sz w:val="24"/>
          <w:szCs w:val="24"/>
        </w:rPr>
        <w:tab/>
      </w:r>
      <w:r w:rsidRPr="0057048F">
        <w:rPr>
          <w:rFonts w:ascii="Times New Roman" w:eastAsia="Times New Roman" w:hAnsi="Times New Roman" w:cs="Times New Roman"/>
          <w:sz w:val="24"/>
          <w:szCs w:val="24"/>
        </w:rPr>
        <w:tab/>
      </w:r>
      <w:r w:rsidRPr="0057048F">
        <w:rPr>
          <w:rFonts w:ascii="Times New Roman" w:eastAsia="Times New Roman" w:hAnsi="Times New Roman" w:cs="Times New Roman"/>
          <w:sz w:val="24"/>
          <w:szCs w:val="24"/>
        </w:rPr>
        <w:tab/>
      </w:r>
      <w:r w:rsidRPr="0057048F">
        <w:rPr>
          <w:rFonts w:ascii="Times New Roman" w:eastAsia="Times New Roman" w:hAnsi="Times New Roman" w:cs="Times New Roman"/>
          <w:sz w:val="24"/>
          <w:szCs w:val="24"/>
        </w:rPr>
        <w:tab/>
        <w:t>_____________________________________</w:t>
      </w:r>
    </w:p>
    <w:p w:rsidR="0057048F" w:rsidRPr="0057048F" w:rsidRDefault="0057048F" w:rsidP="0057048F">
      <w:pPr>
        <w:spacing w:after="0" w:line="240" w:lineRule="auto"/>
        <w:jc w:val="both"/>
        <w:rPr>
          <w:rFonts w:ascii="Times New Roman" w:eastAsia="Times New Roman" w:hAnsi="Times New Roman" w:cs="Times New Roman"/>
          <w:sz w:val="24"/>
          <w:szCs w:val="24"/>
        </w:rPr>
      </w:pPr>
      <w:r w:rsidRPr="0057048F">
        <w:rPr>
          <w:rFonts w:ascii="Times New Roman" w:eastAsia="Times New Roman" w:hAnsi="Times New Roman" w:cs="Times New Roman"/>
          <w:sz w:val="24"/>
          <w:szCs w:val="24"/>
        </w:rPr>
        <w:tab/>
      </w:r>
    </w:p>
    <w:p w:rsidR="0057048F" w:rsidRPr="0057048F" w:rsidRDefault="00E929E7" w:rsidP="005704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w:t>
      </w:r>
      <w:r w:rsidR="0057048F" w:rsidRPr="0057048F">
        <w:rPr>
          <w:rFonts w:ascii="Times New Roman" w:eastAsia="Times New Roman" w:hAnsi="Times New Roman" w:cs="Times New Roman"/>
          <w:sz w:val="24"/>
          <w:szCs w:val="24"/>
        </w:rPr>
        <w:t>_________________</w:t>
      </w:r>
    </w:p>
    <w:p w:rsidR="0057048F" w:rsidRPr="0057048F" w:rsidRDefault="0057048F" w:rsidP="0057048F">
      <w:pPr>
        <w:tabs>
          <w:tab w:val="left" w:pos="319"/>
        </w:tabs>
        <w:spacing w:before="120" w:after="120" w:line="240" w:lineRule="auto"/>
        <w:jc w:val="both"/>
        <w:rPr>
          <w:rFonts w:ascii="Times New Roman" w:eastAsia="Times New Roman" w:hAnsi="Times New Roman" w:cs="Times New Roman"/>
          <w:bCs/>
          <w:sz w:val="24"/>
          <w:szCs w:val="24"/>
        </w:rPr>
      </w:pPr>
    </w:p>
    <w:p w:rsidR="0057048F" w:rsidRPr="0057048F" w:rsidRDefault="0057048F" w:rsidP="0057048F">
      <w:pPr>
        <w:tabs>
          <w:tab w:val="left" w:pos="319"/>
        </w:tabs>
        <w:spacing w:before="120" w:after="120" w:line="240" w:lineRule="auto"/>
        <w:jc w:val="both"/>
        <w:rPr>
          <w:rFonts w:ascii="Times New Roman" w:eastAsia="Times New Roman" w:hAnsi="Times New Roman" w:cs="Times New Roman"/>
          <w:bCs/>
          <w:sz w:val="24"/>
          <w:szCs w:val="24"/>
        </w:rPr>
      </w:pPr>
      <w:r w:rsidRPr="0057048F">
        <w:rPr>
          <w:rFonts w:ascii="Times New Roman" w:eastAsia="Times New Roman" w:hAnsi="Times New Roman" w:cs="Times New Roman"/>
          <w:bCs/>
          <w:sz w:val="24"/>
          <w:szCs w:val="24"/>
        </w:rPr>
        <w:t>Zīmogs</w:t>
      </w: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spacing w:after="0" w:line="240" w:lineRule="auto"/>
        <w:rPr>
          <w:rFonts w:ascii="Times New Roman" w:eastAsia="Times New Roman" w:hAnsi="Times New Roman" w:cs="Times New Roman"/>
          <w:sz w:val="24"/>
          <w:szCs w:val="24"/>
        </w:rPr>
      </w:pPr>
    </w:p>
    <w:p w:rsidR="0057048F" w:rsidRPr="0057048F" w:rsidRDefault="0057048F" w:rsidP="0057048F">
      <w:pPr>
        <w:tabs>
          <w:tab w:val="left" w:pos="11310"/>
          <w:tab w:val="right" w:pos="14111"/>
        </w:tabs>
        <w:spacing w:before="120" w:after="120" w:line="240" w:lineRule="auto"/>
        <w:jc w:val="right"/>
        <w:rPr>
          <w:rFonts w:ascii="Times New Roman" w:eastAsia="Times New Roman" w:hAnsi="Times New Roman" w:cs="Times New Roman"/>
          <w:b/>
          <w:bCs/>
          <w:sz w:val="24"/>
          <w:szCs w:val="24"/>
        </w:rPr>
      </w:pPr>
    </w:p>
    <w:p w:rsidR="0057048F" w:rsidRPr="0057048F" w:rsidRDefault="0057048F" w:rsidP="0057048F">
      <w:pPr>
        <w:tabs>
          <w:tab w:val="left" w:pos="11310"/>
          <w:tab w:val="right" w:pos="14111"/>
        </w:tabs>
        <w:spacing w:before="120" w:after="120" w:line="240" w:lineRule="auto"/>
        <w:jc w:val="right"/>
        <w:rPr>
          <w:rFonts w:ascii="Times New Roman" w:eastAsia="Times New Roman" w:hAnsi="Times New Roman" w:cs="Times New Roman"/>
          <w:b/>
          <w:bCs/>
          <w:sz w:val="24"/>
          <w:szCs w:val="24"/>
        </w:rPr>
      </w:pPr>
    </w:p>
    <w:p w:rsidR="00624C6C" w:rsidRPr="008B6572" w:rsidRDefault="00624C6C" w:rsidP="00624C6C">
      <w:pPr>
        <w:tabs>
          <w:tab w:val="left" w:pos="5880"/>
        </w:tabs>
        <w:suppressAutoHyphens/>
        <w:autoSpaceDN w:val="0"/>
        <w:spacing w:after="0" w:line="240" w:lineRule="auto"/>
        <w:jc w:val="right"/>
        <w:textAlignment w:val="baseline"/>
        <w:rPr>
          <w:rFonts w:ascii="Times New Roman" w:hAnsi="Times New Roman" w:cs="Times New Roman"/>
          <w:sz w:val="20"/>
          <w:szCs w:val="20"/>
        </w:rPr>
      </w:pPr>
      <w:r>
        <w:rPr>
          <w:rFonts w:ascii="Times New Roman" w:eastAsia="Times New Roman" w:hAnsi="Times New Roman" w:cs="Times New Roman"/>
          <w:sz w:val="20"/>
          <w:szCs w:val="20"/>
        </w:rPr>
        <w:t>5</w:t>
      </w:r>
      <w:r w:rsidRPr="008B6572">
        <w:rPr>
          <w:rFonts w:ascii="Times New Roman" w:eastAsia="Times New Roman" w:hAnsi="Times New Roman" w:cs="Times New Roman"/>
          <w:sz w:val="20"/>
          <w:szCs w:val="20"/>
        </w:rPr>
        <w:t>. pielikums</w:t>
      </w:r>
    </w:p>
    <w:p w:rsidR="00624C6C" w:rsidRPr="008B6572" w:rsidRDefault="00624C6C" w:rsidP="00624C6C">
      <w:pPr>
        <w:tabs>
          <w:tab w:val="left" w:pos="5880"/>
        </w:tabs>
        <w:suppressAutoHyphens/>
        <w:autoSpaceDN w:val="0"/>
        <w:spacing w:after="0" w:line="240" w:lineRule="auto"/>
        <w:ind w:left="5880"/>
        <w:jc w:val="right"/>
        <w:textAlignment w:val="baseline"/>
        <w:rPr>
          <w:rFonts w:ascii="Times New Roman" w:hAnsi="Times New Roman" w:cs="Times New Roman"/>
          <w:sz w:val="20"/>
          <w:szCs w:val="20"/>
        </w:rPr>
      </w:pPr>
      <w:r w:rsidRPr="008B6572">
        <w:rPr>
          <w:rFonts w:ascii="Times New Roman" w:eastAsia="Times New Roman" w:hAnsi="Times New Roman" w:cs="Times New Roman"/>
          <w:sz w:val="20"/>
          <w:szCs w:val="20"/>
        </w:rPr>
        <w:t xml:space="preserve">iepirkuma „Ludzas novada teritorijas plānojuma 2013. – 2024.gadam </w:t>
      </w:r>
      <w:r w:rsidRPr="009C53C0">
        <w:rPr>
          <w:rFonts w:ascii="Times New Roman" w:eastAsia="Times New Roman" w:hAnsi="Times New Roman" w:cs="Times New Roman"/>
          <w:sz w:val="20"/>
          <w:szCs w:val="20"/>
        </w:rPr>
        <w:t>grozījumu izstrāde”</w:t>
      </w:r>
      <w:r w:rsidRPr="009C53C0">
        <w:rPr>
          <w:rFonts w:ascii="Times New Roman" w:eastAsia="Times New Roman" w:hAnsi="Times New Roman" w:cs="Times New Roman"/>
          <w:i/>
          <w:sz w:val="20"/>
          <w:szCs w:val="20"/>
        </w:rPr>
        <w:t xml:space="preserve">, </w:t>
      </w:r>
      <w:r w:rsidRPr="009C53C0">
        <w:rPr>
          <w:rFonts w:ascii="Times New Roman" w:eastAsia="Times New Roman" w:hAnsi="Times New Roman" w:cs="Times New Roman"/>
          <w:sz w:val="20"/>
          <w:szCs w:val="20"/>
        </w:rPr>
        <w:t>ID Nr. LNP 2017/</w:t>
      </w:r>
      <w:r w:rsidR="009C53C0">
        <w:rPr>
          <w:rFonts w:ascii="Times New Roman" w:eastAsia="Times New Roman" w:hAnsi="Times New Roman" w:cs="Times New Roman"/>
          <w:sz w:val="20"/>
          <w:szCs w:val="20"/>
        </w:rPr>
        <w:t>04</w:t>
      </w:r>
      <w:r w:rsidRPr="008B6572">
        <w:rPr>
          <w:rFonts w:ascii="Times New Roman" w:eastAsia="Times New Roman" w:hAnsi="Times New Roman" w:cs="Times New Roman"/>
          <w:b/>
          <w:sz w:val="20"/>
          <w:szCs w:val="20"/>
        </w:rPr>
        <w:t xml:space="preserve"> </w:t>
      </w:r>
      <w:r w:rsidRPr="008B6572">
        <w:rPr>
          <w:rFonts w:ascii="Times New Roman" w:eastAsia="Times New Roman" w:hAnsi="Times New Roman" w:cs="Times New Roman"/>
          <w:sz w:val="20"/>
          <w:szCs w:val="20"/>
        </w:rPr>
        <w:t>instrukcijai</w:t>
      </w:r>
    </w:p>
    <w:p w:rsidR="00E02AB1" w:rsidRDefault="00E02AB1" w:rsidP="00E02AB1">
      <w:pPr>
        <w:tabs>
          <w:tab w:val="left" w:pos="5880"/>
        </w:tabs>
        <w:suppressAutoHyphens/>
        <w:autoSpaceDN w:val="0"/>
        <w:spacing w:after="0" w:line="240" w:lineRule="auto"/>
        <w:ind w:left="5880"/>
        <w:jc w:val="right"/>
        <w:textAlignment w:val="baseline"/>
        <w:rPr>
          <w:rFonts w:ascii="Times New Roman" w:eastAsia="Times New Roman" w:hAnsi="Times New Roman" w:cs="Times New Roman"/>
          <w:sz w:val="20"/>
          <w:szCs w:val="20"/>
        </w:rPr>
      </w:pPr>
    </w:p>
    <w:p w:rsidR="00E02AB1" w:rsidRDefault="00E02AB1" w:rsidP="00E02AB1">
      <w:pPr>
        <w:tabs>
          <w:tab w:val="left" w:pos="5880"/>
        </w:tabs>
        <w:suppressAutoHyphens/>
        <w:autoSpaceDN w:val="0"/>
        <w:spacing w:after="0" w:line="240" w:lineRule="auto"/>
        <w:ind w:left="5880"/>
        <w:jc w:val="right"/>
        <w:textAlignment w:val="baseline"/>
        <w:rPr>
          <w:rFonts w:ascii="Times New Roman" w:eastAsia="Calibri" w:hAnsi="Times New Roman" w:cs="Times New Roman"/>
          <w:sz w:val="20"/>
          <w:szCs w:val="20"/>
        </w:rPr>
      </w:pPr>
    </w:p>
    <w:p w:rsidR="00E02AB1" w:rsidRDefault="00E02AB1" w:rsidP="00E02AB1">
      <w:pPr>
        <w:spacing w:after="0" w:line="240" w:lineRule="auto"/>
        <w:jc w:val="center"/>
        <w:rPr>
          <w:rFonts w:ascii="Times New Roman" w:eastAsia="Times New Roman" w:hAnsi="Times New Roman" w:cs="Times New Roman"/>
          <w:b/>
          <w:caps/>
          <w:sz w:val="24"/>
          <w:szCs w:val="24"/>
          <w:lang w:eastAsia="lv-LV"/>
        </w:rPr>
      </w:pPr>
      <w:r>
        <w:rPr>
          <w:rFonts w:ascii="Times New Roman" w:eastAsia="Times New Roman" w:hAnsi="Times New Roman" w:cs="Times New Roman"/>
          <w:b/>
          <w:caps/>
          <w:sz w:val="24"/>
          <w:szCs w:val="24"/>
          <w:lang w:eastAsia="lv-LV"/>
        </w:rPr>
        <w:t>FINANŠU PIEDĀVĀJUMS</w:t>
      </w:r>
    </w:p>
    <w:p w:rsidR="00E02AB1" w:rsidRDefault="00E02AB1" w:rsidP="00E02AB1">
      <w:pPr>
        <w:spacing w:after="0" w:line="240" w:lineRule="auto"/>
        <w:jc w:val="center"/>
        <w:rPr>
          <w:rFonts w:ascii="Times New Roman" w:eastAsia="Times New Roman" w:hAnsi="Times New Roman" w:cs="Times New Roman"/>
          <w:b/>
          <w:caps/>
          <w:sz w:val="24"/>
          <w:szCs w:val="24"/>
          <w:lang w:eastAsia="lv-LV"/>
        </w:rPr>
      </w:pPr>
    </w:p>
    <w:p w:rsidR="00E02AB1" w:rsidRPr="0057048F" w:rsidRDefault="00E02AB1" w:rsidP="00E02A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Iepirkumam “</w:t>
      </w:r>
      <w:r>
        <w:rPr>
          <w:rFonts w:ascii="Times New Roman" w:eastAsia="Times New Roman" w:hAnsi="Times New Roman" w:cs="Times New Roman"/>
          <w:sz w:val="24"/>
          <w:szCs w:val="24"/>
        </w:rPr>
        <w:t>Ludzas</w:t>
      </w:r>
      <w:r w:rsidRPr="0057048F">
        <w:rPr>
          <w:rFonts w:ascii="Times New Roman" w:eastAsia="Times New Roman" w:hAnsi="Times New Roman" w:cs="Times New Roman"/>
          <w:sz w:val="24"/>
          <w:szCs w:val="24"/>
        </w:rPr>
        <w:t xml:space="preserve"> novada teritorijas plānojuma 201</w:t>
      </w:r>
      <w:r>
        <w:rPr>
          <w:rFonts w:ascii="Times New Roman" w:eastAsia="Times New Roman" w:hAnsi="Times New Roman" w:cs="Times New Roman"/>
          <w:sz w:val="24"/>
          <w:szCs w:val="24"/>
        </w:rPr>
        <w:t>3</w:t>
      </w:r>
      <w:r w:rsidRPr="0057048F">
        <w:rPr>
          <w:rFonts w:ascii="Times New Roman" w:eastAsia="Times New Roman" w:hAnsi="Times New Roman" w:cs="Times New Roman"/>
          <w:sz w:val="24"/>
          <w:szCs w:val="24"/>
        </w:rPr>
        <w:t>. – 2024.gadam grozījumu izstrāde</w:t>
      </w:r>
      <w:r>
        <w:rPr>
          <w:rFonts w:ascii="Times New Roman" w:eastAsia="Times New Roman" w:hAnsi="Times New Roman" w:cs="Times New Roman"/>
          <w:sz w:val="24"/>
          <w:szCs w:val="24"/>
        </w:rPr>
        <w:t xml:space="preserve">” ID Nr. </w:t>
      </w:r>
      <w:r w:rsidRPr="009C53C0">
        <w:rPr>
          <w:rFonts w:ascii="Times New Roman" w:eastAsia="Times New Roman" w:hAnsi="Times New Roman" w:cs="Times New Roman"/>
          <w:sz w:val="24"/>
          <w:szCs w:val="24"/>
        </w:rPr>
        <w:t>LNP 2017/</w:t>
      </w:r>
      <w:r w:rsidR="009C53C0">
        <w:rPr>
          <w:rFonts w:ascii="Times New Roman" w:eastAsia="Times New Roman" w:hAnsi="Times New Roman" w:cs="Times New Roman"/>
          <w:sz w:val="24"/>
          <w:szCs w:val="24"/>
        </w:rPr>
        <w:t>04</w:t>
      </w:r>
    </w:p>
    <w:p w:rsidR="00E02AB1" w:rsidRDefault="00E02AB1" w:rsidP="00E02AB1">
      <w:pPr>
        <w:spacing w:after="0" w:line="240" w:lineRule="auto"/>
        <w:jc w:val="center"/>
        <w:rPr>
          <w:rFonts w:ascii="Times New Roman" w:eastAsia="Times New Roman" w:hAnsi="Times New Roman" w:cs="Times New Roman"/>
          <w:b/>
          <w:sz w:val="24"/>
          <w:szCs w:val="24"/>
          <w:lang w:eastAsia="lv-LV"/>
        </w:rPr>
      </w:pPr>
    </w:p>
    <w:p w:rsidR="00E02AB1" w:rsidRDefault="00E02AB1" w:rsidP="00E02AB1">
      <w:pPr>
        <w:autoSpaceDE w:val="0"/>
        <w:autoSpaceDN w:val="0"/>
        <w:adjustRightInd w:val="0"/>
        <w:spacing w:after="0" w:line="240" w:lineRule="auto"/>
        <w:jc w:val="center"/>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 xml:space="preserve">  </w:t>
      </w:r>
    </w:p>
    <w:p w:rsidR="00E02AB1" w:rsidRDefault="00E02AB1" w:rsidP="00E02AB1">
      <w:pPr>
        <w:tabs>
          <w:tab w:val="left" w:pos="31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Mūsu piedāvātā cena, kas ietver sevī visas izmaksas, kas saistītas ar pakalpojuma sniegšanu / nodrošināšanu, kā arī visus nodokļus, nodevas u.c. maksājumus par Ludzas</w:t>
      </w:r>
      <w:r w:rsidRPr="0057048F">
        <w:rPr>
          <w:rFonts w:ascii="Times New Roman" w:eastAsia="Times New Roman" w:hAnsi="Times New Roman" w:cs="Times New Roman"/>
          <w:sz w:val="24"/>
          <w:szCs w:val="24"/>
        </w:rPr>
        <w:t xml:space="preserve"> novada teritorijas plānojuma 201</w:t>
      </w:r>
      <w:r>
        <w:rPr>
          <w:rFonts w:ascii="Times New Roman" w:eastAsia="Times New Roman" w:hAnsi="Times New Roman" w:cs="Times New Roman"/>
          <w:sz w:val="24"/>
          <w:szCs w:val="24"/>
        </w:rPr>
        <w:t>3</w:t>
      </w:r>
      <w:r w:rsidRPr="005704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2024.gadam grozījumu izstrādi saskaņā ar Darba uzdevumu ir: </w:t>
      </w:r>
    </w:p>
    <w:p w:rsidR="00E02AB1" w:rsidRDefault="00E02AB1" w:rsidP="00E02AB1">
      <w:pPr>
        <w:tabs>
          <w:tab w:val="left" w:pos="319"/>
        </w:tabs>
        <w:spacing w:after="0" w:line="240" w:lineRule="auto"/>
        <w:jc w:val="both"/>
        <w:rPr>
          <w:rFonts w:ascii="Times New Roman" w:eastAsia="Times New Roman" w:hAnsi="Times New Roman" w:cs="Times New Roman"/>
          <w:sz w:val="24"/>
          <w:szCs w:val="24"/>
        </w:rPr>
      </w:pP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096"/>
        <w:gridCol w:w="3969"/>
      </w:tblGrid>
      <w:tr w:rsidR="00E02AB1" w:rsidTr="00624C6C">
        <w:trPr>
          <w:cantSplit/>
          <w:trHeight w:val="555"/>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hideMark/>
          </w:tcPr>
          <w:p w:rsidR="00E02AB1" w:rsidRPr="00624C6C" w:rsidRDefault="00E02AB1" w:rsidP="00624C6C">
            <w:pPr>
              <w:widowControl w:val="0"/>
              <w:suppressAutoHyphens/>
              <w:spacing w:after="0" w:line="240" w:lineRule="auto"/>
              <w:jc w:val="center"/>
              <w:rPr>
                <w:rFonts w:ascii="Times New Roman" w:eastAsia="Times New Roman" w:hAnsi="Times New Roman" w:cs="Times New Roman"/>
                <w:b/>
                <w:color w:val="000000"/>
                <w:sz w:val="24"/>
                <w:szCs w:val="24"/>
              </w:rPr>
            </w:pPr>
            <w:r w:rsidRPr="00624C6C">
              <w:rPr>
                <w:rFonts w:ascii="Times New Roman" w:eastAsia="Times New Roman" w:hAnsi="Times New Roman" w:cs="Times New Roman"/>
                <w:b/>
                <w:sz w:val="24"/>
                <w:szCs w:val="24"/>
              </w:rPr>
              <w:t>Ludzas novada teritorijas plānojuma 2013. – 2024.gadam grozījumu izstrāde</w:t>
            </w:r>
          </w:p>
        </w:tc>
      </w:tr>
      <w:tr w:rsidR="00624C6C" w:rsidTr="00624C6C">
        <w:trPr>
          <w:cantSplit/>
          <w:trHeight w:val="555"/>
        </w:trPr>
        <w:tc>
          <w:tcPr>
            <w:tcW w:w="60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4C6C" w:rsidRDefault="00624C6C" w:rsidP="00624C6C">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Piedāvājuma cena </w:t>
            </w:r>
            <w:r>
              <w:rPr>
                <w:rFonts w:ascii="Times New Roman" w:eastAsia="Times New Roman" w:hAnsi="Times New Roman" w:cs="Times New Roman"/>
                <w:b/>
                <w:color w:val="000000"/>
                <w:sz w:val="24"/>
                <w:szCs w:val="24"/>
              </w:rPr>
              <w:t>bez PVN (EUR)</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4C6C" w:rsidRDefault="00624C6C" w:rsidP="00624C6C">
            <w:pPr>
              <w:widowControl w:val="0"/>
              <w:suppressAutoHyphens/>
              <w:spacing w:after="0" w:line="240" w:lineRule="auto"/>
              <w:rPr>
                <w:rFonts w:ascii="Times New Roman" w:eastAsia="Times New Roman" w:hAnsi="Times New Roman" w:cs="Times New Roman"/>
                <w:color w:val="000000"/>
                <w:sz w:val="24"/>
                <w:szCs w:val="24"/>
              </w:rPr>
            </w:pPr>
          </w:p>
        </w:tc>
      </w:tr>
      <w:tr w:rsidR="00624C6C" w:rsidTr="00624C6C">
        <w:trPr>
          <w:cantSplit/>
          <w:trHeight w:val="555"/>
        </w:trPr>
        <w:tc>
          <w:tcPr>
            <w:tcW w:w="60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4C6C" w:rsidRDefault="00624C6C" w:rsidP="00624C6C">
            <w:pPr>
              <w:widowControl w:val="0"/>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PVN (EUR)</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4C6C" w:rsidRDefault="00624C6C" w:rsidP="00624C6C">
            <w:pPr>
              <w:widowControl w:val="0"/>
              <w:suppressAutoHyphens/>
              <w:spacing w:after="0" w:line="240" w:lineRule="auto"/>
              <w:rPr>
                <w:rFonts w:ascii="Times New Roman" w:eastAsia="Times New Roman" w:hAnsi="Times New Roman" w:cs="Times New Roman"/>
                <w:sz w:val="24"/>
                <w:szCs w:val="24"/>
              </w:rPr>
            </w:pPr>
          </w:p>
        </w:tc>
      </w:tr>
      <w:tr w:rsidR="00624C6C" w:rsidTr="00624C6C">
        <w:trPr>
          <w:cantSplit/>
          <w:trHeight w:val="555"/>
        </w:trPr>
        <w:tc>
          <w:tcPr>
            <w:tcW w:w="60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4C6C" w:rsidRDefault="00624C6C" w:rsidP="00624C6C">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Piedāvājuma cena ar PVN (EUR)</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4C6C" w:rsidRDefault="00624C6C" w:rsidP="00624C6C">
            <w:pPr>
              <w:widowControl w:val="0"/>
              <w:suppressAutoHyphens/>
              <w:spacing w:after="0" w:line="240" w:lineRule="auto"/>
              <w:rPr>
                <w:rFonts w:ascii="Times New Roman" w:eastAsia="Times New Roman" w:hAnsi="Times New Roman" w:cs="Times New Roman"/>
                <w:color w:val="000000"/>
                <w:sz w:val="24"/>
                <w:szCs w:val="24"/>
              </w:rPr>
            </w:pPr>
          </w:p>
        </w:tc>
      </w:tr>
    </w:tbl>
    <w:p w:rsidR="00E02AB1" w:rsidRDefault="00E02AB1" w:rsidP="00E02AB1">
      <w:pPr>
        <w:tabs>
          <w:tab w:val="left" w:pos="319"/>
        </w:tabs>
        <w:spacing w:after="0" w:line="240" w:lineRule="auto"/>
        <w:jc w:val="both"/>
        <w:rPr>
          <w:rFonts w:ascii="Times New Roman" w:eastAsia="Times New Roman" w:hAnsi="Times New Roman" w:cs="Times New Roman"/>
          <w:sz w:val="24"/>
          <w:szCs w:val="24"/>
        </w:rPr>
      </w:pPr>
    </w:p>
    <w:p w:rsidR="00E02AB1" w:rsidRDefault="00E02AB1" w:rsidP="00E02AB1">
      <w:pPr>
        <w:tabs>
          <w:tab w:val="left" w:pos="319"/>
        </w:tabs>
        <w:spacing w:after="0" w:line="240" w:lineRule="auto"/>
        <w:jc w:val="both"/>
        <w:rPr>
          <w:rFonts w:ascii="Times New Roman" w:eastAsia="Times New Roman" w:hAnsi="Times New Roman" w:cs="Times New Roman"/>
          <w:i/>
          <w:sz w:val="24"/>
          <w:szCs w:val="24"/>
        </w:rPr>
      </w:pPr>
      <w:r>
        <w:rPr>
          <w:rFonts w:ascii="Times New Roman" w:hAnsi="Times New Roman" w:cs="Times New Roman"/>
          <w:bCs/>
          <w:sz w:val="24"/>
          <w:szCs w:val="24"/>
        </w:rPr>
        <w:t xml:space="preserve">    </w:t>
      </w:r>
    </w:p>
    <w:p w:rsidR="00E02AB1" w:rsidRDefault="00E02AB1" w:rsidP="00E02AB1">
      <w:pPr>
        <w:tabs>
          <w:tab w:val="left" w:pos="319"/>
        </w:tabs>
        <w:spacing w:after="0" w:line="240" w:lineRule="auto"/>
        <w:rPr>
          <w:rFonts w:ascii="Times New Roman" w:eastAsia="Times New Roman" w:hAnsi="Times New Roman" w:cs="Times New Roman"/>
          <w:sz w:val="24"/>
          <w:szCs w:val="24"/>
        </w:rPr>
      </w:pPr>
    </w:p>
    <w:p w:rsidR="00E02AB1" w:rsidRDefault="00E02AB1" w:rsidP="00E02AB1">
      <w:pPr>
        <w:tabs>
          <w:tab w:val="left" w:pos="319"/>
        </w:tabs>
        <w:spacing w:after="0" w:line="240" w:lineRule="auto"/>
        <w:rPr>
          <w:rFonts w:ascii="Times New Roman" w:eastAsia="Times New Roman" w:hAnsi="Times New Roman" w:cs="Times New Roman"/>
          <w:b/>
          <w:sz w:val="24"/>
          <w:szCs w:val="24"/>
        </w:rPr>
      </w:pPr>
    </w:p>
    <w:p w:rsidR="00E02AB1" w:rsidRDefault="00E02AB1" w:rsidP="00E02AB1">
      <w:pPr>
        <w:spacing w:after="0" w:line="240" w:lineRule="auto"/>
        <w:rPr>
          <w:rFonts w:ascii="Times New Roman" w:eastAsia="Times New Roman" w:hAnsi="Times New Roman" w:cs="Times New Roman"/>
          <w:snapToGrid w:val="0"/>
          <w:sz w:val="24"/>
          <w:szCs w:val="24"/>
        </w:rPr>
      </w:pPr>
    </w:p>
    <w:p w:rsidR="00E02AB1" w:rsidRDefault="00E02AB1" w:rsidP="00E02AB1">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Z.v.</w:t>
      </w:r>
    </w:p>
    <w:p w:rsidR="00E02AB1" w:rsidRDefault="00E02AB1" w:rsidP="00E02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w:t>
      </w:r>
    </w:p>
    <w:p w:rsidR="00E02AB1" w:rsidRDefault="00E02AB1" w:rsidP="00E02AB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Uzņēmuma vadītāja vai pilnvarotās personas paraksts, tā atšifrējums</w:t>
      </w:r>
    </w:p>
    <w:p w:rsidR="00E02AB1" w:rsidRDefault="00E02AB1" w:rsidP="00E02AB1">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rPr>
      </w:pPr>
    </w:p>
    <w:p w:rsidR="00E02AB1" w:rsidRDefault="00E02AB1" w:rsidP="00E02AB1">
      <w:pPr>
        <w:spacing w:after="0" w:line="240" w:lineRule="auto"/>
        <w:rPr>
          <w:rFonts w:ascii="Calibri" w:eastAsia="Calibri" w:hAnsi="Calibri" w:cs="Arial"/>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tabs>
          <w:tab w:val="left" w:pos="319"/>
        </w:tabs>
        <w:spacing w:before="120" w:after="120" w:line="240" w:lineRule="auto"/>
        <w:rPr>
          <w:rFonts w:ascii="Times New Roman" w:eastAsia="Times New Roman" w:hAnsi="Times New Roman" w:cs="Times New Roman"/>
          <w:b/>
          <w:sz w:val="24"/>
          <w:szCs w:val="24"/>
        </w:rPr>
      </w:pPr>
    </w:p>
    <w:p w:rsidR="0057048F" w:rsidRDefault="0057048F" w:rsidP="0057048F">
      <w:pPr>
        <w:spacing w:before="120" w:after="120" w:line="240" w:lineRule="auto"/>
        <w:jc w:val="right"/>
        <w:rPr>
          <w:rFonts w:ascii="Times New Roman" w:eastAsia="Times New Roman" w:hAnsi="Times New Roman" w:cs="Times New Roman"/>
          <w:b/>
          <w:sz w:val="24"/>
          <w:szCs w:val="24"/>
        </w:rPr>
      </w:pPr>
    </w:p>
    <w:p w:rsidR="00E02AB1" w:rsidRDefault="00E02AB1" w:rsidP="0057048F">
      <w:pPr>
        <w:spacing w:before="120" w:after="120" w:line="240" w:lineRule="auto"/>
        <w:jc w:val="right"/>
        <w:rPr>
          <w:rFonts w:ascii="Times New Roman" w:eastAsia="Times New Roman" w:hAnsi="Times New Roman" w:cs="Times New Roman"/>
          <w:b/>
          <w:sz w:val="24"/>
          <w:szCs w:val="24"/>
        </w:rPr>
      </w:pPr>
    </w:p>
    <w:p w:rsidR="00E02AB1" w:rsidRDefault="00E02AB1" w:rsidP="0057048F">
      <w:pPr>
        <w:spacing w:before="120" w:after="120" w:line="240" w:lineRule="auto"/>
        <w:jc w:val="right"/>
        <w:rPr>
          <w:rFonts w:ascii="Times New Roman" w:eastAsia="Times New Roman" w:hAnsi="Times New Roman" w:cs="Times New Roman"/>
          <w:b/>
          <w:sz w:val="24"/>
          <w:szCs w:val="24"/>
        </w:rPr>
      </w:pPr>
    </w:p>
    <w:p w:rsidR="00E02AB1" w:rsidRDefault="00E02AB1" w:rsidP="0057048F">
      <w:pPr>
        <w:spacing w:before="120" w:after="120" w:line="240" w:lineRule="auto"/>
        <w:jc w:val="right"/>
        <w:rPr>
          <w:rFonts w:ascii="Times New Roman" w:eastAsia="Times New Roman" w:hAnsi="Times New Roman" w:cs="Times New Roman"/>
          <w:b/>
          <w:sz w:val="24"/>
          <w:szCs w:val="24"/>
        </w:rPr>
      </w:pPr>
    </w:p>
    <w:p w:rsidR="00E02AB1" w:rsidRDefault="00E02AB1" w:rsidP="0057048F">
      <w:pPr>
        <w:spacing w:before="120" w:after="120" w:line="240" w:lineRule="auto"/>
        <w:jc w:val="right"/>
        <w:rPr>
          <w:rFonts w:ascii="Times New Roman" w:eastAsia="Times New Roman" w:hAnsi="Times New Roman" w:cs="Times New Roman"/>
          <w:b/>
          <w:sz w:val="24"/>
          <w:szCs w:val="24"/>
        </w:rPr>
      </w:pPr>
    </w:p>
    <w:p w:rsidR="00E02AB1" w:rsidRDefault="00E02AB1" w:rsidP="0057048F">
      <w:pPr>
        <w:spacing w:before="120" w:after="120" w:line="240" w:lineRule="auto"/>
        <w:jc w:val="right"/>
        <w:rPr>
          <w:rFonts w:ascii="Times New Roman" w:eastAsia="Times New Roman" w:hAnsi="Times New Roman" w:cs="Times New Roman"/>
          <w:b/>
          <w:sz w:val="24"/>
          <w:szCs w:val="24"/>
        </w:rPr>
      </w:pPr>
    </w:p>
    <w:p w:rsidR="00E02AB1" w:rsidRDefault="00E02AB1" w:rsidP="0057048F">
      <w:pPr>
        <w:spacing w:before="120" w:after="120" w:line="240" w:lineRule="auto"/>
        <w:jc w:val="right"/>
        <w:rPr>
          <w:rFonts w:ascii="Times New Roman" w:eastAsia="Times New Roman" w:hAnsi="Times New Roman" w:cs="Times New Roman"/>
          <w:b/>
          <w:sz w:val="24"/>
          <w:szCs w:val="24"/>
        </w:rPr>
      </w:pPr>
    </w:p>
    <w:p w:rsidR="00E02AB1" w:rsidRDefault="00E02AB1" w:rsidP="0057048F">
      <w:pPr>
        <w:spacing w:before="120" w:after="120" w:line="240" w:lineRule="auto"/>
        <w:jc w:val="right"/>
        <w:rPr>
          <w:rFonts w:ascii="Times New Roman" w:eastAsia="Times New Roman" w:hAnsi="Times New Roman" w:cs="Times New Roman"/>
          <w:b/>
          <w:sz w:val="24"/>
          <w:szCs w:val="24"/>
        </w:rPr>
      </w:pPr>
    </w:p>
    <w:p w:rsidR="00ED7F5E" w:rsidRDefault="00ED7F5E" w:rsidP="0057048F">
      <w:pPr>
        <w:spacing w:before="120" w:after="120" w:line="240" w:lineRule="auto"/>
        <w:jc w:val="right"/>
        <w:rPr>
          <w:rFonts w:ascii="Times New Roman" w:eastAsia="Times New Roman" w:hAnsi="Times New Roman" w:cs="Times New Roman"/>
          <w:b/>
          <w:sz w:val="24"/>
          <w:szCs w:val="24"/>
        </w:rPr>
      </w:pPr>
    </w:p>
    <w:p w:rsidR="00ED7F5E" w:rsidRDefault="00ED7F5E" w:rsidP="0057048F">
      <w:pPr>
        <w:spacing w:before="120" w:after="120" w:line="240" w:lineRule="auto"/>
        <w:jc w:val="right"/>
        <w:rPr>
          <w:rFonts w:ascii="Times New Roman" w:eastAsia="Times New Roman" w:hAnsi="Times New Roman" w:cs="Times New Roman"/>
          <w:b/>
          <w:sz w:val="24"/>
          <w:szCs w:val="24"/>
        </w:rPr>
      </w:pPr>
    </w:p>
    <w:p w:rsidR="00624C6C" w:rsidRDefault="00624C6C" w:rsidP="00624C6C">
      <w:pPr>
        <w:tabs>
          <w:tab w:val="left" w:pos="5880"/>
        </w:tabs>
        <w:suppressAutoHyphens/>
        <w:autoSpaceDN w:val="0"/>
        <w:spacing w:after="0" w:line="240" w:lineRule="auto"/>
        <w:jc w:val="right"/>
        <w:textAlignment w:val="baseline"/>
        <w:rPr>
          <w:rFonts w:ascii="Times New Roman" w:eastAsia="Times New Roman" w:hAnsi="Times New Roman" w:cs="Times New Roman"/>
          <w:sz w:val="20"/>
          <w:szCs w:val="20"/>
        </w:rPr>
      </w:pPr>
    </w:p>
    <w:p w:rsidR="00624C6C" w:rsidRPr="008B6572" w:rsidRDefault="00624C6C" w:rsidP="00624C6C">
      <w:pPr>
        <w:tabs>
          <w:tab w:val="left" w:pos="5880"/>
        </w:tabs>
        <w:suppressAutoHyphens/>
        <w:autoSpaceDN w:val="0"/>
        <w:spacing w:after="0" w:line="240" w:lineRule="auto"/>
        <w:jc w:val="right"/>
        <w:textAlignment w:val="baseline"/>
        <w:rPr>
          <w:rFonts w:ascii="Times New Roman" w:hAnsi="Times New Roman" w:cs="Times New Roman"/>
          <w:sz w:val="20"/>
          <w:szCs w:val="20"/>
        </w:rPr>
      </w:pPr>
      <w:r>
        <w:rPr>
          <w:rFonts w:ascii="Times New Roman" w:eastAsia="Times New Roman" w:hAnsi="Times New Roman" w:cs="Times New Roman"/>
          <w:sz w:val="20"/>
          <w:szCs w:val="20"/>
        </w:rPr>
        <w:t>6</w:t>
      </w:r>
      <w:r w:rsidRPr="008B6572">
        <w:rPr>
          <w:rFonts w:ascii="Times New Roman" w:eastAsia="Times New Roman" w:hAnsi="Times New Roman" w:cs="Times New Roman"/>
          <w:sz w:val="20"/>
          <w:szCs w:val="20"/>
        </w:rPr>
        <w:t>. pielikums</w:t>
      </w:r>
    </w:p>
    <w:p w:rsidR="00624C6C" w:rsidRPr="008B6572" w:rsidRDefault="00624C6C" w:rsidP="00624C6C">
      <w:pPr>
        <w:tabs>
          <w:tab w:val="left" w:pos="5880"/>
        </w:tabs>
        <w:suppressAutoHyphens/>
        <w:autoSpaceDN w:val="0"/>
        <w:spacing w:after="0" w:line="240" w:lineRule="auto"/>
        <w:ind w:left="5880"/>
        <w:jc w:val="right"/>
        <w:textAlignment w:val="baseline"/>
        <w:rPr>
          <w:rFonts w:ascii="Times New Roman" w:hAnsi="Times New Roman" w:cs="Times New Roman"/>
          <w:sz w:val="20"/>
          <w:szCs w:val="20"/>
        </w:rPr>
      </w:pPr>
      <w:r w:rsidRPr="008B6572">
        <w:rPr>
          <w:rFonts w:ascii="Times New Roman" w:eastAsia="Times New Roman" w:hAnsi="Times New Roman" w:cs="Times New Roman"/>
          <w:sz w:val="20"/>
          <w:szCs w:val="20"/>
        </w:rPr>
        <w:t xml:space="preserve">iepirkuma „Ludzas novada teritorijas plānojuma 2013. – 2024.gadam </w:t>
      </w:r>
      <w:r w:rsidRPr="009C53C0">
        <w:rPr>
          <w:rFonts w:ascii="Times New Roman" w:eastAsia="Times New Roman" w:hAnsi="Times New Roman" w:cs="Times New Roman"/>
          <w:sz w:val="20"/>
          <w:szCs w:val="20"/>
        </w:rPr>
        <w:t>grozījumu izstrāde”</w:t>
      </w:r>
      <w:r w:rsidRPr="009C53C0">
        <w:rPr>
          <w:rFonts w:ascii="Times New Roman" w:eastAsia="Times New Roman" w:hAnsi="Times New Roman" w:cs="Times New Roman"/>
          <w:i/>
          <w:sz w:val="20"/>
          <w:szCs w:val="20"/>
        </w:rPr>
        <w:t xml:space="preserve">, </w:t>
      </w:r>
      <w:r w:rsidRPr="009C53C0">
        <w:rPr>
          <w:rFonts w:ascii="Times New Roman" w:eastAsia="Times New Roman" w:hAnsi="Times New Roman" w:cs="Times New Roman"/>
          <w:sz w:val="20"/>
          <w:szCs w:val="20"/>
        </w:rPr>
        <w:t>ID Nr. LNP 2017/</w:t>
      </w:r>
      <w:r w:rsidR="009C53C0" w:rsidRPr="009C53C0">
        <w:rPr>
          <w:rFonts w:ascii="Times New Roman" w:eastAsia="Times New Roman" w:hAnsi="Times New Roman" w:cs="Times New Roman"/>
          <w:sz w:val="20"/>
          <w:szCs w:val="20"/>
        </w:rPr>
        <w:t>04</w:t>
      </w:r>
      <w:r w:rsidRPr="008B6572">
        <w:rPr>
          <w:rFonts w:ascii="Times New Roman" w:eastAsia="Times New Roman" w:hAnsi="Times New Roman" w:cs="Times New Roman"/>
          <w:b/>
          <w:sz w:val="20"/>
          <w:szCs w:val="20"/>
        </w:rPr>
        <w:t xml:space="preserve"> </w:t>
      </w:r>
      <w:r w:rsidRPr="008B6572">
        <w:rPr>
          <w:rFonts w:ascii="Times New Roman" w:eastAsia="Times New Roman" w:hAnsi="Times New Roman" w:cs="Times New Roman"/>
          <w:sz w:val="20"/>
          <w:szCs w:val="20"/>
        </w:rPr>
        <w:t>instrukcijai</w:t>
      </w:r>
    </w:p>
    <w:p w:rsidR="0057048F" w:rsidRPr="0057048F" w:rsidRDefault="0057048F" w:rsidP="0057048F">
      <w:pPr>
        <w:spacing w:before="120" w:after="120" w:line="240" w:lineRule="auto"/>
        <w:jc w:val="center"/>
        <w:rPr>
          <w:rFonts w:ascii="Times New Roman" w:eastAsia="Times New Roman" w:hAnsi="Times New Roman" w:cs="Times New Roman"/>
          <w:b/>
          <w:sz w:val="24"/>
          <w:szCs w:val="24"/>
        </w:rPr>
      </w:pPr>
      <w:r w:rsidRPr="0057048F">
        <w:rPr>
          <w:rFonts w:ascii="Times New Roman" w:eastAsia="Times New Roman" w:hAnsi="Times New Roman" w:cs="Times New Roman"/>
          <w:b/>
          <w:color w:val="000000"/>
          <w:sz w:val="24"/>
          <w:szCs w:val="24"/>
        </w:rPr>
        <w:t xml:space="preserve">CV forma </w:t>
      </w:r>
    </w:p>
    <w:p w:rsidR="0057048F" w:rsidRPr="0057048F" w:rsidRDefault="0057048F" w:rsidP="0057048F">
      <w:pPr>
        <w:spacing w:after="0" w:line="240" w:lineRule="auto"/>
        <w:ind w:left="888" w:right="363"/>
        <w:jc w:val="center"/>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&lt;Jānorāda speciālista statuss&gt; </w:t>
      </w:r>
    </w:p>
    <w:p w:rsidR="0057048F" w:rsidRPr="0057048F" w:rsidRDefault="0057048F" w:rsidP="0057048F">
      <w:pPr>
        <w:spacing w:after="0" w:line="240" w:lineRule="auto"/>
        <w:ind w:left="888" w:right="363"/>
        <w:jc w:val="center"/>
        <w:rPr>
          <w:rFonts w:ascii="Times New Roman" w:eastAsia="Times New Roman" w:hAnsi="Times New Roman" w:cs="Times New Roman"/>
          <w:color w:val="000000"/>
          <w:sz w:val="24"/>
          <w:szCs w:val="24"/>
        </w:rPr>
      </w:pPr>
    </w:p>
    <w:p w:rsidR="0057048F" w:rsidRPr="0057048F" w:rsidRDefault="0057048F" w:rsidP="0057048F">
      <w:pPr>
        <w:numPr>
          <w:ilvl w:val="0"/>
          <w:numId w:val="4"/>
        </w:numPr>
        <w:spacing w:after="12" w:line="269" w:lineRule="auto"/>
        <w:ind w:right="53" w:hanging="360"/>
        <w:jc w:val="both"/>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Uzvārds: </w:t>
      </w:r>
    </w:p>
    <w:p w:rsidR="0057048F" w:rsidRPr="0057048F" w:rsidRDefault="0057048F" w:rsidP="0057048F">
      <w:pPr>
        <w:numPr>
          <w:ilvl w:val="0"/>
          <w:numId w:val="4"/>
        </w:numPr>
        <w:spacing w:after="12" w:line="269" w:lineRule="auto"/>
        <w:ind w:right="53" w:hanging="360"/>
        <w:jc w:val="both"/>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Vārds: </w:t>
      </w:r>
    </w:p>
    <w:p w:rsidR="0057048F" w:rsidRPr="0057048F" w:rsidRDefault="0057048F" w:rsidP="0057048F">
      <w:pPr>
        <w:numPr>
          <w:ilvl w:val="0"/>
          <w:numId w:val="4"/>
        </w:numPr>
        <w:spacing w:after="12" w:line="269" w:lineRule="auto"/>
        <w:ind w:right="53" w:hanging="360"/>
        <w:jc w:val="both"/>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Izglītība: </w:t>
      </w:r>
    </w:p>
    <w:tbl>
      <w:tblPr>
        <w:tblW w:w="9274" w:type="dxa"/>
        <w:tblInd w:w="360" w:type="dxa"/>
        <w:tblCellMar>
          <w:top w:w="7" w:type="dxa"/>
          <w:left w:w="115" w:type="dxa"/>
          <w:right w:w="115" w:type="dxa"/>
        </w:tblCellMar>
        <w:tblLook w:val="04A0" w:firstRow="1" w:lastRow="0" w:firstColumn="1" w:lastColumn="0" w:noHBand="0" w:noVBand="1"/>
      </w:tblPr>
      <w:tblGrid>
        <w:gridCol w:w="1815"/>
        <w:gridCol w:w="2230"/>
        <w:gridCol w:w="5229"/>
      </w:tblGrid>
      <w:tr w:rsidR="0057048F" w:rsidRPr="0057048F" w:rsidTr="00910FD8">
        <w:trPr>
          <w:trHeight w:val="566"/>
        </w:trPr>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13"/>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Izglītības iestāde </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Mācību laiks (no/līdz) </w:t>
            </w:r>
          </w:p>
        </w:tc>
        <w:tc>
          <w:tcPr>
            <w:tcW w:w="5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48F" w:rsidRPr="0057048F" w:rsidRDefault="0057048F" w:rsidP="0057048F">
            <w:pPr>
              <w:spacing w:after="0"/>
              <w:ind w:right="3"/>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Iegūtais grāds vai kvalifikācija </w:t>
            </w:r>
          </w:p>
        </w:tc>
      </w:tr>
      <w:tr w:rsidR="0057048F" w:rsidRPr="0057048F" w:rsidTr="00910FD8">
        <w:trPr>
          <w:trHeight w:val="283"/>
        </w:trPr>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1"/>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2"/>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c>
          <w:tcPr>
            <w:tcW w:w="5229"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0"/>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r>
      <w:tr w:rsidR="0057048F" w:rsidRPr="0057048F" w:rsidTr="00910FD8">
        <w:trPr>
          <w:trHeight w:val="286"/>
        </w:trPr>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1"/>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2"/>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c>
          <w:tcPr>
            <w:tcW w:w="5229"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0"/>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r>
      <w:tr w:rsidR="0057048F" w:rsidRPr="0057048F" w:rsidTr="00910FD8">
        <w:trPr>
          <w:trHeight w:val="283"/>
        </w:trPr>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1"/>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2"/>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c>
          <w:tcPr>
            <w:tcW w:w="5229"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0"/>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r>
    </w:tbl>
    <w:p w:rsidR="0057048F" w:rsidRPr="0057048F" w:rsidRDefault="0057048F" w:rsidP="0057048F">
      <w:pPr>
        <w:numPr>
          <w:ilvl w:val="0"/>
          <w:numId w:val="4"/>
        </w:numPr>
        <w:spacing w:after="12" w:line="269" w:lineRule="auto"/>
        <w:ind w:right="53" w:hanging="360"/>
        <w:jc w:val="both"/>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Profesionālā pieredze: </w:t>
      </w:r>
    </w:p>
    <w:tbl>
      <w:tblPr>
        <w:tblW w:w="9274" w:type="dxa"/>
        <w:tblInd w:w="360" w:type="dxa"/>
        <w:tblCellMar>
          <w:top w:w="7" w:type="dxa"/>
          <w:left w:w="115" w:type="dxa"/>
          <w:right w:w="115" w:type="dxa"/>
        </w:tblCellMar>
        <w:tblLook w:val="04A0" w:firstRow="1" w:lastRow="0" w:firstColumn="1" w:lastColumn="0" w:noHBand="0" w:noVBand="1"/>
      </w:tblPr>
      <w:tblGrid>
        <w:gridCol w:w="1239"/>
        <w:gridCol w:w="2564"/>
        <w:gridCol w:w="1097"/>
        <w:gridCol w:w="4374"/>
      </w:tblGrid>
      <w:tr w:rsidR="0057048F" w:rsidRPr="0057048F" w:rsidTr="00910FD8">
        <w:trPr>
          <w:trHeight w:val="838"/>
        </w:trPr>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48F" w:rsidRPr="0057048F" w:rsidRDefault="0057048F" w:rsidP="0057048F">
            <w:pPr>
              <w:spacing w:after="0"/>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Laiks (no/līdz) </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right="3"/>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Darba devējs vai </w:t>
            </w:r>
          </w:p>
          <w:p w:rsidR="0057048F" w:rsidRPr="0057048F" w:rsidRDefault="0057048F" w:rsidP="0057048F">
            <w:pPr>
              <w:spacing w:after="0"/>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Pasūtītājs (uzņēmuma līguma gadījumā) </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48F" w:rsidRPr="0057048F" w:rsidRDefault="0057048F" w:rsidP="0057048F">
            <w:pPr>
              <w:spacing w:after="0"/>
              <w:ind w:left="2"/>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Valsts </w:t>
            </w:r>
          </w:p>
        </w:tc>
        <w:tc>
          <w:tcPr>
            <w:tcW w:w="437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45" w:line="238" w:lineRule="auto"/>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Amats un galveno darba pienākumu apraksts vai veicamā darba apraksts (uzņēmuma līguma </w:t>
            </w:r>
          </w:p>
          <w:p w:rsidR="0057048F" w:rsidRPr="0057048F" w:rsidRDefault="0057048F" w:rsidP="0057048F">
            <w:pPr>
              <w:spacing w:after="0"/>
              <w:ind w:right="4"/>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gadījumā) </w:t>
            </w:r>
          </w:p>
        </w:tc>
      </w:tr>
      <w:tr w:rsidR="0057048F" w:rsidRPr="0057048F" w:rsidTr="00910FD8">
        <w:trPr>
          <w:trHeight w:val="286"/>
        </w:trPr>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1"/>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59"/>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2"/>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c>
          <w:tcPr>
            <w:tcW w:w="437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55"/>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r>
      <w:tr w:rsidR="0057048F" w:rsidRPr="0057048F" w:rsidTr="00910FD8">
        <w:trPr>
          <w:trHeight w:val="283"/>
        </w:trPr>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1"/>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59"/>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2"/>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437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55"/>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r>
      <w:tr w:rsidR="0057048F" w:rsidRPr="0057048F" w:rsidTr="00910FD8">
        <w:trPr>
          <w:trHeight w:val="283"/>
        </w:trPr>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1"/>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59"/>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62"/>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437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55"/>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r>
    </w:tbl>
    <w:p w:rsidR="0057048F" w:rsidRPr="0057048F" w:rsidRDefault="0057048F" w:rsidP="0057048F">
      <w:pPr>
        <w:numPr>
          <w:ilvl w:val="0"/>
          <w:numId w:val="4"/>
        </w:numPr>
        <w:spacing w:after="12" w:line="269" w:lineRule="auto"/>
        <w:ind w:right="53" w:hanging="360"/>
        <w:jc w:val="both"/>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Profesionālās darbības laikā veiktie nozīmīgākie projekti: </w:t>
      </w:r>
    </w:p>
    <w:tbl>
      <w:tblPr>
        <w:tblW w:w="9274" w:type="dxa"/>
        <w:tblInd w:w="360" w:type="dxa"/>
        <w:tblCellMar>
          <w:top w:w="7" w:type="dxa"/>
          <w:left w:w="115" w:type="dxa"/>
          <w:right w:w="64" w:type="dxa"/>
        </w:tblCellMar>
        <w:tblLook w:val="04A0" w:firstRow="1" w:lastRow="0" w:firstColumn="1" w:lastColumn="0" w:noHBand="0" w:noVBand="1"/>
      </w:tblPr>
      <w:tblGrid>
        <w:gridCol w:w="1914"/>
        <w:gridCol w:w="2055"/>
        <w:gridCol w:w="2976"/>
        <w:gridCol w:w="2329"/>
      </w:tblGrid>
      <w:tr w:rsidR="0057048F" w:rsidRPr="0057048F" w:rsidTr="00910FD8">
        <w:trPr>
          <w:trHeight w:val="2220"/>
        </w:trPr>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48F" w:rsidRPr="0057048F" w:rsidRDefault="0057048F" w:rsidP="0057048F">
            <w:pPr>
              <w:spacing w:after="0"/>
              <w:ind w:right="54"/>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Attīstības </w:t>
            </w:r>
          </w:p>
          <w:p w:rsidR="0057048F" w:rsidRPr="0057048F" w:rsidRDefault="0057048F" w:rsidP="0057048F">
            <w:pPr>
              <w:spacing w:after="0" w:line="238" w:lineRule="auto"/>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Programmas/ Teritorijas attīstības plāna izstrādes  </w:t>
            </w:r>
          </w:p>
          <w:p w:rsidR="0057048F" w:rsidRPr="0057048F" w:rsidRDefault="0057048F" w:rsidP="0057048F">
            <w:pPr>
              <w:spacing w:after="0"/>
              <w:ind w:right="52"/>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uzsākšanas un </w:t>
            </w:r>
          </w:p>
          <w:p w:rsidR="0057048F" w:rsidRPr="0057048F" w:rsidRDefault="0057048F" w:rsidP="0057048F">
            <w:pPr>
              <w:spacing w:after="0"/>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pabeigšanas gads un mēnesis/</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48F" w:rsidRPr="0057048F" w:rsidRDefault="0057048F" w:rsidP="0057048F">
            <w:pPr>
              <w:spacing w:after="0"/>
              <w:ind w:right="55"/>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Darba devējs vai </w:t>
            </w:r>
          </w:p>
          <w:p w:rsidR="0057048F" w:rsidRPr="0057048F" w:rsidRDefault="0057048F" w:rsidP="0057048F">
            <w:pPr>
              <w:spacing w:after="0"/>
              <w:ind w:right="53"/>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Pasūtītājs </w:t>
            </w:r>
          </w:p>
          <w:p w:rsidR="0057048F" w:rsidRPr="0057048F" w:rsidRDefault="0057048F" w:rsidP="0057048F">
            <w:pPr>
              <w:spacing w:after="0"/>
              <w:ind w:left="13" w:right="5"/>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(uzņēmuma līguma gadījumā)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48F" w:rsidRPr="0057048F" w:rsidRDefault="0057048F" w:rsidP="0057048F">
            <w:pPr>
              <w:spacing w:after="0"/>
              <w:ind w:firstLine="8"/>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Pasūtītāja (klienta) </w:t>
            </w:r>
            <w:r w:rsidRPr="0057048F">
              <w:rPr>
                <w:rFonts w:ascii="Times New Roman" w:eastAsia="PMingLiU" w:hAnsi="Times New Roman" w:cs="Times New Roman"/>
                <w:color w:val="000000"/>
                <w:sz w:val="24"/>
                <w:szCs w:val="24"/>
                <w:u w:val="single" w:color="000000"/>
              </w:rPr>
              <w:t>nosaukums, adrese un</w:t>
            </w:r>
            <w:r w:rsidRPr="0057048F">
              <w:rPr>
                <w:rFonts w:ascii="Times New Roman" w:eastAsia="PMingLiU" w:hAnsi="Times New Roman" w:cs="Times New Roman"/>
                <w:color w:val="000000"/>
                <w:sz w:val="24"/>
                <w:szCs w:val="24"/>
              </w:rPr>
              <w:t xml:space="preserve"> </w:t>
            </w:r>
            <w:r w:rsidRPr="0057048F">
              <w:rPr>
                <w:rFonts w:ascii="Times New Roman" w:eastAsia="PMingLiU" w:hAnsi="Times New Roman" w:cs="Times New Roman"/>
                <w:color w:val="000000"/>
                <w:sz w:val="24"/>
                <w:szCs w:val="24"/>
                <w:u w:val="single" w:color="000000"/>
              </w:rPr>
              <w:t>kontaktpersona, tālrunis</w:t>
            </w:r>
            <w:r w:rsidRPr="0057048F">
              <w:rPr>
                <w:rFonts w:ascii="Times New Roman" w:eastAsia="PMingLiU" w:hAnsi="Times New Roman" w:cs="Times New Roman"/>
                <w:color w:val="000000"/>
                <w:sz w:val="24"/>
                <w:szCs w:val="24"/>
              </w:rPr>
              <w:t xml:space="preserve"> </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right="50"/>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Īss veikto darbu apraksts </w:t>
            </w:r>
          </w:p>
          <w:p w:rsidR="0057048F" w:rsidRPr="0057048F" w:rsidRDefault="0057048F" w:rsidP="0057048F">
            <w:pPr>
              <w:spacing w:after="0" w:line="257" w:lineRule="auto"/>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(kāds pakalpojums, attīstības plānošanas dokumentu izstrādes vadība;  </w:t>
            </w:r>
          </w:p>
          <w:p w:rsidR="0057048F" w:rsidRPr="0057048F" w:rsidRDefault="0057048F" w:rsidP="0057048F">
            <w:pPr>
              <w:spacing w:after="0" w:line="258" w:lineRule="auto"/>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plānošanas dokumentu izstrāde; stratēģiskās ietekmes uz vidi novērtējuma sagatavošana u.c.) </w:t>
            </w:r>
          </w:p>
          <w:p w:rsidR="0057048F" w:rsidRPr="0057048F" w:rsidRDefault="0057048F" w:rsidP="0057048F">
            <w:pPr>
              <w:spacing w:after="0"/>
              <w:ind w:left="14"/>
              <w:jc w:val="center"/>
              <w:rPr>
                <w:rFonts w:ascii="Times New Roman" w:eastAsia="PMingLiU" w:hAnsi="Times New Roman" w:cs="Times New Roman"/>
                <w:color w:val="000000"/>
                <w:sz w:val="24"/>
                <w:szCs w:val="24"/>
              </w:rPr>
            </w:pPr>
            <w:r w:rsidRPr="0057048F">
              <w:rPr>
                <w:rFonts w:ascii="Times New Roman" w:eastAsia="PMingLiU" w:hAnsi="Times New Roman" w:cs="Times New Roman"/>
                <w:color w:val="000000"/>
                <w:sz w:val="24"/>
                <w:szCs w:val="24"/>
              </w:rPr>
              <w:t xml:space="preserve"> </w:t>
            </w:r>
          </w:p>
        </w:tc>
      </w:tr>
      <w:tr w:rsidR="0057048F" w:rsidRPr="0057048F" w:rsidTr="00910FD8">
        <w:trPr>
          <w:trHeight w:val="286"/>
        </w:trPr>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7"/>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8"/>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13"/>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14"/>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r>
      <w:tr w:rsidR="0057048F" w:rsidRPr="0057048F" w:rsidTr="00910FD8">
        <w:trPr>
          <w:trHeight w:val="286"/>
        </w:trPr>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7"/>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8"/>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13"/>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14"/>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r>
      <w:tr w:rsidR="0057048F" w:rsidRPr="0057048F" w:rsidTr="00910FD8">
        <w:trPr>
          <w:trHeight w:val="286"/>
        </w:trPr>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7"/>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8"/>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13"/>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rsidR="0057048F" w:rsidRPr="0057048F" w:rsidRDefault="0057048F" w:rsidP="0057048F">
            <w:pPr>
              <w:spacing w:after="0"/>
              <w:ind w:left="14"/>
              <w:jc w:val="center"/>
              <w:rPr>
                <w:rFonts w:ascii="Times New Roman" w:eastAsia="PMingLiU" w:hAnsi="Times New Roman" w:cs="Times New Roman"/>
                <w:color w:val="000000"/>
                <w:sz w:val="24"/>
                <w:szCs w:val="24"/>
                <w:highlight w:val="cyan"/>
              </w:rPr>
            </w:pPr>
            <w:r w:rsidRPr="0057048F">
              <w:rPr>
                <w:rFonts w:ascii="Times New Roman" w:eastAsia="PMingLiU" w:hAnsi="Times New Roman" w:cs="Times New Roman"/>
                <w:color w:val="000000"/>
                <w:sz w:val="24"/>
                <w:szCs w:val="24"/>
                <w:highlight w:val="cyan"/>
              </w:rPr>
              <w:t xml:space="preserve"> </w:t>
            </w:r>
          </w:p>
        </w:tc>
      </w:tr>
    </w:tbl>
    <w:p w:rsidR="0057048F" w:rsidRPr="0057048F" w:rsidRDefault="0057048F" w:rsidP="0057048F">
      <w:pPr>
        <w:spacing w:after="47" w:line="240" w:lineRule="auto"/>
        <w:ind w:left="578"/>
        <w:rPr>
          <w:rFonts w:ascii="Times New Roman" w:eastAsia="Times New Roman" w:hAnsi="Times New Roman" w:cs="Times New Roman"/>
          <w:color w:val="000000"/>
          <w:sz w:val="24"/>
          <w:szCs w:val="24"/>
        </w:rPr>
      </w:pPr>
      <w:r w:rsidRPr="0057048F">
        <w:rPr>
          <w:rFonts w:ascii="Times New Roman" w:eastAsia="Times New Roman" w:hAnsi="Times New Roman" w:cs="Times New Roman"/>
          <w:b/>
          <w:i/>
          <w:color w:val="000000"/>
          <w:sz w:val="24"/>
          <w:szCs w:val="24"/>
        </w:rPr>
        <w:t xml:space="preserve">(CV jānorāda tā pieredze un kvalifikācija, kas apliecina nolikumā prasīto) </w:t>
      </w:r>
    </w:p>
    <w:p w:rsidR="0057048F" w:rsidRPr="0057048F" w:rsidRDefault="0057048F" w:rsidP="0057048F">
      <w:pPr>
        <w:spacing w:after="119" w:line="240" w:lineRule="auto"/>
        <w:ind w:left="573" w:right="53"/>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Es, apakšā parakstījies, apliecinu, ka iepriekš minētais pareizi atspoguļo manu pieredzi un kvalifikāciju.  </w:t>
      </w:r>
    </w:p>
    <w:p w:rsidR="0057048F" w:rsidRPr="0057048F" w:rsidRDefault="0057048F" w:rsidP="0057048F">
      <w:pPr>
        <w:spacing w:after="39" w:line="240" w:lineRule="auto"/>
        <w:ind w:left="573" w:right="53"/>
        <w:jc w:val="both"/>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lastRenderedPageBreak/>
        <w:t>Apliecinu, ka pakalpojumu līguma noslēgšanas gadījumā uzņemos pildīt iepirkumā „</w:t>
      </w:r>
      <w:r w:rsidR="00624C6C">
        <w:rPr>
          <w:rFonts w:ascii="Times New Roman" w:eastAsia="Times New Roman" w:hAnsi="Times New Roman" w:cs="Times New Roman"/>
          <w:sz w:val="24"/>
          <w:szCs w:val="24"/>
        </w:rPr>
        <w:t>Ludzas</w:t>
      </w:r>
      <w:r w:rsidR="00624C6C" w:rsidRPr="0057048F">
        <w:rPr>
          <w:rFonts w:ascii="Times New Roman" w:eastAsia="Times New Roman" w:hAnsi="Times New Roman" w:cs="Times New Roman"/>
          <w:sz w:val="24"/>
          <w:szCs w:val="24"/>
        </w:rPr>
        <w:t xml:space="preserve"> novada teritorijas plānojuma 201</w:t>
      </w:r>
      <w:r w:rsidR="00624C6C">
        <w:rPr>
          <w:rFonts w:ascii="Times New Roman" w:eastAsia="Times New Roman" w:hAnsi="Times New Roman" w:cs="Times New Roman"/>
          <w:sz w:val="24"/>
          <w:szCs w:val="24"/>
        </w:rPr>
        <w:t>3</w:t>
      </w:r>
      <w:r w:rsidR="00624C6C" w:rsidRPr="0057048F">
        <w:rPr>
          <w:rFonts w:ascii="Times New Roman" w:eastAsia="Times New Roman" w:hAnsi="Times New Roman" w:cs="Times New Roman"/>
          <w:sz w:val="24"/>
          <w:szCs w:val="24"/>
        </w:rPr>
        <w:t>.</w:t>
      </w:r>
      <w:r w:rsidR="00624C6C">
        <w:rPr>
          <w:rFonts w:ascii="Times New Roman" w:eastAsia="Times New Roman" w:hAnsi="Times New Roman" w:cs="Times New Roman"/>
          <w:sz w:val="24"/>
          <w:szCs w:val="24"/>
        </w:rPr>
        <w:t xml:space="preserve"> – 2024.gadam grozījumu izstrāde</w:t>
      </w:r>
      <w:r w:rsidR="00624C6C" w:rsidRPr="009C53C0">
        <w:rPr>
          <w:rFonts w:ascii="Times New Roman" w:eastAsia="Times New Roman" w:hAnsi="Times New Roman" w:cs="Times New Roman"/>
          <w:bCs/>
          <w:sz w:val="24"/>
          <w:szCs w:val="24"/>
        </w:rPr>
        <w:t>” ID Nr. LNP 2017/</w:t>
      </w:r>
      <w:r w:rsidR="009C53C0">
        <w:rPr>
          <w:rFonts w:ascii="Times New Roman" w:eastAsia="Times New Roman" w:hAnsi="Times New Roman" w:cs="Times New Roman"/>
          <w:bCs/>
          <w:sz w:val="24"/>
          <w:szCs w:val="24"/>
        </w:rPr>
        <w:t>04</w:t>
      </w:r>
      <w:r w:rsidRPr="0057048F">
        <w:rPr>
          <w:rFonts w:ascii="Times New Roman" w:eastAsia="Times New Roman" w:hAnsi="Times New Roman" w:cs="Times New Roman"/>
          <w:color w:val="000000"/>
          <w:sz w:val="24"/>
          <w:szCs w:val="24"/>
        </w:rPr>
        <w:t xml:space="preserve">, paredzētos darbus. </w:t>
      </w:r>
    </w:p>
    <w:p w:rsidR="0057048F" w:rsidRPr="0057048F" w:rsidRDefault="0057048F" w:rsidP="0057048F">
      <w:pPr>
        <w:spacing w:after="44" w:line="240" w:lineRule="auto"/>
        <w:ind w:left="573" w:right="53"/>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Šī apņemšanās nav atsaucama, izņemot, ja iestājas ārkārtas apstākļi, kurus nav iespējams paredzēt iepirkuma izpildes laikā. </w:t>
      </w:r>
    </w:p>
    <w:p w:rsidR="0057048F" w:rsidRPr="0057048F" w:rsidRDefault="0057048F" w:rsidP="0057048F">
      <w:pPr>
        <w:spacing w:after="16" w:line="240" w:lineRule="auto"/>
        <w:ind w:left="578"/>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 </w:t>
      </w:r>
    </w:p>
    <w:p w:rsidR="0057048F" w:rsidRPr="0057048F" w:rsidRDefault="0057048F" w:rsidP="0057048F">
      <w:pPr>
        <w:spacing w:after="166" w:line="240" w:lineRule="auto"/>
        <w:ind w:left="573" w:right="53"/>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201</w:t>
      </w:r>
      <w:r w:rsidR="009C53C0">
        <w:rPr>
          <w:rFonts w:ascii="Times New Roman" w:eastAsia="Times New Roman" w:hAnsi="Times New Roman" w:cs="Times New Roman"/>
          <w:color w:val="000000"/>
          <w:sz w:val="24"/>
          <w:szCs w:val="24"/>
        </w:rPr>
        <w:t>7</w:t>
      </w:r>
      <w:r w:rsidRPr="0057048F">
        <w:rPr>
          <w:rFonts w:ascii="Times New Roman" w:eastAsia="Times New Roman" w:hAnsi="Times New Roman" w:cs="Times New Roman"/>
          <w:color w:val="000000"/>
          <w:sz w:val="24"/>
          <w:szCs w:val="24"/>
        </w:rPr>
        <w:t xml:space="preserve">.gada ____.______________ </w:t>
      </w:r>
    </w:p>
    <w:p w:rsidR="0057048F" w:rsidRPr="0057048F" w:rsidRDefault="0057048F" w:rsidP="0057048F">
      <w:pPr>
        <w:keepNext/>
        <w:tabs>
          <w:tab w:val="center" w:pos="578"/>
          <w:tab w:val="center" w:pos="898"/>
          <w:tab w:val="center" w:pos="1299"/>
          <w:tab w:val="center" w:pos="2019"/>
          <w:tab w:val="center" w:pos="2739"/>
          <w:tab w:val="center" w:pos="3459"/>
          <w:tab w:val="center" w:pos="4179"/>
          <w:tab w:val="center" w:pos="4899"/>
          <w:tab w:val="center" w:pos="5619"/>
          <w:tab w:val="center" w:pos="7960"/>
        </w:tabs>
        <w:spacing w:before="240" w:after="60" w:line="240" w:lineRule="auto"/>
        <w:ind w:left="720" w:hanging="720"/>
        <w:jc w:val="right"/>
        <w:outlineLvl w:val="2"/>
        <w:rPr>
          <w:rFonts w:ascii="Times New Roman" w:eastAsia="Times New Roman" w:hAnsi="Times New Roman" w:cs="Times New Roman"/>
          <w:bCs/>
          <w:color w:val="000000"/>
          <w:sz w:val="24"/>
          <w:szCs w:val="24"/>
        </w:rPr>
      </w:pPr>
      <w:r w:rsidRPr="0057048F">
        <w:rPr>
          <w:rFonts w:ascii="Times New Roman" w:eastAsia="Times New Roman" w:hAnsi="Times New Roman" w:cs="Times New Roman"/>
          <w:bCs/>
          <w:color w:val="000000"/>
          <w:sz w:val="24"/>
          <w:szCs w:val="24"/>
        </w:rPr>
        <w:t xml:space="preserve">(Speciālista paraksta atšifrējums)  </w:t>
      </w:r>
    </w:p>
    <w:p w:rsidR="0057048F" w:rsidRPr="0057048F" w:rsidRDefault="0057048F" w:rsidP="0057048F">
      <w:pPr>
        <w:tabs>
          <w:tab w:val="center" w:pos="578"/>
          <w:tab w:val="center" w:pos="898"/>
          <w:tab w:val="center" w:pos="1299"/>
          <w:tab w:val="center" w:pos="2019"/>
          <w:tab w:val="center" w:pos="2739"/>
          <w:tab w:val="center" w:pos="3459"/>
          <w:tab w:val="center" w:pos="4179"/>
          <w:tab w:val="center" w:pos="5371"/>
        </w:tabs>
        <w:spacing w:after="124" w:line="240" w:lineRule="auto"/>
        <w:rPr>
          <w:rFonts w:ascii="Times New Roman" w:eastAsia="Times New Roman" w:hAnsi="Times New Roman" w:cs="Times New Roman"/>
          <w:color w:val="000000"/>
          <w:sz w:val="24"/>
          <w:szCs w:val="24"/>
        </w:rPr>
      </w:pPr>
      <w:r w:rsidRPr="0057048F">
        <w:rPr>
          <w:rFonts w:ascii="Times New Roman" w:eastAsia="Calibri" w:hAnsi="Times New Roman" w:cs="Times New Roman"/>
          <w:color w:val="000000"/>
          <w:sz w:val="24"/>
          <w:szCs w:val="24"/>
        </w:rPr>
        <w:tab/>
      </w:r>
      <w:r w:rsidRPr="0057048F">
        <w:rPr>
          <w:rFonts w:ascii="Times New Roman" w:eastAsia="Times New Roman" w:hAnsi="Times New Roman" w:cs="Times New Roman"/>
          <w:color w:val="000000"/>
          <w:sz w:val="24"/>
          <w:szCs w:val="24"/>
        </w:rPr>
        <w:t xml:space="preserve"> </w:t>
      </w:r>
      <w:r w:rsidRPr="0057048F">
        <w:rPr>
          <w:rFonts w:ascii="Times New Roman" w:eastAsia="Times New Roman" w:hAnsi="Times New Roman" w:cs="Times New Roman"/>
          <w:color w:val="000000"/>
          <w:sz w:val="24"/>
          <w:szCs w:val="24"/>
        </w:rPr>
        <w:tab/>
        <w:t xml:space="preserve"> </w:t>
      </w:r>
      <w:r w:rsidRPr="0057048F">
        <w:rPr>
          <w:rFonts w:ascii="Times New Roman" w:eastAsia="Times New Roman" w:hAnsi="Times New Roman" w:cs="Times New Roman"/>
          <w:color w:val="000000"/>
          <w:sz w:val="24"/>
          <w:szCs w:val="24"/>
        </w:rPr>
        <w:tab/>
        <w:t xml:space="preserve"> </w:t>
      </w:r>
      <w:r w:rsidRPr="0057048F">
        <w:rPr>
          <w:rFonts w:ascii="Times New Roman" w:eastAsia="Times New Roman" w:hAnsi="Times New Roman" w:cs="Times New Roman"/>
          <w:color w:val="000000"/>
          <w:sz w:val="24"/>
          <w:szCs w:val="24"/>
        </w:rPr>
        <w:tab/>
        <w:t xml:space="preserve"> </w:t>
      </w:r>
      <w:r w:rsidRPr="0057048F">
        <w:rPr>
          <w:rFonts w:ascii="Times New Roman" w:eastAsia="Times New Roman" w:hAnsi="Times New Roman" w:cs="Times New Roman"/>
          <w:color w:val="000000"/>
          <w:sz w:val="24"/>
          <w:szCs w:val="24"/>
        </w:rPr>
        <w:tab/>
        <w:t xml:space="preserve"> </w:t>
      </w:r>
      <w:r w:rsidRPr="0057048F">
        <w:rPr>
          <w:rFonts w:ascii="Times New Roman" w:eastAsia="Times New Roman" w:hAnsi="Times New Roman" w:cs="Times New Roman"/>
          <w:color w:val="000000"/>
          <w:sz w:val="24"/>
          <w:szCs w:val="24"/>
        </w:rPr>
        <w:tab/>
        <w:t xml:space="preserve"> </w:t>
      </w:r>
      <w:r w:rsidRPr="0057048F">
        <w:rPr>
          <w:rFonts w:ascii="Times New Roman" w:eastAsia="Times New Roman" w:hAnsi="Times New Roman" w:cs="Times New Roman"/>
          <w:color w:val="000000"/>
          <w:sz w:val="24"/>
          <w:szCs w:val="24"/>
        </w:rPr>
        <w:tab/>
        <w:t xml:space="preserve"> </w:t>
      </w:r>
      <w:r w:rsidRPr="0057048F">
        <w:rPr>
          <w:rFonts w:ascii="Times New Roman" w:eastAsia="Times New Roman" w:hAnsi="Times New Roman" w:cs="Times New Roman"/>
          <w:color w:val="000000"/>
          <w:sz w:val="24"/>
          <w:szCs w:val="24"/>
        </w:rPr>
        <w:tab/>
        <w:t xml:space="preserve">(paraksts) </w:t>
      </w:r>
    </w:p>
    <w:p w:rsidR="0057048F" w:rsidRPr="0057048F" w:rsidRDefault="0057048F" w:rsidP="0057048F">
      <w:pPr>
        <w:spacing w:after="0" w:line="240" w:lineRule="auto"/>
        <w:ind w:left="1582"/>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 </w:t>
      </w:r>
    </w:p>
    <w:p w:rsidR="0057048F" w:rsidRPr="0057048F" w:rsidRDefault="0057048F" w:rsidP="0057048F">
      <w:pPr>
        <w:spacing w:after="0" w:line="278" w:lineRule="auto"/>
        <w:ind w:left="862" w:right="60" w:firstLine="720"/>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Ar šo apliecinām, ka nepastāv šķēršļi kādēļ </w:t>
      </w:r>
      <w:r w:rsidRPr="0057048F">
        <w:rPr>
          <w:rFonts w:ascii="Times New Roman" w:eastAsia="Times New Roman" w:hAnsi="Times New Roman" w:cs="Times New Roman"/>
          <w:i/>
          <w:color w:val="000000"/>
          <w:sz w:val="24"/>
          <w:szCs w:val="24"/>
        </w:rPr>
        <w:t>&lt;vārds un uzvārds&gt;</w:t>
      </w:r>
      <w:r w:rsidRPr="0057048F">
        <w:rPr>
          <w:rFonts w:ascii="Times New Roman" w:eastAsia="Times New Roman" w:hAnsi="Times New Roman" w:cs="Times New Roman"/>
          <w:color w:val="000000"/>
          <w:sz w:val="24"/>
          <w:szCs w:val="24"/>
        </w:rPr>
        <w:t xml:space="preserve"> nevarētu piedalīties </w:t>
      </w:r>
      <w:r w:rsidRPr="0057048F">
        <w:rPr>
          <w:rFonts w:ascii="Times New Roman" w:eastAsia="Times New Roman" w:hAnsi="Times New Roman" w:cs="Times New Roman"/>
          <w:i/>
          <w:color w:val="000000"/>
          <w:sz w:val="24"/>
          <w:szCs w:val="24"/>
        </w:rPr>
        <w:t>&lt;iepirkuma priekšmeta raksturojums&gt;</w:t>
      </w:r>
      <w:r w:rsidRPr="0057048F">
        <w:rPr>
          <w:rFonts w:ascii="Times New Roman" w:eastAsia="Times New Roman" w:hAnsi="Times New Roman" w:cs="Times New Roman"/>
          <w:color w:val="000000"/>
          <w:sz w:val="24"/>
          <w:szCs w:val="24"/>
        </w:rPr>
        <w:t xml:space="preserve"> iepriekš minētajos laika posmos, gadījumā, ja Pretendentam tiek piešķirtas tiesības slēgt iepirkuma līgumu un iepirkuma līgums tiek noslēgts. </w:t>
      </w:r>
    </w:p>
    <w:p w:rsidR="0057048F" w:rsidRPr="0057048F" w:rsidRDefault="0057048F" w:rsidP="0057048F">
      <w:pPr>
        <w:spacing w:after="30" w:line="240" w:lineRule="auto"/>
        <w:ind w:left="655"/>
        <w:rPr>
          <w:rFonts w:ascii="Times New Roman" w:eastAsia="Times New Roman" w:hAnsi="Times New Roman" w:cs="Times New Roman"/>
          <w:color w:val="000000"/>
          <w:sz w:val="24"/>
          <w:szCs w:val="24"/>
        </w:rPr>
      </w:pPr>
      <w:r w:rsidRPr="0057048F">
        <w:rPr>
          <w:rFonts w:ascii="Times New Roman" w:eastAsia="Times New Roman" w:hAnsi="Times New Roman" w:cs="Times New Roman"/>
          <w:color w:val="000000"/>
          <w:sz w:val="24"/>
          <w:szCs w:val="24"/>
        </w:rPr>
        <w:t xml:space="preserve"> </w:t>
      </w:r>
    </w:p>
    <w:p w:rsidR="0057048F" w:rsidRPr="0057048F" w:rsidRDefault="0057048F" w:rsidP="0057048F">
      <w:pPr>
        <w:spacing w:after="27" w:line="268" w:lineRule="auto"/>
        <w:ind w:left="681" w:right="5515"/>
        <w:rPr>
          <w:rFonts w:ascii="Times New Roman" w:eastAsia="Times New Roman" w:hAnsi="Times New Roman" w:cs="Times New Roman"/>
          <w:color w:val="000000"/>
          <w:sz w:val="24"/>
          <w:szCs w:val="24"/>
        </w:rPr>
      </w:pPr>
      <w:r w:rsidRPr="0057048F">
        <w:rPr>
          <w:rFonts w:ascii="Times New Roman" w:eastAsia="Times New Roman" w:hAnsi="Times New Roman" w:cs="Times New Roman"/>
          <w:i/>
          <w:color w:val="000000"/>
          <w:sz w:val="24"/>
          <w:szCs w:val="24"/>
        </w:rPr>
        <w:t xml:space="preserve">&lt;Darba devēja nosaukums&gt; &lt;Reģistrācijas numurs&gt; </w:t>
      </w:r>
    </w:p>
    <w:p w:rsidR="0057048F" w:rsidRPr="0057048F" w:rsidRDefault="0057048F" w:rsidP="0057048F">
      <w:pPr>
        <w:spacing w:after="0" w:line="268" w:lineRule="auto"/>
        <w:ind w:left="681" w:right="3579"/>
        <w:rPr>
          <w:rFonts w:ascii="Times New Roman" w:eastAsia="Times New Roman" w:hAnsi="Times New Roman" w:cs="Times New Roman"/>
          <w:color w:val="000000"/>
          <w:sz w:val="24"/>
          <w:szCs w:val="24"/>
        </w:rPr>
      </w:pPr>
      <w:r w:rsidRPr="0057048F">
        <w:rPr>
          <w:rFonts w:ascii="Times New Roman" w:eastAsia="Times New Roman" w:hAnsi="Times New Roman" w:cs="Times New Roman"/>
          <w:i/>
          <w:color w:val="000000"/>
          <w:sz w:val="24"/>
          <w:szCs w:val="24"/>
        </w:rPr>
        <w:t xml:space="preserve">&lt;Adrese&gt; </w:t>
      </w:r>
    </w:p>
    <w:p w:rsidR="0057048F" w:rsidRPr="0057048F" w:rsidRDefault="0057048F" w:rsidP="0057048F">
      <w:pPr>
        <w:spacing w:after="0" w:line="268" w:lineRule="auto"/>
        <w:ind w:left="681" w:right="3579"/>
        <w:rPr>
          <w:rFonts w:ascii="Times New Roman" w:eastAsia="Times New Roman" w:hAnsi="Times New Roman" w:cs="Times New Roman"/>
          <w:color w:val="000000"/>
          <w:sz w:val="24"/>
          <w:szCs w:val="24"/>
        </w:rPr>
      </w:pPr>
      <w:r w:rsidRPr="0057048F">
        <w:rPr>
          <w:rFonts w:ascii="Times New Roman" w:eastAsia="Times New Roman" w:hAnsi="Times New Roman" w:cs="Times New Roman"/>
          <w:i/>
          <w:color w:val="000000"/>
          <w:sz w:val="24"/>
          <w:szCs w:val="24"/>
        </w:rPr>
        <w:t>&lt;</w:t>
      </w:r>
      <w:proofErr w:type="spellStart"/>
      <w:r w:rsidRPr="0057048F">
        <w:rPr>
          <w:rFonts w:ascii="Times New Roman" w:eastAsia="Times New Roman" w:hAnsi="Times New Roman" w:cs="Times New Roman"/>
          <w:i/>
          <w:color w:val="000000"/>
          <w:sz w:val="24"/>
          <w:szCs w:val="24"/>
        </w:rPr>
        <w:t>Paraksttiesīgās</w:t>
      </w:r>
      <w:proofErr w:type="spellEnd"/>
      <w:r w:rsidRPr="0057048F">
        <w:rPr>
          <w:rFonts w:ascii="Times New Roman" w:eastAsia="Times New Roman" w:hAnsi="Times New Roman" w:cs="Times New Roman"/>
          <w:i/>
          <w:color w:val="000000"/>
          <w:sz w:val="24"/>
          <w:szCs w:val="24"/>
        </w:rPr>
        <w:t xml:space="preserve"> personas amata nosaukums, vārds un uzvārds&gt; </w:t>
      </w:r>
    </w:p>
    <w:p w:rsidR="0057048F" w:rsidRPr="0057048F" w:rsidRDefault="0057048F" w:rsidP="0057048F">
      <w:pPr>
        <w:spacing w:after="0" w:line="268" w:lineRule="auto"/>
        <w:ind w:left="681" w:right="3579"/>
        <w:rPr>
          <w:rFonts w:ascii="Times New Roman" w:eastAsia="Times New Roman" w:hAnsi="Times New Roman" w:cs="Times New Roman"/>
          <w:color w:val="000000"/>
          <w:sz w:val="24"/>
          <w:szCs w:val="24"/>
        </w:rPr>
      </w:pPr>
      <w:r w:rsidRPr="0057048F">
        <w:rPr>
          <w:rFonts w:ascii="Times New Roman" w:eastAsia="Times New Roman" w:hAnsi="Times New Roman" w:cs="Times New Roman"/>
          <w:i/>
          <w:color w:val="000000"/>
          <w:sz w:val="24"/>
          <w:szCs w:val="24"/>
        </w:rPr>
        <w:t>&lt;</w:t>
      </w:r>
      <w:proofErr w:type="spellStart"/>
      <w:r w:rsidRPr="0057048F">
        <w:rPr>
          <w:rFonts w:ascii="Times New Roman" w:eastAsia="Times New Roman" w:hAnsi="Times New Roman" w:cs="Times New Roman"/>
          <w:i/>
          <w:color w:val="000000"/>
          <w:sz w:val="24"/>
          <w:szCs w:val="24"/>
        </w:rPr>
        <w:t>Paraksttiesīgās</w:t>
      </w:r>
      <w:proofErr w:type="spellEnd"/>
      <w:r w:rsidRPr="0057048F">
        <w:rPr>
          <w:rFonts w:ascii="Times New Roman" w:eastAsia="Times New Roman" w:hAnsi="Times New Roman" w:cs="Times New Roman"/>
          <w:i/>
          <w:color w:val="000000"/>
          <w:sz w:val="24"/>
          <w:szCs w:val="24"/>
        </w:rPr>
        <w:t xml:space="preserve"> personas paraksts&gt; </w:t>
      </w: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57048F" w:rsidRPr="0057048F" w:rsidRDefault="0057048F" w:rsidP="0057048F">
      <w:pPr>
        <w:spacing w:before="120" w:after="120" w:line="240" w:lineRule="auto"/>
        <w:jc w:val="right"/>
        <w:rPr>
          <w:rFonts w:ascii="Times New Roman" w:eastAsia="Times New Roman" w:hAnsi="Times New Roman" w:cs="Times New Roman"/>
          <w:b/>
          <w:sz w:val="24"/>
          <w:szCs w:val="24"/>
        </w:rPr>
      </w:pPr>
    </w:p>
    <w:p w:rsidR="00ED7F5E" w:rsidRPr="008B6572" w:rsidRDefault="00ED7F5E" w:rsidP="00ED7F5E">
      <w:pPr>
        <w:tabs>
          <w:tab w:val="left" w:pos="5880"/>
        </w:tabs>
        <w:suppressAutoHyphens/>
        <w:autoSpaceDN w:val="0"/>
        <w:spacing w:after="0" w:line="240" w:lineRule="auto"/>
        <w:jc w:val="right"/>
        <w:textAlignment w:val="baseline"/>
        <w:rPr>
          <w:rFonts w:ascii="Times New Roman" w:hAnsi="Times New Roman" w:cs="Times New Roman"/>
          <w:sz w:val="20"/>
          <w:szCs w:val="20"/>
        </w:rPr>
      </w:pPr>
      <w:r>
        <w:rPr>
          <w:rFonts w:ascii="Times New Roman" w:eastAsia="Times New Roman" w:hAnsi="Times New Roman" w:cs="Times New Roman"/>
          <w:sz w:val="20"/>
          <w:szCs w:val="20"/>
        </w:rPr>
        <w:lastRenderedPageBreak/>
        <w:t>7</w:t>
      </w:r>
      <w:r w:rsidRPr="008B6572">
        <w:rPr>
          <w:rFonts w:ascii="Times New Roman" w:eastAsia="Times New Roman" w:hAnsi="Times New Roman" w:cs="Times New Roman"/>
          <w:sz w:val="20"/>
          <w:szCs w:val="20"/>
        </w:rPr>
        <w:t>. pielikums</w:t>
      </w:r>
    </w:p>
    <w:p w:rsidR="00ED7F5E" w:rsidRPr="008B6572" w:rsidRDefault="00ED7F5E" w:rsidP="00ED7F5E">
      <w:pPr>
        <w:tabs>
          <w:tab w:val="left" w:pos="5880"/>
        </w:tabs>
        <w:suppressAutoHyphens/>
        <w:autoSpaceDN w:val="0"/>
        <w:spacing w:after="0" w:line="240" w:lineRule="auto"/>
        <w:ind w:left="5880"/>
        <w:jc w:val="right"/>
        <w:textAlignment w:val="baseline"/>
        <w:rPr>
          <w:rFonts w:ascii="Times New Roman" w:hAnsi="Times New Roman" w:cs="Times New Roman"/>
          <w:sz w:val="20"/>
          <w:szCs w:val="20"/>
        </w:rPr>
      </w:pPr>
      <w:r w:rsidRPr="008B6572">
        <w:rPr>
          <w:rFonts w:ascii="Times New Roman" w:eastAsia="Times New Roman" w:hAnsi="Times New Roman" w:cs="Times New Roman"/>
          <w:sz w:val="20"/>
          <w:szCs w:val="20"/>
        </w:rPr>
        <w:t xml:space="preserve">iepirkuma „Ludzas novada teritorijas plānojuma 2013. – 2024.gadam </w:t>
      </w:r>
      <w:r w:rsidRPr="009C53C0">
        <w:rPr>
          <w:rFonts w:ascii="Times New Roman" w:eastAsia="Times New Roman" w:hAnsi="Times New Roman" w:cs="Times New Roman"/>
          <w:sz w:val="20"/>
          <w:szCs w:val="20"/>
        </w:rPr>
        <w:t>grozījumu izstrāde”</w:t>
      </w:r>
      <w:r w:rsidRPr="009C53C0">
        <w:rPr>
          <w:rFonts w:ascii="Times New Roman" w:eastAsia="Times New Roman" w:hAnsi="Times New Roman" w:cs="Times New Roman"/>
          <w:i/>
          <w:sz w:val="20"/>
          <w:szCs w:val="20"/>
        </w:rPr>
        <w:t xml:space="preserve">, </w:t>
      </w:r>
      <w:r w:rsidRPr="009C53C0">
        <w:rPr>
          <w:rFonts w:ascii="Times New Roman" w:eastAsia="Times New Roman" w:hAnsi="Times New Roman" w:cs="Times New Roman"/>
          <w:sz w:val="20"/>
          <w:szCs w:val="20"/>
        </w:rPr>
        <w:t>ID Nr. LNP 2017/</w:t>
      </w:r>
      <w:r w:rsidR="009C53C0">
        <w:rPr>
          <w:rFonts w:ascii="Times New Roman" w:eastAsia="Times New Roman" w:hAnsi="Times New Roman" w:cs="Times New Roman"/>
          <w:sz w:val="20"/>
          <w:szCs w:val="20"/>
        </w:rPr>
        <w:t>04</w:t>
      </w:r>
      <w:r w:rsidRPr="008B6572">
        <w:rPr>
          <w:rFonts w:ascii="Times New Roman" w:eastAsia="Times New Roman" w:hAnsi="Times New Roman" w:cs="Times New Roman"/>
          <w:b/>
          <w:sz w:val="20"/>
          <w:szCs w:val="20"/>
        </w:rPr>
        <w:t xml:space="preserve"> </w:t>
      </w:r>
      <w:r w:rsidRPr="008B6572">
        <w:rPr>
          <w:rFonts w:ascii="Times New Roman" w:eastAsia="Times New Roman" w:hAnsi="Times New Roman" w:cs="Times New Roman"/>
          <w:sz w:val="20"/>
          <w:szCs w:val="20"/>
        </w:rPr>
        <w:t>instrukcijai</w:t>
      </w:r>
    </w:p>
    <w:p w:rsidR="00624C6C" w:rsidRPr="0057048F" w:rsidRDefault="00624C6C" w:rsidP="0057048F">
      <w:pPr>
        <w:spacing w:before="120" w:after="120" w:line="240" w:lineRule="auto"/>
        <w:jc w:val="right"/>
        <w:rPr>
          <w:rFonts w:ascii="Times New Roman" w:eastAsia="Times New Roman" w:hAnsi="Times New Roman" w:cs="Times New Roman"/>
          <w:b/>
          <w:sz w:val="24"/>
          <w:szCs w:val="24"/>
        </w:rPr>
      </w:pPr>
    </w:p>
    <w:tbl>
      <w:tblPr>
        <w:tblpPr w:leftFromText="180" w:rightFromText="180" w:vertAnchor="page" w:horzAnchor="margin" w:tblpY="4306"/>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49"/>
        <w:gridCol w:w="1889"/>
        <w:gridCol w:w="2093"/>
        <w:gridCol w:w="1980"/>
        <w:gridCol w:w="1980"/>
      </w:tblGrid>
      <w:tr w:rsidR="00ED7F5E" w:rsidRPr="009C53C0" w:rsidTr="00ED7F5E">
        <w:tc>
          <w:tcPr>
            <w:tcW w:w="1749" w:type="dxa"/>
            <w:tcBorders>
              <w:top w:val="single" w:sz="4" w:space="0" w:color="auto"/>
              <w:bottom w:val="nil"/>
              <w:right w:val="single" w:sz="4" w:space="0" w:color="auto"/>
            </w:tcBorders>
          </w:tcPr>
          <w:p w:rsidR="00ED7F5E" w:rsidRPr="009C53C0" w:rsidRDefault="00ED7F5E" w:rsidP="00ED7F5E">
            <w:pPr>
              <w:spacing w:after="0" w:line="240" w:lineRule="auto"/>
              <w:rPr>
                <w:rFonts w:ascii="Times New Roman" w:eastAsia="Times New Roman" w:hAnsi="Times New Roman" w:cs="Times New Roman"/>
                <w:sz w:val="24"/>
                <w:szCs w:val="24"/>
              </w:rPr>
            </w:pPr>
            <w:r w:rsidRPr="009C53C0">
              <w:rPr>
                <w:rFonts w:ascii="Times New Roman" w:eastAsia="Times New Roman" w:hAnsi="Times New Roman" w:cs="Times New Roman"/>
                <w:sz w:val="24"/>
                <w:szCs w:val="24"/>
              </w:rPr>
              <w:t>Apakšuzņēmēja</w:t>
            </w:r>
          </w:p>
        </w:tc>
        <w:tc>
          <w:tcPr>
            <w:tcW w:w="1889" w:type="dxa"/>
            <w:vMerge w:val="restart"/>
            <w:tcBorders>
              <w:top w:val="single" w:sz="4" w:space="0" w:color="auto"/>
              <w:bottom w:val="nil"/>
              <w:right w:val="single" w:sz="4" w:space="0" w:color="auto"/>
            </w:tcBorders>
          </w:tcPr>
          <w:p w:rsidR="00ED7F5E" w:rsidRPr="009C53C0" w:rsidRDefault="00ED7F5E" w:rsidP="00ED7F5E">
            <w:pPr>
              <w:spacing w:after="0" w:line="240" w:lineRule="auto"/>
              <w:rPr>
                <w:rFonts w:ascii="Times New Roman" w:eastAsia="Times New Roman" w:hAnsi="Times New Roman" w:cs="Times New Roman"/>
                <w:sz w:val="24"/>
                <w:szCs w:val="24"/>
              </w:rPr>
            </w:pPr>
            <w:r w:rsidRPr="009C53C0">
              <w:rPr>
                <w:rFonts w:ascii="Times New Roman" w:eastAsia="Times New Roman" w:hAnsi="Times New Roman" w:cs="Times New Roman"/>
                <w:sz w:val="24"/>
                <w:szCs w:val="24"/>
              </w:rPr>
              <w:t>Juridiskā adrese un reģistrācijas Nr.</w:t>
            </w:r>
          </w:p>
        </w:tc>
        <w:tc>
          <w:tcPr>
            <w:tcW w:w="2093" w:type="dxa"/>
            <w:vMerge w:val="restart"/>
            <w:tcBorders>
              <w:top w:val="single" w:sz="4" w:space="0" w:color="auto"/>
              <w:left w:val="single" w:sz="4" w:space="0" w:color="auto"/>
            </w:tcBorders>
          </w:tcPr>
          <w:p w:rsidR="00ED7F5E" w:rsidRPr="009C53C0" w:rsidRDefault="00ED7F5E" w:rsidP="00ED7F5E">
            <w:pPr>
              <w:spacing w:after="0" w:line="240" w:lineRule="auto"/>
              <w:jc w:val="center"/>
              <w:rPr>
                <w:rFonts w:ascii="Times New Roman" w:eastAsia="Times New Roman" w:hAnsi="Times New Roman" w:cs="Times New Roman"/>
                <w:sz w:val="24"/>
                <w:szCs w:val="24"/>
              </w:rPr>
            </w:pPr>
            <w:r w:rsidRPr="009C53C0">
              <w:rPr>
                <w:rFonts w:ascii="Times New Roman" w:eastAsia="Times New Roman" w:hAnsi="Times New Roman" w:cs="Times New Roman"/>
                <w:sz w:val="24"/>
                <w:szCs w:val="24"/>
              </w:rPr>
              <w:t>Darbu veids</w:t>
            </w:r>
          </w:p>
        </w:tc>
        <w:tc>
          <w:tcPr>
            <w:tcW w:w="1980" w:type="dxa"/>
            <w:tcBorders>
              <w:top w:val="single" w:sz="4" w:space="0" w:color="auto"/>
              <w:left w:val="single" w:sz="4" w:space="0" w:color="auto"/>
              <w:right w:val="single" w:sz="4" w:space="0" w:color="auto"/>
            </w:tcBorders>
          </w:tcPr>
          <w:p w:rsidR="00ED7F5E" w:rsidRPr="009C53C0" w:rsidRDefault="00ED7F5E" w:rsidP="00ED7F5E">
            <w:pPr>
              <w:spacing w:after="0" w:line="240" w:lineRule="auto"/>
              <w:jc w:val="center"/>
              <w:rPr>
                <w:rFonts w:ascii="Times New Roman" w:eastAsia="Times New Roman" w:hAnsi="Times New Roman" w:cs="Times New Roman"/>
                <w:sz w:val="24"/>
                <w:szCs w:val="24"/>
              </w:rPr>
            </w:pPr>
            <w:r w:rsidRPr="009C53C0">
              <w:rPr>
                <w:rFonts w:ascii="Times New Roman" w:eastAsia="Times New Roman" w:hAnsi="Times New Roman" w:cs="Times New Roman"/>
                <w:sz w:val="24"/>
                <w:szCs w:val="24"/>
              </w:rPr>
              <w:t>Darbu apjoms %</w:t>
            </w:r>
          </w:p>
        </w:tc>
        <w:tc>
          <w:tcPr>
            <w:tcW w:w="1980" w:type="dxa"/>
            <w:vMerge w:val="restart"/>
            <w:tcBorders>
              <w:top w:val="single" w:sz="4" w:space="0" w:color="auto"/>
              <w:left w:val="single" w:sz="4" w:space="0" w:color="auto"/>
            </w:tcBorders>
          </w:tcPr>
          <w:p w:rsidR="00ED7F5E" w:rsidRPr="009C53C0" w:rsidRDefault="00ED7F5E" w:rsidP="00ED7F5E">
            <w:pPr>
              <w:spacing w:after="0" w:line="240" w:lineRule="auto"/>
              <w:jc w:val="center"/>
              <w:rPr>
                <w:rFonts w:ascii="Times New Roman" w:eastAsia="Times New Roman" w:hAnsi="Times New Roman" w:cs="Times New Roman"/>
                <w:sz w:val="24"/>
                <w:szCs w:val="24"/>
              </w:rPr>
            </w:pPr>
            <w:r w:rsidRPr="009C53C0">
              <w:rPr>
                <w:rFonts w:ascii="Times New Roman" w:eastAsia="Times New Roman" w:hAnsi="Times New Roman" w:cs="Times New Roman"/>
                <w:sz w:val="24"/>
                <w:szCs w:val="24"/>
              </w:rPr>
              <w:t>Darbu apjoms EUR (bez PVN)</w:t>
            </w:r>
          </w:p>
        </w:tc>
      </w:tr>
      <w:tr w:rsidR="00ED7F5E" w:rsidRPr="009C53C0" w:rsidTr="00ED7F5E">
        <w:tc>
          <w:tcPr>
            <w:tcW w:w="1749" w:type="dxa"/>
            <w:tcBorders>
              <w:top w:val="nil"/>
              <w:bottom w:val="single" w:sz="4" w:space="0" w:color="auto"/>
              <w:right w:val="single" w:sz="4" w:space="0" w:color="auto"/>
            </w:tcBorders>
          </w:tcPr>
          <w:p w:rsidR="00ED7F5E" w:rsidRPr="009C53C0" w:rsidRDefault="00ED7F5E" w:rsidP="00ED7F5E">
            <w:pPr>
              <w:spacing w:after="0" w:line="240" w:lineRule="auto"/>
              <w:rPr>
                <w:rFonts w:ascii="Times New Roman" w:eastAsia="Times New Roman" w:hAnsi="Times New Roman" w:cs="Times New Roman"/>
                <w:sz w:val="24"/>
                <w:szCs w:val="24"/>
              </w:rPr>
            </w:pPr>
            <w:r w:rsidRPr="009C53C0">
              <w:rPr>
                <w:rFonts w:ascii="Times New Roman" w:eastAsia="Times New Roman" w:hAnsi="Times New Roman" w:cs="Times New Roman"/>
                <w:sz w:val="24"/>
                <w:szCs w:val="24"/>
              </w:rPr>
              <w:t>nosaukums</w:t>
            </w:r>
          </w:p>
        </w:tc>
        <w:tc>
          <w:tcPr>
            <w:tcW w:w="1889" w:type="dxa"/>
            <w:vMerge/>
            <w:tcBorders>
              <w:top w:val="nil"/>
              <w:bottom w:val="single" w:sz="4" w:space="0" w:color="auto"/>
              <w:right w:val="single" w:sz="4" w:space="0" w:color="auto"/>
            </w:tcBorders>
          </w:tcPr>
          <w:p w:rsidR="00ED7F5E" w:rsidRPr="009C53C0" w:rsidRDefault="00ED7F5E" w:rsidP="00ED7F5E">
            <w:pPr>
              <w:spacing w:after="0" w:line="240" w:lineRule="auto"/>
              <w:rPr>
                <w:rFonts w:ascii="Times New Roman" w:eastAsia="Times New Roman" w:hAnsi="Times New Roman" w:cs="Times New Roman"/>
                <w:sz w:val="24"/>
                <w:szCs w:val="24"/>
              </w:rPr>
            </w:pPr>
          </w:p>
        </w:tc>
        <w:tc>
          <w:tcPr>
            <w:tcW w:w="2093" w:type="dxa"/>
            <w:vMerge/>
            <w:tcBorders>
              <w:left w:val="single" w:sz="4" w:space="0" w:color="auto"/>
              <w:bottom w:val="single" w:sz="4" w:space="0" w:color="auto"/>
            </w:tcBorders>
          </w:tcPr>
          <w:p w:rsidR="00ED7F5E" w:rsidRPr="009C53C0" w:rsidRDefault="00ED7F5E" w:rsidP="00ED7F5E">
            <w:pPr>
              <w:spacing w:after="0" w:line="240" w:lineRule="auto"/>
              <w:rPr>
                <w:rFonts w:ascii="Times New Roman" w:eastAsia="Times New Roman" w:hAnsi="Times New Roman" w:cs="Times New Roman"/>
                <w:sz w:val="24"/>
                <w:szCs w:val="24"/>
              </w:rPr>
            </w:pPr>
          </w:p>
        </w:tc>
        <w:tc>
          <w:tcPr>
            <w:tcW w:w="1980" w:type="dxa"/>
            <w:tcBorders>
              <w:left w:val="single" w:sz="4" w:space="0" w:color="auto"/>
              <w:bottom w:val="single" w:sz="4" w:space="0" w:color="auto"/>
              <w:right w:val="single" w:sz="4" w:space="0" w:color="auto"/>
            </w:tcBorders>
          </w:tcPr>
          <w:p w:rsidR="00ED7F5E" w:rsidRPr="009C53C0" w:rsidRDefault="00ED7F5E" w:rsidP="00ED7F5E">
            <w:pPr>
              <w:spacing w:after="0" w:line="240" w:lineRule="auto"/>
              <w:jc w:val="center"/>
              <w:rPr>
                <w:rFonts w:ascii="Times New Roman" w:eastAsia="Times New Roman" w:hAnsi="Times New Roman" w:cs="Times New Roman"/>
                <w:sz w:val="24"/>
                <w:szCs w:val="24"/>
              </w:rPr>
            </w:pPr>
            <w:r w:rsidRPr="009C53C0">
              <w:rPr>
                <w:rFonts w:ascii="Times New Roman" w:eastAsia="Times New Roman" w:hAnsi="Times New Roman" w:cs="Times New Roman"/>
                <w:sz w:val="24"/>
                <w:szCs w:val="24"/>
              </w:rPr>
              <w:t>no kopējā darbu apjoma</w:t>
            </w:r>
          </w:p>
        </w:tc>
        <w:tc>
          <w:tcPr>
            <w:tcW w:w="1980" w:type="dxa"/>
            <w:vMerge/>
            <w:tcBorders>
              <w:left w:val="single" w:sz="4" w:space="0" w:color="auto"/>
              <w:bottom w:val="single" w:sz="4" w:space="0" w:color="auto"/>
            </w:tcBorders>
          </w:tcPr>
          <w:p w:rsidR="00ED7F5E" w:rsidRPr="009C53C0" w:rsidRDefault="00ED7F5E" w:rsidP="00ED7F5E">
            <w:pPr>
              <w:spacing w:after="0" w:line="240" w:lineRule="auto"/>
              <w:rPr>
                <w:rFonts w:ascii="Times New Roman" w:eastAsia="Times New Roman" w:hAnsi="Times New Roman" w:cs="Times New Roman"/>
                <w:sz w:val="24"/>
                <w:szCs w:val="24"/>
              </w:rPr>
            </w:pPr>
          </w:p>
        </w:tc>
      </w:tr>
      <w:tr w:rsidR="00ED7F5E" w:rsidRPr="007E2A0C" w:rsidTr="00ED7F5E">
        <w:tc>
          <w:tcPr>
            <w:tcW w:w="1749" w:type="dxa"/>
            <w:tcBorders>
              <w:top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1889" w:type="dxa"/>
            <w:tcBorders>
              <w:top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r>
      <w:tr w:rsidR="00ED7F5E" w:rsidRPr="007E2A0C" w:rsidTr="00ED7F5E">
        <w:tc>
          <w:tcPr>
            <w:tcW w:w="1749" w:type="dxa"/>
            <w:tcBorders>
              <w:top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1889" w:type="dxa"/>
            <w:tcBorders>
              <w:top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r>
      <w:tr w:rsidR="00ED7F5E" w:rsidRPr="007E2A0C" w:rsidTr="00ED7F5E">
        <w:tc>
          <w:tcPr>
            <w:tcW w:w="1749" w:type="dxa"/>
            <w:tcBorders>
              <w:top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1889" w:type="dxa"/>
            <w:tcBorders>
              <w:top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2093" w:type="dxa"/>
            <w:tcBorders>
              <w:top w:val="single" w:sz="4" w:space="0" w:color="auto"/>
              <w:left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tcBorders>
          </w:tcPr>
          <w:p w:rsidR="00ED7F5E" w:rsidRPr="007E2A0C" w:rsidRDefault="00ED7F5E" w:rsidP="00ED7F5E">
            <w:pPr>
              <w:spacing w:after="0" w:line="240" w:lineRule="auto"/>
              <w:rPr>
                <w:rFonts w:ascii="Times New Roman" w:eastAsia="Times New Roman" w:hAnsi="Times New Roman" w:cs="Times New Roman"/>
                <w:sz w:val="24"/>
                <w:szCs w:val="24"/>
              </w:rPr>
            </w:pPr>
          </w:p>
        </w:tc>
      </w:tr>
    </w:tbl>
    <w:p w:rsidR="0057048F" w:rsidRDefault="00ED7F5E" w:rsidP="0057048F">
      <w:pPr>
        <w:spacing w:before="120"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Informācija par pretendenta piesaistītajiem apakšuzņēmējiem iepirkumam </w:t>
      </w:r>
      <w:r w:rsidRPr="00ED7F5E">
        <w:rPr>
          <w:rFonts w:ascii="Times New Roman" w:eastAsia="Times New Roman" w:hAnsi="Times New Roman" w:cs="Times New Roman"/>
          <w:b/>
          <w:color w:val="000000"/>
          <w:sz w:val="24"/>
          <w:szCs w:val="24"/>
        </w:rPr>
        <w:t>„</w:t>
      </w:r>
      <w:r w:rsidRPr="00ED7F5E">
        <w:rPr>
          <w:rFonts w:ascii="Times New Roman" w:eastAsia="Times New Roman" w:hAnsi="Times New Roman" w:cs="Times New Roman"/>
          <w:b/>
          <w:sz w:val="24"/>
          <w:szCs w:val="24"/>
        </w:rPr>
        <w:t>Ludzas novada teritorijas plānojuma 2013. – 2024.gadam grozījumu izstrāde</w:t>
      </w:r>
      <w:r w:rsidRPr="009C53C0">
        <w:rPr>
          <w:rFonts w:ascii="Times New Roman" w:eastAsia="Times New Roman" w:hAnsi="Times New Roman" w:cs="Times New Roman"/>
          <w:b/>
          <w:bCs/>
          <w:sz w:val="24"/>
          <w:szCs w:val="24"/>
        </w:rPr>
        <w:t>” ID Nr. LNP 2017/</w:t>
      </w:r>
      <w:r w:rsidR="009C53C0">
        <w:rPr>
          <w:rFonts w:ascii="Times New Roman" w:eastAsia="Times New Roman" w:hAnsi="Times New Roman" w:cs="Times New Roman"/>
          <w:b/>
          <w:bCs/>
          <w:sz w:val="24"/>
          <w:szCs w:val="24"/>
        </w:rPr>
        <w:t>04</w:t>
      </w:r>
    </w:p>
    <w:p w:rsidR="00ED7F5E" w:rsidRDefault="00ED7F5E" w:rsidP="0057048F">
      <w:pPr>
        <w:spacing w:before="120" w:after="120" w:line="240" w:lineRule="auto"/>
        <w:rPr>
          <w:rFonts w:ascii="Times New Roman" w:eastAsia="Times New Roman" w:hAnsi="Times New Roman" w:cs="Times New Roman"/>
          <w:b/>
          <w:bCs/>
          <w:sz w:val="24"/>
          <w:szCs w:val="24"/>
        </w:rPr>
      </w:pPr>
    </w:p>
    <w:p w:rsidR="00ED7F5E" w:rsidRDefault="00ED7F5E" w:rsidP="0057048F">
      <w:pPr>
        <w:spacing w:before="120" w:after="120" w:line="240" w:lineRule="auto"/>
        <w:rPr>
          <w:rFonts w:ascii="Times New Roman" w:eastAsia="Times New Roman" w:hAnsi="Times New Roman" w:cs="Times New Roman"/>
          <w:b/>
          <w:bCs/>
          <w:sz w:val="24"/>
          <w:szCs w:val="24"/>
        </w:rPr>
      </w:pPr>
    </w:p>
    <w:p w:rsidR="00ED7F5E" w:rsidRDefault="00ED7F5E" w:rsidP="0057048F">
      <w:pPr>
        <w:spacing w:before="120" w:after="120" w:line="240" w:lineRule="auto"/>
        <w:rPr>
          <w:rFonts w:ascii="Times New Roman" w:eastAsia="Times New Roman" w:hAnsi="Times New Roman" w:cs="Times New Roman"/>
          <w:b/>
          <w:bCs/>
          <w:sz w:val="24"/>
          <w:szCs w:val="24"/>
        </w:rPr>
      </w:pPr>
    </w:p>
    <w:p w:rsidR="00ED7F5E" w:rsidRDefault="00ED7F5E" w:rsidP="0057048F">
      <w:pPr>
        <w:spacing w:before="120" w:after="120" w:line="240" w:lineRule="auto"/>
        <w:rPr>
          <w:rFonts w:ascii="Times New Roman" w:eastAsia="Times New Roman" w:hAnsi="Times New Roman" w:cs="Times New Roman"/>
          <w:b/>
          <w:bCs/>
          <w:sz w:val="24"/>
          <w:szCs w:val="24"/>
        </w:rPr>
      </w:pPr>
    </w:p>
    <w:p w:rsidR="00ED7F5E" w:rsidRDefault="00ED7F5E" w:rsidP="00ED7F5E">
      <w:pPr>
        <w:pBdr>
          <w:bottom w:val="single" w:sz="12" w:space="1" w:color="auto"/>
        </w:pBdr>
        <w:spacing w:before="120" w:after="120" w:line="240" w:lineRule="auto"/>
        <w:rPr>
          <w:rFonts w:ascii="Times New Roman" w:eastAsia="Times New Roman" w:hAnsi="Times New Roman" w:cs="Times New Roman"/>
          <w:b/>
          <w:bCs/>
          <w:sz w:val="24"/>
          <w:szCs w:val="24"/>
        </w:rPr>
      </w:pPr>
    </w:p>
    <w:p w:rsidR="00ED7F5E" w:rsidRPr="00ED7F5E" w:rsidRDefault="00ED7F5E" w:rsidP="00ED7F5E">
      <w:pPr>
        <w:spacing w:before="120" w:after="120" w:line="240" w:lineRule="auto"/>
        <w:jc w:val="center"/>
        <w:rPr>
          <w:rFonts w:ascii="Times New Roman" w:eastAsia="Times New Roman" w:hAnsi="Times New Roman" w:cs="Times New Roman"/>
          <w:sz w:val="24"/>
          <w:szCs w:val="24"/>
        </w:rPr>
      </w:pPr>
      <w:r w:rsidRPr="00ED7F5E">
        <w:rPr>
          <w:rFonts w:ascii="Times New Roman" w:eastAsia="Times New Roman" w:hAnsi="Times New Roman" w:cs="Times New Roman"/>
          <w:bCs/>
          <w:sz w:val="24"/>
          <w:szCs w:val="24"/>
        </w:rPr>
        <w:t>Uzņēmuma vadītāja vai pilnvarotās personas paraksts un atšifrējums</w:t>
      </w:r>
    </w:p>
    <w:sectPr w:rsidR="00ED7F5E" w:rsidRPr="00ED7F5E" w:rsidSect="00624C6C">
      <w:headerReference w:type="default" r:id="rId16"/>
      <w:footerReference w:type="even" r:id="rId17"/>
      <w:footerReference w:type="default" r:id="rId18"/>
      <w:headerReference w:type="first" r:id="rId19"/>
      <w:footerReference w:type="first" r:id="rId20"/>
      <w:pgSz w:w="11906" w:h="16838"/>
      <w:pgMar w:top="1440" w:right="707" w:bottom="125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7BC" w:rsidRDefault="008167BC">
      <w:pPr>
        <w:spacing w:after="0" w:line="240" w:lineRule="auto"/>
      </w:pPr>
      <w:r>
        <w:separator/>
      </w:r>
    </w:p>
  </w:endnote>
  <w:endnote w:type="continuationSeparator" w:id="0">
    <w:p w:rsidR="008167BC" w:rsidRDefault="0081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Dutch TL">
    <w:charset w:val="BA"/>
    <w:family w:val="roman"/>
    <w:pitch w:val="variable"/>
    <w:sig w:usb0="800002AF" w:usb1="5000204A" w:usb2="00000000" w:usb3="00000000" w:csb0="0000009F" w:csb1="00000000"/>
  </w:font>
  <w:font w:name="Times">
    <w:panose1 w:val="020B05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AF" w:rsidRDefault="006015AF" w:rsidP="00910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15AF" w:rsidRDefault="006015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AF" w:rsidRDefault="006015AF" w:rsidP="00910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29E7">
      <w:rPr>
        <w:rStyle w:val="PageNumber"/>
        <w:noProof/>
      </w:rPr>
      <w:t>2</w:t>
    </w:r>
    <w:r>
      <w:rPr>
        <w:rStyle w:val="PageNumber"/>
      </w:rPr>
      <w:fldChar w:fldCharType="end"/>
    </w:r>
  </w:p>
  <w:p w:rsidR="006015AF" w:rsidRDefault="006015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AF" w:rsidRPr="005A151C" w:rsidRDefault="006015AF" w:rsidP="00910FD8">
    <w:pPr>
      <w:pStyle w:val="Footer"/>
      <w:jc w:val="center"/>
      <w:rPr>
        <w:lang w:val="lv-LV"/>
      </w:rPr>
    </w:pPr>
    <w:r>
      <w:rPr>
        <w:lang w:val="lv-LV"/>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7BC" w:rsidRDefault="008167BC">
      <w:pPr>
        <w:spacing w:after="0" w:line="240" w:lineRule="auto"/>
      </w:pPr>
      <w:r>
        <w:separator/>
      </w:r>
    </w:p>
  </w:footnote>
  <w:footnote w:type="continuationSeparator" w:id="0">
    <w:p w:rsidR="008167BC" w:rsidRDefault="00816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AF" w:rsidRDefault="006015AF" w:rsidP="00910FD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AF" w:rsidRPr="006906FB" w:rsidRDefault="006015AF" w:rsidP="00910FD8">
    <w:pPr>
      <w:pStyle w:val="Header"/>
      <w:tabs>
        <w:tab w:val="clear" w:pos="4153"/>
        <w:tab w:val="clear" w:pos="8306"/>
        <w:tab w:val="left" w:pos="1980"/>
      </w:tabs>
      <w:jc w:val="right"/>
      <w:rPr>
        <w:i/>
        <w:sz w:val="20"/>
        <w:szCs w:val="20"/>
        <w:lang w:val="de-DE"/>
      </w:rPr>
    </w:pPr>
    <w:r>
      <w:tab/>
    </w:r>
    <w:r w:rsidRPr="006906FB">
      <w:rPr>
        <w:i/>
        <w:sz w:val="20"/>
        <w:szCs w:val="20"/>
        <w:lang w:val="de-DE"/>
      </w:rPr>
      <w:t>SND 2011/05 Asfaltbetona bedrīšu remonts Siguldas novadā</w:t>
    </w:r>
  </w:p>
  <w:p w:rsidR="006015AF" w:rsidRPr="00A0437E" w:rsidRDefault="006015AF" w:rsidP="00910FD8">
    <w:pPr>
      <w:pStyle w:val="Header"/>
      <w:tabs>
        <w:tab w:val="clear" w:pos="4153"/>
        <w:tab w:val="clear" w:pos="8306"/>
        <w:tab w:val="left" w:pos="1980"/>
      </w:tabs>
      <w:jc w:val="right"/>
      <w:rPr>
        <w:i/>
        <w:sz w:val="20"/>
        <w:szCs w:val="20"/>
      </w:rPr>
    </w:pPr>
    <w:r>
      <w:rPr>
        <w:i/>
        <w:sz w:val="20"/>
        <w:szCs w:val="20"/>
      </w:rPr>
      <w:t>_____________________________________________________________________________________________</w:t>
    </w:r>
    <w:r w:rsidRPr="00A0437E">
      <w:rPr>
        <w: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A7F"/>
    <w:multiLevelType w:val="multilevel"/>
    <w:tmpl w:val="26DE6EE2"/>
    <w:lvl w:ilvl="0">
      <w:start w:val="1"/>
      <w:numFmt w:val="decimal"/>
      <w:lvlText w:val="%1."/>
      <w:lvlJc w:val="left"/>
      <w:pPr>
        <w:ind w:left="360" w:firstLine="0"/>
      </w:pPr>
      <w:rPr>
        <w:b/>
      </w:rPr>
    </w:lvl>
    <w:lvl w:ilvl="1">
      <w:start w:val="1"/>
      <w:numFmt w:val="decimal"/>
      <w:lvlText w:val="%1.%2."/>
      <w:lvlJc w:val="left"/>
      <w:pPr>
        <w:ind w:left="792" w:firstLine="360"/>
      </w:pPr>
      <w:rPr>
        <w:b w:val="0"/>
        <w:sz w:val="24"/>
        <w:szCs w:val="24"/>
      </w:rPr>
    </w:lvl>
    <w:lvl w:ilvl="2">
      <w:start w:val="1"/>
      <w:numFmt w:val="decimal"/>
      <w:lvlText w:val="%1.%2.%3."/>
      <w:lvlJc w:val="left"/>
      <w:pPr>
        <w:ind w:left="1224" w:firstLine="720"/>
      </w:pPr>
      <w:rPr>
        <w:b w:val="0"/>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nsid w:val="08636406"/>
    <w:multiLevelType w:val="hybridMultilevel"/>
    <w:tmpl w:val="021A11E2"/>
    <w:lvl w:ilvl="0" w:tplc="84A29A44">
      <w:start w:val="1"/>
      <w:numFmt w:val="bullet"/>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281DE9"/>
    <w:multiLevelType w:val="multilevel"/>
    <w:tmpl w:val="325A33C4"/>
    <w:lvl w:ilvl="0">
      <w:start w:val="3"/>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1A2E7D95"/>
    <w:multiLevelType w:val="multilevel"/>
    <w:tmpl w:val="A4585C8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037258"/>
    <w:multiLevelType w:val="multilevel"/>
    <w:tmpl w:val="EAC8B6EC"/>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23D44130"/>
    <w:multiLevelType w:val="multilevel"/>
    <w:tmpl w:val="085AE7DC"/>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5A30932"/>
    <w:multiLevelType w:val="multilevel"/>
    <w:tmpl w:val="B36A5B5A"/>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7">
    <w:nsid w:val="32617A0B"/>
    <w:multiLevelType w:val="multilevel"/>
    <w:tmpl w:val="CE10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1746C5"/>
    <w:multiLevelType w:val="multilevel"/>
    <w:tmpl w:val="77DA515C"/>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37B30587"/>
    <w:multiLevelType w:val="hybridMultilevel"/>
    <w:tmpl w:val="EEE421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3A1C1322"/>
    <w:multiLevelType w:val="hybridMultilevel"/>
    <w:tmpl w:val="7D84B6AE"/>
    <w:lvl w:ilvl="0" w:tplc="84A29A44">
      <w:start w:val="1"/>
      <w:numFmt w:val="bullet"/>
      <w:pStyle w:val="Ligumaapakspunkti"/>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287926"/>
    <w:multiLevelType w:val="multilevel"/>
    <w:tmpl w:val="1B26D29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D21A21"/>
    <w:multiLevelType w:val="multilevel"/>
    <w:tmpl w:val="CBAC0A64"/>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8D72AD7"/>
    <w:multiLevelType w:val="multilevel"/>
    <w:tmpl w:val="491ACC4C"/>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850"/>
        </w:tabs>
        <w:ind w:left="850" w:hanging="453"/>
      </w:pPr>
      <w:rPr>
        <w:rFonts w:hint="default"/>
        <w:b w:val="0"/>
      </w:rPr>
    </w:lvl>
    <w:lvl w:ilvl="2">
      <w:start w:val="1"/>
      <w:numFmt w:val="decimal"/>
      <w:lvlText w:val="%1.%2.%3."/>
      <w:lvlJc w:val="left"/>
      <w:pPr>
        <w:tabs>
          <w:tab w:val="num" w:pos="1508"/>
        </w:tabs>
        <w:ind w:left="1508" w:hanging="708"/>
      </w:pPr>
      <w:rPr>
        <w:rFonts w:hint="default"/>
        <w:b w:val="0"/>
      </w:rPr>
    </w:lvl>
    <w:lvl w:ilvl="3">
      <w:start w:val="1"/>
      <w:numFmt w:val="decimal"/>
      <w:lvlText w:val="%1.%2.%3.%4."/>
      <w:lvlJc w:val="left"/>
      <w:pPr>
        <w:tabs>
          <w:tab w:val="num" w:pos="2053"/>
        </w:tabs>
        <w:ind w:left="2053" w:hanging="853"/>
      </w:pPr>
      <w:rPr>
        <w:rFonts w:hint="default"/>
      </w:rPr>
    </w:lvl>
    <w:lvl w:ilvl="4">
      <w:start w:val="1"/>
      <w:numFmt w:val="decimal"/>
      <w:lvlText w:val="%1.%2.%3.%4.%5."/>
      <w:lvlJc w:val="left"/>
      <w:pPr>
        <w:tabs>
          <w:tab w:val="num" w:pos="2495"/>
        </w:tabs>
        <w:ind w:left="2495" w:hanging="895"/>
      </w:pPr>
      <w:rPr>
        <w:rFonts w:hint="default"/>
      </w:rPr>
    </w:lvl>
    <w:lvl w:ilvl="5">
      <w:start w:val="1"/>
      <w:numFmt w:val="decimal"/>
      <w:lvlText w:val="%1.%2.%3.%4.%5.%6."/>
      <w:lvlJc w:val="left"/>
      <w:pPr>
        <w:tabs>
          <w:tab w:val="num" w:pos="3136"/>
        </w:tabs>
        <w:ind w:left="3136" w:hanging="1136"/>
      </w:pPr>
      <w:rPr>
        <w:rFonts w:hint="default"/>
      </w:rPr>
    </w:lvl>
    <w:lvl w:ilvl="6">
      <w:start w:val="1"/>
      <w:numFmt w:val="decimal"/>
      <w:lvlText w:val="%1.%2.%3.%4.%5.%6.%7."/>
      <w:lvlJc w:val="left"/>
      <w:pPr>
        <w:tabs>
          <w:tab w:val="num" w:pos="3673"/>
        </w:tabs>
        <w:ind w:left="3673" w:hanging="1273"/>
      </w:pPr>
      <w:rPr>
        <w:rFonts w:hint="default"/>
      </w:rPr>
    </w:lvl>
    <w:lvl w:ilvl="7">
      <w:start w:val="1"/>
      <w:numFmt w:val="decimal"/>
      <w:lvlText w:val="%1.%2.%3.%4.%5.%6.%7.%8."/>
      <w:lvlJc w:val="left"/>
      <w:pPr>
        <w:tabs>
          <w:tab w:val="num" w:pos="4218"/>
        </w:tabs>
        <w:ind w:left="4218" w:hanging="1418"/>
      </w:pPr>
      <w:rPr>
        <w:rFonts w:hint="default"/>
      </w:rPr>
    </w:lvl>
    <w:lvl w:ilvl="8">
      <w:start w:val="1"/>
      <w:numFmt w:val="decimal"/>
      <w:lvlText w:val="%1.%2.%3.%4.%5.%6.%7.%8.%9."/>
      <w:lvlJc w:val="left"/>
      <w:pPr>
        <w:tabs>
          <w:tab w:val="num" w:pos="4648"/>
        </w:tabs>
        <w:ind w:left="4648" w:hanging="1448"/>
      </w:pPr>
      <w:rPr>
        <w:rFonts w:hint="default"/>
      </w:rPr>
    </w:lvl>
  </w:abstractNum>
  <w:abstractNum w:abstractNumId="14">
    <w:nsid w:val="49505350"/>
    <w:multiLevelType w:val="multilevel"/>
    <w:tmpl w:val="A4585C8E"/>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9EE7B29"/>
    <w:multiLevelType w:val="multilevel"/>
    <w:tmpl w:val="5008BC18"/>
    <w:lvl w:ilvl="0">
      <w:start w:val="8"/>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4A06170F"/>
    <w:multiLevelType w:val="multilevel"/>
    <w:tmpl w:val="A4585C8E"/>
    <w:lvl w:ilvl="0">
      <w:start w:val="1"/>
      <w:numFmt w:val="decimal"/>
      <w:lvlText w:val="%1."/>
      <w:lvlJc w:val="left"/>
      <w:pPr>
        <w:ind w:left="502" w:hanging="360"/>
      </w:pPr>
      <w:rPr>
        <w:rFonts w:hint="default"/>
      </w:rPr>
    </w:lvl>
    <w:lvl w:ilvl="1">
      <w:start w:val="1"/>
      <w:numFmt w:val="decimal"/>
      <w:lvlText w:val="%1.%2."/>
      <w:lvlJc w:val="left"/>
      <w:pPr>
        <w:ind w:left="934" w:hanging="432"/>
      </w:pPr>
      <w:rPr>
        <w:b w:val="0"/>
      </w:rPr>
    </w:lvl>
    <w:lvl w:ilvl="2">
      <w:start w:val="1"/>
      <w:numFmt w:val="decimal"/>
      <w:lvlText w:val="%1.%2.%3."/>
      <w:lvlJc w:val="left"/>
      <w:pPr>
        <w:ind w:left="1366" w:hanging="504"/>
      </w:pPr>
      <w:rPr>
        <w:b w:val="0"/>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7">
    <w:nsid w:val="4F5D6BC6"/>
    <w:multiLevelType w:val="multilevel"/>
    <w:tmpl w:val="90C0AAA0"/>
    <w:lvl w:ilvl="0">
      <w:start w:val="1"/>
      <w:numFmt w:val="decimal"/>
      <w:lvlText w:val="5.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nsid w:val="537F6498"/>
    <w:multiLevelType w:val="multilevel"/>
    <w:tmpl w:val="A4585C8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90349D"/>
    <w:multiLevelType w:val="hybridMultilevel"/>
    <w:tmpl w:val="5330AD82"/>
    <w:lvl w:ilvl="0" w:tplc="F3524F7C">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ED0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3032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032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EC94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07D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2A4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12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C5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65E28D8"/>
    <w:multiLevelType w:val="multilevel"/>
    <w:tmpl w:val="260866B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06F3F24"/>
    <w:multiLevelType w:val="multilevel"/>
    <w:tmpl w:val="EC7A90B0"/>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nsid w:val="65FC4682"/>
    <w:multiLevelType w:val="multilevel"/>
    <w:tmpl w:val="51523C46"/>
    <w:lvl w:ilvl="0">
      <w:start w:val="2"/>
      <w:numFmt w:val="decimal"/>
      <w:lvlText w:val="5.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3">
    <w:nsid w:val="679F09B0"/>
    <w:multiLevelType w:val="multilevel"/>
    <w:tmpl w:val="BE207DF8"/>
    <w:lvl w:ilvl="0">
      <w:start w:val="3"/>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nsid w:val="6C3F0881"/>
    <w:multiLevelType w:val="multilevel"/>
    <w:tmpl w:val="EB580BE0"/>
    <w:lvl w:ilvl="0">
      <w:start w:val="1"/>
      <w:numFmt w:val="decimal"/>
      <w:lvlText w:val="%1."/>
      <w:lvlJc w:val="left"/>
      <w:pPr>
        <w:ind w:left="360" w:firstLine="0"/>
      </w:pPr>
    </w:lvl>
    <w:lvl w:ilvl="1">
      <w:start w:val="1"/>
      <w:numFmt w:val="decimal"/>
      <w:lvlText w:val="%1.%2."/>
      <w:lvlJc w:val="left"/>
      <w:pPr>
        <w:ind w:left="792" w:firstLine="360"/>
      </w:pPr>
      <w:rPr>
        <w:b w:val="0"/>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5">
    <w:nsid w:val="6D372266"/>
    <w:multiLevelType w:val="multilevel"/>
    <w:tmpl w:val="A4585C8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173A58"/>
    <w:multiLevelType w:val="multilevel"/>
    <w:tmpl w:val="028E3D86"/>
    <w:lvl w:ilvl="0">
      <w:start w:val="1"/>
      <w:numFmt w:val="decimal"/>
      <w:lvlText w:val="%1."/>
      <w:lvlJc w:val="left"/>
      <w:pPr>
        <w:ind w:left="540" w:hanging="540"/>
      </w:pPr>
      <w:rPr>
        <w:rFonts w:ascii="Times New Roman" w:eastAsia="Times New Roman" w:hAnsi="Times New Roman" w:cs="Times New Roman" w:hint="default"/>
        <w:sz w:val="24"/>
      </w:rPr>
    </w:lvl>
    <w:lvl w:ilvl="1">
      <w:start w:val="8"/>
      <w:numFmt w:val="decimal"/>
      <w:lvlText w:val="%1.%2."/>
      <w:lvlJc w:val="left"/>
      <w:pPr>
        <w:ind w:left="540" w:hanging="54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7">
    <w:nsid w:val="73361DBB"/>
    <w:multiLevelType w:val="multilevel"/>
    <w:tmpl w:val="7984368A"/>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nsid w:val="757E35DC"/>
    <w:multiLevelType w:val="multilevel"/>
    <w:tmpl w:val="DA34ADE0"/>
    <w:lvl w:ilvl="0">
      <w:start w:val="4"/>
      <w:numFmt w:val="decimal"/>
      <w:lvlText w:val="%1."/>
      <w:lvlJc w:val="left"/>
      <w:pPr>
        <w:ind w:left="540" w:hanging="540"/>
      </w:pPr>
    </w:lvl>
    <w:lvl w:ilvl="1">
      <w:start w:val="1"/>
      <w:numFmt w:val="decimal"/>
      <w:lvlText w:val="%1.%2."/>
      <w:lvlJc w:val="left"/>
      <w:pPr>
        <w:ind w:left="540" w:hanging="540"/>
      </w:pPr>
      <w:rPr>
        <w:b/>
      </w:rPr>
    </w:lvl>
    <w:lvl w:ilvl="2">
      <w:start w:val="1"/>
      <w:numFmt w:val="decimal"/>
      <w:lvlText w:val="%1.%2.%3."/>
      <w:lvlJc w:val="left"/>
      <w:pPr>
        <w:ind w:left="720" w:hanging="720"/>
      </w:pPr>
      <w:rPr>
        <w:rFonts w:ascii="Times New Roman" w:hAnsi="Times New Roman" w:cs="Times New Roman" w:hint="default"/>
        <w:b w:val="0"/>
        <w:sz w:val="24"/>
        <w:szCs w:val="24"/>
        <w:lang w:val="en-G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7542ED2"/>
    <w:multiLevelType w:val="multilevel"/>
    <w:tmpl w:val="F3382B1A"/>
    <w:lvl w:ilvl="0">
      <w:start w:val="1"/>
      <w:numFmt w:val="decimal"/>
      <w:lvlText w:val="6.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0">
    <w:nsid w:val="79CB29BC"/>
    <w:multiLevelType w:val="hybridMultilevel"/>
    <w:tmpl w:val="B02E42EE"/>
    <w:lvl w:ilvl="0" w:tplc="0CAEB992">
      <w:start w:val="5"/>
      <w:numFmt w:val="decimal"/>
      <w:lvlText w:val="%1."/>
      <w:lvlJc w:val="left"/>
      <w:pPr>
        <w:ind w:left="192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7D031EA0"/>
    <w:multiLevelType w:val="multilevel"/>
    <w:tmpl w:val="E2AEC2B0"/>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1116"/>
        </w:tabs>
        <w:ind w:left="1116" w:hanging="576"/>
      </w:pPr>
      <w:rPr>
        <w:rFonts w:hint="default"/>
      </w:rPr>
    </w:lvl>
    <w:lvl w:ilvl="2">
      <w:start w:val="1"/>
      <w:numFmt w:val="decimal"/>
      <w:pStyle w:val="Heading3"/>
      <w:lvlText w:val="%1.%2.%3."/>
      <w:lvlJc w:val="left"/>
      <w:pPr>
        <w:tabs>
          <w:tab w:val="num" w:pos="720"/>
        </w:tabs>
        <w:ind w:left="720" w:hanging="720"/>
      </w:pPr>
      <w:rPr>
        <w:rFonts w:hint="default"/>
        <w:b w:val="0"/>
        <w:i w:val="0"/>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nsid w:val="7D2D6D54"/>
    <w:multiLevelType w:val="multilevel"/>
    <w:tmpl w:val="E020CA46"/>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31"/>
  </w:num>
  <w:num w:numId="2">
    <w:abstractNumId w:val="1"/>
  </w:num>
  <w:num w:numId="3">
    <w:abstractNumId w:val="10"/>
  </w:num>
  <w:num w:numId="4">
    <w:abstractNumId w:val="19"/>
  </w:num>
  <w:num w:numId="5">
    <w:abstractNumId w:val="2"/>
  </w:num>
  <w:num w:numId="6">
    <w:abstractNumId w:val="13"/>
  </w:num>
  <w:num w:numId="7">
    <w:abstractNumId w:val="12"/>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27"/>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2"/>
    </w:lvlOverride>
    <w:lvlOverride w:ilvl="1"/>
    <w:lvlOverride w:ilvl="2"/>
    <w:lvlOverride w:ilvl="3"/>
    <w:lvlOverride w:ilvl="4"/>
    <w:lvlOverride w:ilvl="5"/>
    <w:lvlOverride w:ilvl="6"/>
    <w:lvlOverride w:ilvl="7"/>
    <w:lvlOverride w:ilvl="8"/>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29"/>
    <w:lvlOverride w:ilvl="0">
      <w:startOverride w:val="1"/>
    </w:lvlOverride>
    <w:lvlOverride w:ilvl="1"/>
    <w:lvlOverride w:ilvl="2"/>
    <w:lvlOverride w:ilvl="3"/>
    <w:lvlOverride w:ilvl="4"/>
    <w:lvlOverride w:ilvl="5"/>
    <w:lvlOverride w:ilvl="6"/>
    <w:lvlOverride w:ilvl="7"/>
    <w:lvlOverride w:ilvl="8"/>
  </w:num>
  <w:num w:numId="15">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8"/>
  </w:num>
  <w:num w:numId="17">
    <w:abstractNumId w:val="3"/>
  </w:num>
  <w:num w:numId="18">
    <w:abstractNumId w:val="11"/>
  </w:num>
  <w:num w:numId="19">
    <w:abstractNumId w:val="23"/>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16"/>
  </w:num>
  <w:num w:numId="27">
    <w:abstractNumId w:val="30"/>
  </w:num>
  <w:num w:numId="28">
    <w:abstractNumId w:val="20"/>
  </w:num>
  <w:num w:numId="2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8F"/>
    <w:rsid w:val="00034631"/>
    <w:rsid w:val="000C1CA8"/>
    <w:rsid w:val="000D1A52"/>
    <w:rsid w:val="000E1D3C"/>
    <w:rsid w:val="00196C43"/>
    <w:rsid w:val="001F7761"/>
    <w:rsid w:val="0020705A"/>
    <w:rsid w:val="0025268B"/>
    <w:rsid w:val="002E6487"/>
    <w:rsid w:val="004439E0"/>
    <w:rsid w:val="00457F54"/>
    <w:rsid w:val="0047592B"/>
    <w:rsid w:val="00531D63"/>
    <w:rsid w:val="0057048F"/>
    <w:rsid w:val="00591EAB"/>
    <w:rsid w:val="006015AF"/>
    <w:rsid w:val="00612C5F"/>
    <w:rsid w:val="0061495C"/>
    <w:rsid w:val="00624C6C"/>
    <w:rsid w:val="006908E1"/>
    <w:rsid w:val="00692EE7"/>
    <w:rsid w:val="006F1344"/>
    <w:rsid w:val="007237F1"/>
    <w:rsid w:val="00744DE1"/>
    <w:rsid w:val="007A1594"/>
    <w:rsid w:val="007C605D"/>
    <w:rsid w:val="007E2A0C"/>
    <w:rsid w:val="007F7D8B"/>
    <w:rsid w:val="008167BC"/>
    <w:rsid w:val="00866E6A"/>
    <w:rsid w:val="008B6572"/>
    <w:rsid w:val="008D5B3B"/>
    <w:rsid w:val="008D6D35"/>
    <w:rsid w:val="008E2ECC"/>
    <w:rsid w:val="00910FD8"/>
    <w:rsid w:val="00990D58"/>
    <w:rsid w:val="009C2DF3"/>
    <w:rsid w:val="009C53C0"/>
    <w:rsid w:val="00AF123A"/>
    <w:rsid w:val="00B146F5"/>
    <w:rsid w:val="00BA1BD8"/>
    <w:rsid w:val="00C45972"/>
    <w:rsid w:val="00CE2760"/>
    <w:rsid w:val="00DA6604"/>
    <w:rsid w:val="00E02AB1"/>
    <w:rsid w:val="00E26746"/>
    <w:rsid w:val="00E42087"/>
    <w:rsid w:val="00E84AF1"/>
    <w:rsid w:val="00E929E7"/>
    <w:rsid w:val="00E942E9"/>
    <w:rsid w:val="00EB0E10"/>
    <w:rsid w:val="00EC0911"/>
    <w:rsid w:val="00ED7F5E"/>
    <w:rsid w:val="00F113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autoRedefine/>
    <w:qFormat/>
    <w:rsid w:val="0057048F"/>
    <w:pPr>
      <w:keepNext/>
      <w:spacing w:before="240" w:after="60" w:line="240" w:lineRule="auto"/>
      <w:ind w:left="720" w:hanging="360"/>
      <w:jc w:val="both"/>
      <w:outlineLvl w:val="0"/>
    </w:pPr>
    <w:rPr>
      <w:rFonts w:ascii="Times New Roman" w:eastAsia="Times New Roman" w:hAnsi="Times New Roman" w:cs="Arial"/>
      <w:b/>
      <w:bCs/>
      <w:color w:val="000000"/>
      <w:kern w:val="32"/>
      <w:sz w:val="26"/>
      <w:szCs w:val="26"/>
    </w:rPr>
  </w:style>
  <w:style w:type="paragraph" w:styleId="Heading2">
    <w:name w:val="heading 2"/>
    <w:basedOn w:val="Normal"/>
    <w:next w:val="Normal"/>
    <w:link w:val="Heading2Char"/>
    <w:qFormat/>
    <w:rsid w:val="0057048F"/>
    <w:pPr>
      <w:keepNext/>
      <w:numPr>
        <w:ilvl w:val="1"/>
        <w:numId w:val="1"/>
      </w:numPr>
      <w:tabs>
        <w:tab w:val="clear" w:pos="1116"/>
        <w:tab w:val="num" w:pos="936"/>
      </w:tabs>
      <w:spacing w:before="240" w:after="60" w:line="240" w:lineRule="auto"/>
      <w:ind w:left="936"/>
      <w:outlineLvl w:val="1"/>
    </w:pPr>
    <w:rPr>
      <w:rFonts w:ascii="Times New Roman" w:eastAsia="Times New Roman" w:hAnsi="Times New Roman" w:cs="Arial"/>
      <w:b/>
      <w:bCs/>
      <w:iCs/>
      <w:color w:val="000000"/>
      <w:sz w:val="28"/>
      <w:szCs w:val="28"/>
    </w:rPr>
  </w:style>
  <w:style w:type="paragraph" w:styleId="Heading3">
    <w:name w:val="heading 3"/>
    <w:basedOn w:val="Normal"/>
    <w:next w:val="Normal"/>
    <w:link w:val="Heading3Char"/>
    <w:qFormat/>
    <w:rsid w:val="0057048F"/>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qFormat/>
    <w:rsid w:val="0057048F"/>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57048F"/>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57048F"/>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57048F"/>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57048F"/>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57048F"/>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7048F"/>
    <w:rPr>
      <w:rFonts w:ascii="Times New Roman" w:eastAsia="Times New Roman" w:hAnsi="Times New Roman" w:cs="Arial"/>
      <w:b/>
      <w:bCs/>
      <w:color w:val="000000"/>
      <w:kern w:val="32"/>
      <w:sz w:val="26"/>
      <w:szCs w:val="26"/>
    </w:rPr>
  </w:style>
  <w:style w:type="character" w:customStyle="1" w:styleId="Heading2Char">
    <w:name w:val="Heading 2 Char"/>
    <w:basedOn w:val="DefaultParagraphFont"/>
    <w:link w:val="Heading2"/>
    <w:rsid w:val="0057048F"/>
    <w:rPr>
      <w:rFonts w:ascii="Times New Roman" w:eastAsia="Times New Roman" w:hAnsi="Times New Roman" w:cs="Arial"/>
      <w:b/>
      <w:bCs/>
      <w:iCs/>
      <w:color w:val="000000"/>
      <w:sz w:val="28"/>
      <w:szCs w:val="28"/>
    </w:rPr>
  </w:style>
  <w:style w:type="character" w:customStyle="1" w:styleId="Heading3Char">
    <w:name w:val="Heading 3 Char"/>
    <w:basedOn w:val="DefaultParagraphFont"/>
    <w:link w:val="Heading3"/>
    <w:rsid w:val="0057048F"/>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57048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57048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57048F"/>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57048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57048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57048F"/>
    <w:rPr>
      <w:rFonts w:ascii="Arial" w:eastAsia="Times New Roman" w:hAnsi="Arial" w:cs="Arial"/>
      <w:lang w:val="en-GB"/>
    </w:rPr>
  </w:style>
  <w:style w:type="numbering" w:customStyle="1" w:styleId="NoList1">
    <w:name w:val="No List1"/>
    <w:next w:val="NoList"/>
    <w:uiPriority w:val="99"/>
    <w:semiHidden/>
    <w:rsid w:val="0057048F"/>
  </w:style>
  <w:style w:type="paragraph" w:customStyle="1" w:styleId="RakstzRakstz3">
    <w:name w:val="Rakstz. Rakstz.3"/>
    <w:basedOn w:val="Normal"/>
    <w:rsid w:val="0057048F"/>
    <w:pPr>
      <w:spacing w:before="120" w:line="240" w:lineRule="exact"/>
      <w:ind w:firstLine="720"/>
      <w:jc w:val="both"/>
    </w:pPr>
    <w:rPr>
      <w:rFonts w:ascii="Verdana" w:eastAsia="Times New Roman" w:hAnsi="Verdana" w:cs="Times New Roman"/>
      <w:sz w:val="20"/>
      <w:szCs w:val="20"/>
      <w:lang w:val="en-US"/>
    </w:rPr>
  </w:style>
  <w:style w:type="character" w:styleId="Hyperlink">
    <w:name w:val="Hyperlink"/>
    <w:rsid w:val="0057048F"/>
    <w:rPr>
      <w:color w:val="0000FF"/>
      <w:u w:val="single"/>
    </w:rPr>
  </w:style>
  <w:style w:type="paragraph" w:styleId="TOC1">
    <w:name w:val="toc 1"/>
    <w:basedOn w:val="Normal"/>
    <w:next w:val="Normal"/>
    <w:autoRedefine/>
    <w:semiHidden/>
    <w:rsid w:val="0057048F"/>
    <w:pPr>
      <w:spacing w:after="0" w:line="240" w:lineRule="auto"/>
      <w:jc w:val="both"/>
    </w:pPr>
    <w:rPr>
      <w:rFonts w:ascii="Times New Roman" w:eastAsia="Times New Roman" w:hAnsi="Times New Roman" w:cs="Times New Roman"/>
      <w:sz w:val="24"/>
      <w:szCs w:val="24"/>
    </w:rPr>
  </w:style>
  <w:style w:type="paragraph" w:styleId="BodyText">
    <w:name w:val="Body Text"/>
    <w:aliases w:val="Body Text1"/>
    <w:basedOn w:val="Normal"/>
    <w:link w:val="BodyTextChar"/>
    <w:rsid w:val="0057048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57048F"/>
    <w:rPr>
      <w:rFonts w:ascii="Times New Roman" w:eastAsia="Times New Roman" w:hAnsi="Times New Roman" w:cs="Times New Roman"/>
      <w:sz w:val="24"/>
      <w:szCs w:val="24"/>
    </w:rPr>
  </w:style>
  <w:style w:type="paragraph" w:styleId="Footer">
    <w:name w:val="footer"/>
    <w:basedOn w:val="Normal"/>
    <w:link w:val="FooterChar"/>
    <w:uiPriority w:val="99"/>
    <w:rsid w:val="0057048F"/>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7048F"/>
    <w:rPr>
      <w:rFonts w:ascii="Times New Roman" w:eastAsia="Times New Roman" w:hAnsi="Times New Roman" w:cs="Times New Roman"/>
      <w:sz w:val="24"/>
      <w:szCs w:val="24"/>
      <w:lang w:val="en-GB"/>
    </w:rPr>
  </w:style>
  <w:style w:type="paragraph" w:customStyle="1" w:styleId="naisf">
    <w:name w:val="naisf"/>
    <w:basedOn w:val="Normal"/>
    <w:rsid w:val="0057048F"/>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BodyText2">
    <w:name w:val="Body Text 2"/>
    <w:basedOn w:val="Normal"/>
    <w:link w:val="BodyText2Char"/>
    <w:rsid w:val="0057048F"/>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57048F"/>
    <w:rPr>
      <w:rFonts w:ascii="Times New Roman" w:eastAsia="Times New Roman" w:hAnsi="Times New Roman" w:cs="Times New Roman"/>
      <w:sz w:val="28"/>
      <w:szCs w:val="24"/>
    </w:rPr>
  </w:style>
  <w:style w:type="paragraph" w:styleId="Header">
    <w:name w:val="header"/>
    <w:basedOn w:val="Normal"/>
    <w:link w:val="HeaderChar"/>
    <w:rsid w:val="0057048F"/>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57048F"/>
    <w:rPr>
      <w:rFonts w:ascii="Times New Roman" w:eastAsia="Times New Roman" w:hAnsi="Times New Roman" w:cs="Times New Roman"/>
      <w:sz w:val="24"/>
      <w:szCs w:val="24"/>
      <w:lang w:val="en-GB"/>
    </w:rPr>
  </w:style>
  <w:style w:type="character" w:styleId="PageNumber">
    <w:name w:val="page number"/>
    <w:basedOn w:val="DefaultParagraphFont"/>
    <w:rsid w:val="0057048F"/>
  </w:style>
  <w:style w:type="table" w:styleId="TableGrid">
    <w:name w:val="Table Grid"/>
    <w:basedOn w:val="TableNormal"/>
    <w:rsid w:val="005704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Normal"/>
    <w:rsid w:val="0057048F"/>
    <w:pPr>
      <w:spacing w:before="100" w:beforeAutospacing="1" w:after="100" w:afterAutospacing="1" w:line="240" w:lineRule="auto"/>
    </w:pPr>
    <w:rPr>
      <w:rFonts w:ascii="Arial" w:eastAsia="Arial Unicode MS" w:hAnsi="Arial" w:cs="Arial"/>
      <w:b/>
      <w:bCs/>
      <w:sz w:val="24"/>
      <w:szCs w:val="24"/>
      <w:lang w:val="en-GB"/>
    </w:rPr>
  </w:style>
  <w:style w:type="paragraph" w:styleId="BalloonText">
    <w:name w:val="Balloon Text"/>
    <w:basedOn w:val="Normal"/>
    <w:link w:val="BalloonTextChar"/>
    <w:uiPriority w:val="99"/>
    <w:semiHidden/>
    <w:rsid w:val="0057048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7048F"/>
    <w:rPr>
      <w:rFonts w:ascii="Tahoma" w:eastAsia="Times New Roman" w:hAnsi="Tahoma" w:cs="Tahoma"/>
      <w:sz w:val="16"/>
      <w:szCs w:val="16"/>
    </w:rPr>
  </w:style>
  <w:style w:type="paragraph" w:customStyle="1" w:styleId="RakstzRakstz2">
    <w:name w:val="Rakstz. Rakstz.2"/>
    <w:basedOn w:val="Normal"/>
    <w:rsid w:val="0057048F"/>
    <w:pPr>
      <w:spacing w:before="120" w:line="240" w:lineRule="exact"/>
      <w:ind w:firstLine="720"/>
      <w:jc w:val="both"/>
    </w:pPr>
    <w:rPr>
      <w:rFonts w:ascii="Verdana" w:eastAsia="Times New Roman" w:hAnsi="Verdana" w:cs="Times New Roman"/>
      <w:sz w:val="20"/>
      <w:szCs w:val="20"/>
      <w:lang w:val="en-US"/>
    </w:rPr>
  </w:style>
  <w:style w:type="paragraph" w:styleId="Subtitle">
    <w:name w:val="Subtitle"/>
    <w:basedOn w:val="Normal"/>
    <w:link w:val="SubtitleChar"/>
    <w:qFormat/>
    <w:rsid w:val="0057048F"/>
    <w:pPr>
      <w:spacing w:after="0" w:line="240" w:lineRule="auto"/>
      <w:jc w:val="center"/>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57048F"/>
    <w:rPr>
      <w:rFonts w:ascii="Times New Roman" w:eastAsia="Times New Roman" w:hAnsi="Times New Roman" w:cs="Times New Roman"/>
      <w:sz w:val="24"/>
      <w:szCs w:val="20"/>
    </w:rPr>
  </w:style>
  <w:style w:type="paragraph" w:customStyle="1" w:styleId="RakstzRakstz">
    <w:name w:val="Rakstz. Rakstz."/>
    <w:basedOn w:val="Normal"/>
    <w:rsid w:val="0057048F"/>
    <w:pPr>
      <w:spacing w:before="120" w:line="240" w:lineRule="exact"/>
      <w:ind w:firstLine="720"/>
      <w:jc w:val="both"/>
    </w:pPr>
    <w:rPr>
      <w:rFonts w:ascii="Verdana" w:eastAsia="Times New Roman" w:hAnsi="Verdana" w:cs="Times New Roman"/>
      <w:sz w:val="20"/>
      <w:szCs w:val="20"/>
      <w:lang w:val="en-US"/>
    </w:rPr>
  </w:style>
  <w:style w:type="paragraph" w:customStyle="1" w:styleId="RakstzRakstz3CharCharCharCharRakstzRakstzCharCharRakstzRakstzCharChar">
    <w:name w:val="Rakstz. Rakstz.3 Char Char Char Char Rakstz. Rakstz. Char Char Rakstz. Rakstz. Char Char"/>
    <w:basedOn w:val="Normal"/>
    <w:rsid w:val="0057048F"/>
    <w:pPr>
      <w:spacing w:before="120" w:line="240" w:lineRule="exact"/>
      <w:ind w:firstLine="720"/>
      <w:jc w:val="both"/>
    </w:pPr>
    <w:rPr>
      <w:rFonts w:ascii="Verdana" w:eastAsia="Times New Roman" w:hAnsi="Verdana" w:cs="Times New Roman"/>
      <w:sz w:val="20"/>
      <w:szCs w:val="20"/>
      <w:lang w:val="en-US"/>
    </w:rPr>
  </w:style>
  <w:style w:type="paragraph" w:styleId="TOC2">
    <w:name w:val="toc 2"/>
    <w:basedOn w:val="Normal"/>
    <w:next w:val="Normal"/>
    <w:autoRedefine/>
    <w:semiHidden/>
    <w:rsid w:val="0057048F"/>
    <w:pPr>
      <w:spacing w:after="0" w:line="240" w:lineRule="auto"/>
      <w:ind w:left="240"/>
    </w:pPr>
    <w:rPr>
      <w:rFonts w:ascii="Times New Roman" w:eastAsia="Times New Roman" w:hAnsi="Times New Roman" w:cs="Times New Roman"/>
      <w:sz w:val="24"/>
      <w:szCs w:val="24"/>
      <w:lang w:val="en-GB"/>
    </w:rPr>
  </w:style>
  <w:style w:type="paragraph" w:customStyle="1" w:styleId="tv213">
    <w:name w:val="tv213"/>
    <w:basedOn w:val="Normal"/>
    <w:rsid w:val="0057048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v213limenis3">
    <w:name w:val="tv213 limenis3"/>
    <w:basedOn w:val="Normal"/>
    <w:rsid w:val="0057048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
    <w:name w:val="Style"/>
    <w:rsid w:val="0057048F"/>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57048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7048F"/>
    <w:rPr>
      <w:rFonts w:ascii="Times New Roman" w:eastAsia="Times New Roman" w:hAnsi="Times New Roman" w:cs="Times New Roman"/>
      <w:sz w:val="24"/>
      <w:szCs w:val="24"/>
    </w:rPr>
  </w:style>
  <w:style w:type="paragraph" w:customStyle="1" w:styleId="Ligumaapakspunkti">
    <w:name w:val="Liguma_apakspunkti"/>
    <w:basedOn w:val="Normal"/>
    <w:rsid w:val="0057048F"/>
    <w:pPr>
      <w:numPr>
        <w:numId w:val="3"/>
      </w:numPr>
      <w:suppressAutoHyphens/>
      <w:spacing w:before="120" w:after="0" w:line="240" w:lineRule="auto"/>
      <w:jc w:val="both"/>
    </w:pPr>
    <w:rPr>
      <w:rFonts w:ascii="Times New Roman" w:eastAsia="Times New Roman" w:hAnsi="Times New Roman" w:cs="Times New Roman"/>
      <w:iCs/>
      <w:sz w:val="24"/>
      <w:szCs w:val="20"/>
      <w:lang w:eastAsia="ar-SA"/>
    </w:rPr>
  </w:style>
  <w:style w:type="paragraph" w:customStyle="1" w:styleId="Pamattekstaatkpe21">
    <w:name w:val="Pamatteksta atkāpe 21"/>
    <w:basedOn w:val="Normal"/>
    <w:rsid w:val="0057048F"/>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Pamattekstaatkpe31">
    <w:name w:val="Pamatteksta atkāpe 31"/>
    <w:basedOn w:val="Normal"/>
    <w:rsid w:val="0057048F"/>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Pamatteksts21">
    <w:name w:val="Pamatteksts 21"/>
    <w:basedOn w:val="Normal"/>
    <w:rsid w:val="0057048F"/>
    <w:pPr>
      <w:suppressAutoHyphens/>
      <w:spacing w:after="0" w:line="240" w:lineRule="auto"/>
      <w:jc w:val="both"/>
    </w:pPr>
    <w:rPr>
      <w:rFonts w:ascii="Bookman Old Style" w:eastAsia="Times New Roman" w:hAnsi="Bookman Old Style" w:cs="Times New Roman"/>
      <w:szCs w:val="24"/>
      <w:lang w:eastAsia="ar-SA"/>
    </w:rPr>
  </w:style>
  <w:style w:type="paragraph" w:customStyle="1" w:styleId="Vienkrsteksts1">
    <w:name w:val="Vienkāršs teksts1"/>
    <w:basedOn w:val="Normal"/>
    <w:rsid w:val="0057048F"/>
    <w:pPr>
      <w:suppressAutoHyphens/>
      <w:spacing w:after="0" w:line="240" w:lineRule="auto"/>
    </w:pPr>
    <w:rPr>
      <w:rFonts w:ascii="Courier New" w:eastAsia="Times New Roman" w:hAnsi="Courier New" w:cs="Times New Roman"/>
      <w:sz w:val="20"/>
      <w:szCs w:val="20"/>
      <w:lang w:val="en-GB" w:eastAsia="ar-SA"/>
    </w:rPr>
  </w:style>
  <w:style w:type="paragraph" w:customStyle="1" w:styleId="Tekstabloks1">
    <w:name w:val="Teksta bloks1"/>
    <w:basedOn w:val="Normal"/>
    <w:rsid w:val="0057048F"/>
    <w:pPr>
      <w:suppressAutoHyphens/>
      <w:overflowPunct w:val="0"/>
      <w:autoSpaceDE w:val="0"/>
      <w:spacing w:after="0" w:line="252" w:lineRule="auto"/>
      <w:ind w:left="566" w:right="19"/>
      <w:jc w:val="both"/>
      <w:textAlignment w:val="baseline"/>
    </w:pPr>
    <w:rPr>
      <w:rFonts w:ascii="Dutch TL" w:eastAsia="Times New Roman" w:hAnsi="Dutch TL" w:cs="Times New Roman"/>
      <w:color w:val="000000"/>
      <w:sz w:val="23"/>
      <w:szCs w:val="20"/>
      <w:lang w:eastAsia="ar-SA"/>
    </w:rPr>
  </w:style>
  <w:style w:type="character" w:styleId="FollowedHyperlink">
    <w:name w:val="FollowedHyperlink"/>
    <w:rsid w:val="0057048F"/>
    <w:rPr>
      <w:color w:val="800080"/>
      <w:u w:val="single"/>
    </w:rPr>
  </w:style>
  <w:style w:type="paragraph" w:styleId="NormalWeb">
    <w:name w:val="Normal (Web)"/>
    <w:basedOn w:val="Normal"/>
    <w:uiPriority w:val="99"/>
    <w:unhideWhenUsed/>
    <w:rsid w:val="0057048F"/>
    <w:pPr>
      <w:spacing w:before="100" w:beforeAutospacing="1" w:after="100" w:afterAutospacing="1" w:line="240" w:lineRule="auto"/>
    </w:pPr>
    <w:rPr>
      <w:rFonts w:ascii="Times" w:eastAsia="MS Mincho" w:hAnsi="Times" w:cs="Times New Roman"/>
      <w:sz w:val="20"/>
      <w:szCs w:val="20"/>
      <w:lang w:val="en-US"/>
    </w:rPr>
  </w:style>
  <w:style w:type="character" w:styleId="Strong">
    <w:name w:val="Strong"/>
    <w:uiPriority w:val="22"/>
    <w:qFormat/>
    <w:rsid w:val="0057048F"/>
    <w:rPr>
      <w:b/>
      <w:bCs/>
    </w:rPr>
  </w:style>
  <w:style w:type="character" w:customStyle="1" w:styleId="apple-converted-space">
    <w:name w:val="apple-converted-space"/>
    <w:rsid w:val="0057048F"/>
  </w:style>
  <w:style w:type="table" w:customStyle="1" w:styleId="TableGrid0">
    <w:name w:val="TableGrid"/>
    <w:rsid w:val="0057048F"/>
    <w:pPr>
      <w:spacing w:after="0" w:line="240" w:lineRule="auto"/>
    </w:pPr>
    <w:rPr>
      <w:rFonts w:ascii="Calibri" w:eastAsia="PMingLiU" w:hAnsi="Calibri" w:cs="Arial"/>
      <w:lang w:eastAsia="lv-LV"/>
    </w:rPr>
    <w:tblPr>
      <w:tblCellMar>
        <w:top w:w="0" w:type="dxa"/>
        <w:left w:w="0" w:type="dxa"/>
        <w:bottom w:w="0" w:type="dxa"/>
        <w:right w:w="0" w:type="dxa"/>
      </w:tblCellMar>
    </w:tblPr>
  </w:style>
  <w:style w:type="character" w:styleId="CommentReference">
    <w:name w:val="annotation reference"/>
    <w:rsid w:val="0057048F"/>
    <w:rPr>
      <w:sz w:val="16"/>
      <w:szCs w:val="16"/>
    </w:rPr>
  </w:style>
  <w:style w:type="paragraph" w:styleId="CommentText">
    <w:name w:val="annotation text"/>
    <w:basedOn w:val="Normal"/>
    <w:link w:val="CommentTextChar"/>
    <w:rsid w:val="005704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7048F"/>
    <w:rPr>
      <w:rFonts w:ascii="Times New Roman" w:eastAsia="Times New Roman" w:hAnsi="Times New Roman" w:cs="Times New Roman"/>
      <w:sz w:val="20"/>
      <w:szCs w:val="20"/>
    </w:rPr>
  </w:style>
  <w:style w:type="character" w:customStyle="1" w:styleId="Heading30">
    <w:name w:val="Heading #3_"/>
    <w:link w:val="Heading31"/>
    <w:locked/>
    <w:rsid w:val="0057048F"/>
    <w:rPr>
      <w:sz w:val="23"/>
      <w:szCs w:val="23"/>
      <w:shd w:val="clear" w:color="auto" w:fill="FFFFFF"/>
    </w:rPr>
  </w:style>
  <w:style w:type="paragraph" w:customStyle="1" w:styleId="Heading31">
    <w:name w:val="Heading #3"/>
    <w:basedOn w:val="Normal"/>
    <w:link w:val="Heading30"/>
    <w:rsid w:val="0057048F"/>
    <w:pPr>
      <w:shd w:val="clear" w:color="auto" w:fill="FFFFFF"/>
      <w:spacing w:before="300" w:after="300" w:line="274" w:lineRule="exact"/>
      <w:ind w:hanging="720"/>
      <w:jc w:val="center"/>
      <w:outlineLvl w:val="2"/>
    </w:pPr>
    <w:rPr>
      <w:sz w:val="23"/>
      <w:szCs w:val="23"/>
    </w:rPr>
  </w:style>
  <w:style w:type="paragraph" w:styleId="ListParagraph">
    <w:name w:val="List Paragraph"/>
    <w:basedOn w:val="Normal"/>
    <w:uiPriority w:val="34"/>
    <w:qFormat/>
    <w:rsid w:val="0057048F"/>
    <w:pPr>
      <w:ind w:left="720"/>
      <w:contextualSpacing/>
    </w:pPr>
  </w:style>
  <w:style w:type="paragraph" w:styleId="CommentSubject">
    <w:name w:val="annotation subject"/>
    <w:basedOn w:val="CommentText"/>
    <w:next w:val="CommentText"/>
    <w:link w:val="CommentSubjectChar"/>
    <w:uiPriority w:val="99"/>
    <w:semiHidden/>
    <w:unhideWhenUsed/>
    <w:rsid w:val="0057048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7048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autoRedefine/>
    <w:qFormat/>
    <w:rsid w:val="0057048F"/>
    <w:pPr>
      <w:keepNext/>
      <w:spacing w:before="240" w:after="60" w:line="240" w:lineRule="auto"/>
      <w:ind w:left="720" w:hanging="360"/>
      <w:jc w:val="both"/>
      <w:outlineLvl w:val="0"/>
    </w:pPr>
    <w:rPr>
      <w:rFonts w:ascii="Times New Roman" w:eastAsia="Times New Roman" w:hAnsi="Times New Roman" w:cs="Arial"/>
      <w:b/>
      <w:bCs/>
      <w:color w:val="000000"/>
      <w:kern w:val="32"/>
      <w:sz w:val="26"/>
      <w:szCs w:val="26"/>
    </w:rPr>
  </w:style>
  <w:style w:type="paragraph" w:styleId="Heading2">
    <w:name w:val="heading 2"/>
    <w:basedOn w:val="Normal"/>
    <w:next w:val="Normal"/>
    <w:link w:val="Heading2Char"/>
    <w:qFormat/>
    <w:rsid w:val="0057048F"/>
    <w:pPr>
      <w:keepNext/>
      <w:numPr>
        <w:ilvl w:val="1"/>
        <w:numId w:val="1"/>
      </w:numPr>
      <w:tabs>
        <w:tab w:val="clear" w:pos="1116"/>
        <w:tab w:val="num" w:pos="936"/>
      </w:tabs>
      <w:spacing w:before="240" w:after="60" w:line="240" w:lineRule="auto"/>
      <w:ind w:left="936"/>
      <w:outlineLvl w:val="1"/>
    </w:pPr>
    <w:rPr>
      <w:rFonts w:ascii="Times New Roman" w:eastAsia="Times New Roman" w:hAnsi="Times New Roman" w:cs="Arial"/>
      <w:b/>
      <w:bCs/>
      <w:iCs/>
      <w:color w:val="000000"/>
      <w:sz w:val="28"/>
      <w:szCs w:val="28"/>
    </w:rPr>
  </w:style>
  <w:style w:type="paragraph" w:styleId="Heading3">
    <w:name w:val="heading 3"/>
    <w:basedOn w:val="Normal"/>
    <w:next w:val="Normal"/>
    <w:link w:val="Heading3Char"/>
    <w:qFormat/>
    <w:rsid w:val="0057048F"/>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qFormat/>
    <w:rsid w:val="0057048F"/>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57048F"/>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57048F"/>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57048F"/>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57048F"/>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57048F"/>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7048F"/>
    <w:rPr>
      <w:rFonts w:ascii="Times New Roman" w:eastAsia="Times New Roman" w:hAnsi="Times New Roman" w:cs="Arial"/>
      <w:b/>
      <w:bCs/>
      <w:color w:val="000000"/>
      <w:kern w:val="32"/>
      <w:sz w:val="26"/>
      <w:szCs w:val="26"/>
    </w:rPr>
  </w:style>
  <w:style w:type="character" w:customStyle="1" w:styleId="Heading2Char">
    <w:name w:val="Heading 2 Char"/>
    <w:basedOn w:val="DefaultParagraphFont"/>
    <w:link w:val="Heading2"/>
    <w:rsid w:val="0057048F"/>
    <w:rPr>
      <w:rFonts w:ascii="Times New Roman" w:eastAsia="Times New Roman" w:hAnsi="Times New Roman" w:cs="Arial"/>
      <w:b/>
      <w:bCs/>
      <w:iCs/>
      <w:color w:val="000000"/>
      <w:sz w:val="28"/>
      <w:szCs w:val="28"/>
    </w:rPr>
  </w:style>
  <w:style w:type="character" w:customStyle="1" w:styleId="Heading3Char">
    <w:name w:val="Heading 3 Char"/>
    <w:basedOn w:val="DefaultParagraphFont"/>
    <w:link w:val="Heading3"/>
    <w:rsid w:val="0057048F"/>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57048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57048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57048F"/>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57048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57048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57048F"/>
    <w:rPr>
      <w:rFonts w:ascii="Arial" w:eastAsia="Times New Roman" w:hAnsi="Arial" w:cs="Arial"/>
      <w:lang w:val="en-GB"/>
    </w:rPr>
  </w:style>
  <w:style w:type="numbering" w:customStyle="1" w:styleId="NoList1">
    <w:name w:val="No List1"/>
    <w:next w:val="NoList"/>
    <w:uiPriority w:val="99"/>
    <w:semiHidden/>
    <w:rsid w:val="0057048F"/>
  </w:style>
  <w:style w:type="paragraph" w:customStyle="1" w:styleId="RakstzRakstz3">
    <w:name w:val="Rakstz. Rakstz.3"/>
    <w:basedOn w:val="Normal"/>
    <w:rsid w:val="0057048F"/>
    <w:pPr>
      <w:spacing w:before="120" w:line="240" w:lineRule="exact"/>
      <w:ind w:firstLine="720"/>
      <w:jc w:val="both"/>
    </w:pPr>
    <w:rPr>
      <w:rFonts w:ascii="Verdana" w:eastAsia="Times New Roman" w:hAnsi="Verdana" w:cs="Times New Roman"/>
      <w:sz w:val="20"/>
      <w:szCs w:val="20"/>
      <w:lang w:val="en-US"/>
    </w:rPr>
  </w:style>
  <w:style w:type="character" w:styleId="Hyperlink">
    <w:name w:val="Hyperlink"/>
    <w:rsid w:val="0057048F"/>
    <w:rPr>
      <w:color w:val="0000FF"/>
      <w:u w:val="single"/>
    </w:rPr>
  </w:style>
  <w:style w:type="paragraph" w:styleId="TOC1">
    <w:name w:val="toc 1"/>
    <w:basedOn w:val="Normal"/>
    <w:next w:val="Normal"/>
    <w:autoRedefine/>
    <w:semiHidden/>
    <w:rsid w:val="0057048F"/>
    <w:pPr>
      <w:spacing w:after="0" w:line="240" w:lineRule="auto"/>
      <w:jc w:val="both"/>
    </w:pPr>
    <w:rPr>
      <w:rFonts w:ascii="Times New Roman" w:eastAsia="Times New Roman" w:hAnsi="Times New Roman" w:cs="Times New Roman"/>
      <w:sz w:val="24"/>
      <w:szCs w:val="24"/>
    </w:rPr>
  </w:style>
  <w:style w:type="paragraph" w:styleId="BodyText">
    <w:name w:val="Body Text"/>
    <w:aliases w:val="Body Text1"/>
    <w:basedOn w:val="Normal"/>
    <w:link w:val="BodyTextChar"/>
    <w:rsid w:val="0057048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57048F"/>
    <w:rPr>
      <w:rFonts w:ascii="Times New Roman" w:eastAsia="Times New Roman" w:hAnsi="Times New Roman" w:cs="Times New Roman"/>
      <w:sz w:val="24"/>
      <w:szCs w:val="24"/>
    </w:rPr>
  </w:style>
  <w:style w:type="paragraph" w:styleId="Footer">
    <w:name w:val="footer"/>
    <w:basedOn w:val="Normal"/>
    <w:link w:val="FooterChar"/>
    <w:uiPriority w:val="99"/>
    <w:rsid w:val="0057048F"/>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7048F"/>
    <w:rPr>
      <w:rFonts w:ascii="Times New Roman" w:eastAsia="Times New Roman" w:hAnsi="Times New Roman" w:cs="Times New Roman"/>
      <w:sz w:val="24"/>
      <w:szCs w:val="24"/>
      <w:lang w:val="en-GB"/>
    </w:rPr>
  </w:style>
  <w:style w:type="paragraph" w:customStyle="1" w:styleId="naisf">
    <w:name w:val="naisf"/>
    <w:basedOn w:val="Normal"/>
    <w:rsid w:val="0057048F"/>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BodyText2">
    <w:name w:val="Body Text 2"/>
    <w:basedOn w:val="Normal"/>
    <w:link w:val="BodyText2Char"/>
    <w:rsid w:val="0057048F"/>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57048F"/>
    <w:rPr>
      <w:rFonts w:ascii="Times New Roman" w:eastAsia="Times New Roman" w:hAnsi="Times New Roman" w:cs="Times New Roman"/>
      <w:sz w:val="28"/>
      <w:szCs w:val="24"/>
    </w:rPr>
  </w:style>
  <w:style w:type="paragraph" w:styleId="Header">
    <w:name w:val="header"/>
    <w:basedOn w:val="Normal"/>
    <w:link w:val="HeaderChar"/>
    <w:rsid w:val="0057048F"/>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57048F"/>
    <w:rPr>
      <w:rFonts w:ascii="Times New Roman" w:eastAsia="Times New Roman" w:hAnsi="Times New Roman" w:cs="Times New Roman"/>
      <w:sz w:val="24"/>
      <w:szCs w:val="24"/>
      <w:lang w:val="en-GB"/>
    </w:rPr>
  </w:style>
  <w:style w:type="character" w:styleId="PageNumber">
    <w:name w:val="page number"/>
    <w:basedOn w:val="DefaultParagraphFont"/>
    <w:rsid w:val="0057048F"/>
  </w:style>
  <w:style w:type="table" w:styleId="TableGrid">
    <w:name w:val="Table Grid"/>
    <w:basedOn w:val="TableNormal"/>
    <w:rsid w:val="005704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Normal"/>
    <w:rsid w:val="0057048F"/>
    <w:pPr>
      <w:spacing w:before="100" w:beforeAutospacing="1" w:after="100" w:afterAutospacing="1" w:line="240" w:lineRule="auto"/>
    </w:pPr>
    <w:rPr>
      <w:rFonts w:ascii="Arial" w:eastAsia="Arial Unicode MS" w:hAnsi="Arial" w:cs="Arial"/>
      <w:b/>
      <w:bCs/>
      <w:sz w:val="24"/>
      <w:szCs w:val="24"/>
      <w:lang w:val="en-GB"/>
    </w:rPr>
  </w:style>
  <w:style w:type="paragraph" w:styleId="BalloonText">
    <w:name w:val="Balloon Text"/>
    <w:basedOn w:val="Normal"/>
    <w:link w:val="BalloonTextChar"/>
    <w:uiPriority w:val="99"/>
    <w:semiHidden/>
    <w:rsid w:val="0057048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7048F"/>
    <w:rPr>
      <w:rFonts w:ascii="Tahoma" w:eastAsia="Times New Roman" w:hAnsi="Tahoma" w:cs="Tahoma"/>
      <w:sz w:val="16"/>
      <w:szCs w:val="16"/>
    </w:rPr>
  </w:style>
  <w:style w:type="paragraph" w:customStyle="1" w:styleId="RakstzRakstz2">
    <w:name w:val="Rakstz. Rakstz.2"/>
    <w:basedOn w:val="Normal"/>
    <w:rsid w:val="0057048F"/>
    <w:pPr>
      <w:spacing w:before="120" w:line="240" w:lineRule="exact"/>
      <w:ind w:firstLine="720"/>
      <w:jc w:val="both"/>
    </w:pPr>
    <w:rPr>
      <w:rFonts w:ascii="Verdana" w:eastAsia="Times New Roman" w:hAnsi="Verdana" w:cs="Times New Roman"/>
      <w:sz w:val="20"/>
      <w:szCs w:val="20"/>
      <w:lang w:val="en-US"/>
    </w:rPr>
  </w:style>
  <w:style w:type="paragraph" w:styleId="Subtitle">
    <w:name w:val="Subtitle"/>
    <w:basedOn w:val="Normal"/>
    <w:link w:val="SubtitleChar"/>
    <w:qFormat/>
    <w:rsid w:val="0057048F"/>
    <w:pPr>
      <w:spacing w:after="0" w:line="240" w:lineRule="auto"/>
      <w:jc w:val="center"/>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57048F"/>
    <w:rPr>
      <w:rFonts w:ascii="Times New Roman" w:eastAsia="Times New Roman" w:hAnsi="Times New Roman" w:cs="Times New Roman"/>
      <w:sz w:val="24"/>
      <w:szCs w:val="20"/>
    </w:rPr>
  </w:style>
  <w:style w:type="paragraph" w:customStyle="1" w:styleId="RakstzRakstz">
    <w:name w:val="Rakstz. Rakstz."/>
    <w:basedOn w:val="Normal"/>
    <w:rsid w:val="0057048F"/>
    <w:pPr>
      <w:spacing w:before="120" w:line="240" w:lineRule="exact"/>
      <w:ind w:firstLine="720"/>
      <w:jc w:val="both"/>
    </w:pPr>
    <w:rPr>
      <w:rFonts w:ascii="Verdana" w:eastAsia="Times New Roman" w:hAnsi="Verdana" w:cs="Times New Roman"/>
      <w:sz w:val="20"/>
      <w:szCs w:val="20"/>
      <w:lang w:val="en-US"/>
    </w:rPr>
  </w:style>
  <w:style w:type="paragraph" w:customStyle="1" w:styleId="RakstzRakstz3CharCharCharCharRakstzRakstzCharCharRakstzRakstzCharChar">
    <w:name w:val="Rakstz. Rakstz.3 Char Char Char Char Rakstz. Rakstz. Char Char Rakstz. Rakstz. Char Char"/>
    <w:basedOn w:val="Normal"/>
    <w:rsid w:val="0057048F"/>
    <w:pPr>
      <w:spacing w:before="120" w:line="240" w:lineRule="exact"/>
      <w:ind w:firstLine="720"/>
      <w:jc w:val="both"/>
    </w:pPr>
    <w:rPr>
      <w:rFonts w:ascii="Verdana" w:eastAsia="Times New Roman" w:hAnsi="Verdana" w:cs="Times New Roman"/>
      <w:sz w:val="20"/>
      <w:szCs w:val="20"/>
      <w:lang w:val="en-US"/>
    </w:rPr>
  </w:style>
  <w:style w:type="paragraph" w:styleId="TOC2">
    <w:name w:val="toc 2"/>
    <w:basedOn w:val="Normal"/>
    <w:next w:val="Normal"/>
    <w:autoRedefine/>
    <w:semiHidden/>
    <w:rsid w:val="0057048F"/>
    <w:pPr>
      <w:spacing w:after="0" w:line="240" w:lineRule="auto"/>
      <w:ind w:left="240"/>
    </w:pPr>
    <w:rPr>
      <w:rFonts w:ascii="Times New Roman" w:eastAsia="Times New Roman" w:hAnsi="Times New Roman" w:cs="Times New Roman"/>
      <w:sz w:val="24"/>
      <w:szCs w:val="24"/>
      <w:lang w:val="en-GB"/>
    </w:rPr>
  </w:style>
  <w:style w:type="paragraph" w:customStyle="1" w:styleId="tv213">
    <w:name w:val="tv213"/>
    <w:basedOn w:val="Normal"/>
    <w:rsid w:val="0057048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v213limenis3">
    <w:name w:val="tv213 limenis3"/>
    <w:basedOn w:val="Normal"/>
    <w:rsid w:val="0057048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
    <w:name w:val="Style"/>
    <w:rsid w:val="0057048F"/>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57048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7048F"/>
    <w:rPr>
      <w:rFonts w:ascii="Times New Roman" w:eastAsia="Times New Roman" w:hAnsi="Times New Roman" w:cs="Times New Roman"/>
      <w:sz w:val="24"/>
      <w:szCs w:val="24"/>
    </w:rPr>
  </w:style>
  <w:style w:type="paragraph" w:customStyle="1" w:styleId="Ligumaapakspunkti">
    <w:name w:val="Liguma_apakspunkti"/>
    <w:basedOn w:val="Normal"/>
    <w:rsid w:val="0057048F"/>
    <w:pPr>
      <w:numPr>
        <w:numId w:val="3"/>
      </w:numPr>
      <w:suppressAutoHyphens/>
      <w:spacing w:before="120" w:after="0" w:line="240" w:lineRule="auto"/>
      <w:jc w:val="both"/>
    </w:pPr>
    <w:rPr>
      <w:rFonts w:ascii="Times New Roman" w:eastAsia="Times New Roman" w:hAnsi="Times New Roman" w:cs="Times New Roman"/>
      <w:iCs/>
      <w:sz w:val="24"/>
      <w:szCs w:val="20"/>
      <w:lang w:eastAsia="ar-SA"/>
    </w:rPr>
  </w:style>
  <w:style w:type="paragraph" w:customStyle="1" w:styleId="Pamattekstaatkpe21">
    <w:name w:val="Pamatteksta atkāpe 21"/>
    <w:basedOn w:val="Normal"/>
    <w:rsid w:val="0057048F"/>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Pamattekstaatkpe31">
    <w:name w:val="Pamatteksta atkāpe 31"/>
    <w:basedOn w:val="Normal"/>
    <w:rsid w:val="0057048F"/>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Pamatteksts21">
    <w:name w:val="Pamatteksts 21"/>
    <w:basedOn w:val="Normal"/>
    <w:rsid w:val="0057048F"/>
    <w:pPr>
      <w:suppressAutoHyphens/>
      <w:spacing w:after="0" w:line="240" w:lineRule="auto"/>
      <w:jc w:val="both"/>
    </w:pPr>
    <w:rPr>
      <w:rFonts w:ascii="Bookman Old Style" w:eastAsia="Times New Roman" w:hAnsi="Bookman Old Style" w:cs="Times New Roman"/>
      <w:szCs w:val="24"/>
      <w:lang w:eastAsia="ar-SA"/>
    </w:rPr>
  </w:style>
  <w:style w:type="paragraph" w:customStyle="1" w:styleId="Vienkrsteksts1">
    <w:name w:val="Vienkāršs teksts1"/>
    <w:basedOn w:val="Normal"/>
    <w:rsid w:val="0057048F"/>
    <w:pPr>
      <w:suppressAutoHyphens/>
      <w:spacing w:after="0" w:line="240" w:lineRule="auto"/>
    </w:pPr>
    <w:rPr>
      <w:rFonts w:ascii="Courier New" w:eastAsia="Times New Roman" w:hAnsi="Courier New" w:cs="Times New Roman"/>
      <w:sz w:val="20"/>
      <w:szCs w:val="20"/>
      <w:lang w:val="en-GB" w:eastAsia="ar-SA"/>
    </w:rPr>
  </w:style>
  <w:style w:type="paragraph" w:customStyle="1" w:styleId="Tekstabloks1">
    <w:name w:val="Teksta bloks1"/>
    <w:basedOn w:val="Normal"/>
    <w:rsid w:val="0057048F"/>
    <w:pPr>
      <w:suppressAutoHyphens/>
      <w:overflowPunct w:val="0"/>
      <w:autoSpaceDE w:val="0"/>
      <w:spacing w:after="0" w:line="252" w:lineRule="auto"/>
      <w:ind w:left="566" w:right="19"/>
      <w:jc w:val="both"/>
      <w:textAlignment w:val="baseline"/>
    </w:pPr>
    <w:rPr>
      <w:rFonts w:ascii="Dutch TL" w:eastAsia="Times New Roman" w:hAnsi="Dutch TL" w:cs="Times New Roman"/>
      <w:color w:val="000000"/>
      <w:sz w:val="23"/>
      <w:szCs w:val="20"/>
      <w:lang w:eastAsia="ar-SA"/>
    </w:rPr>
  </w:style>
  <w:style w:type="character" w:styleId="FollowedHyperlink">
    <w:name w:val="FollowedHyperlink"/>
    <w:rsid w:val="0057048F"/>
    <w:rPr>
      <w:color w:val="800080"/>
      <w:u w:val="single"/>
    </w:rPr>
  </w:style>
  <w:style w:type="paragraph" w:styleId="NormalWeb">
    <w:name w:val="Normal (Web)"/>
    <w:basedOn w:val="Normal"/>
    <w:uiPriority w:val="99"/>
    <w:unhideWhenUsed/>
    <w:rsid w:val="0057048F"/>
    <w:pPr>
      <w:spacing w:before="100" w:beforeAutospacing="1" w:after="100" w:afterAutospacing="1" w:line="240" w:lineRule="auto"/>
    </w:pPr>
    <w:rPr>
      <w:rFonts w:ascii="Times" w:eastAsia="MS Mincho" w:hAnsi="Times" w:cs="Times New Roman"/>
      <w:sz w:val="20"/>
      <w:szCs w:val="20"/>
      <w:lang w:val="en-US"/>
    </w:rPr>
  </w:style>
  <w:style w:type="character" w:styleId="Strong">
    <w:name w:val="Strong"/>
    <w:uiPriority w:val="22"/>
    <w:qFormat/>
    <w:rsid w:val="0057048F"/>
    <w:rPr>
      <w:b/>
      <w:bCs/>
    </w:rPr>
  </w:style>
  <w:style w:type="character" w:customStyle="1" w:styleId="apple-converted-space">
    <w:name w:val="apple-converted-space"/>
    <w:rsid w:val="0057048F"/>
  </w:style>
  <w:style w:type="table" w:customStyle="1" w:styleId="TableGrid0">
    <w:name w:val="TableGrid"/>
    <w:rsid w:val="0057048F"/>
    <w:pPr>
      <w:spacing w:after="0" w:line="240" w:lineRule="auto"/>
    </w:pPr>
    <w:rPr>
      <w:rFonts w:ascii="Calibri" w:eastAsia="PMingLiU" w:hAnsi="Calibri" w:cs="Arial"/>
      <w:lang w:eastAsia="lv-LV"/>
    </w:rPr>
    <w:tblPr>
      <w:tblCellMar>
        <w:top w:w="0" w:type="dxa"/>
        <w:left w:w="0" w:type="dxa"/>
        <w:bottom w:w="0" w:type="dxa"/>
        <w:right w:w="0" w:type="dxa"/>
      </w:tblCellMar>
    </w:tblPr>
  </w:style>
  <w:style w:type="character" w:styleId="CommentReference">
    <w:name w:val="annotation reference"/>
    <w:rsid w:val="0057048F"/>
    <w:rPr>
      <w:sz w:val="16"/>
      <w:szCs w:val="16"/>
    </w:rPr>
  </w:style>
  <w:style w:type="paragraph" w:styleId="CommentText">
    <w:name w:val="annotation text"/>
    <w:basedOn w:val="Normal"/>
    <w:link w:val="CommentTextChar"/>
    <w:rsid w:val="005704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7048F"/>
    <w:rPr>
      <w:rFonts w:ascii="Times New Roman" w:eastAsia="Times New Roman" w:hAnsi="Times New Roman" w:cs="Times New Roman"/>
      <w:sz w:val="20"/>
      <w:szCs w:val="20"/>
    </w:rPr>
  </w:style>
  <w:style w:type="character" w:customStyle="1" w:styleId="Heading30">
    <w:name w:val="Heading #3_"/>
    <w:link w:val="Heading31"/>
    <w:locked/>
    <w:rsid w:val="0057048F"/>
    <w:rPr>
      <w:sz w:val="23"/>
      <w:szCs w:val="23"/>
      <w:shd w:val="clear" w:color="auto" w:fill="FFFFFF"/>
    </w:rPr>
  </w:style>
  <w:style w:type="paragraph" w:customStyle="1" w:styleId="Heading31">
    <w:name w:val="Heading #3"/>
    <w:basedOn w:val="Normal"/>
    <w:link w:val="Heading30"/>
    <w:rsid w:val="0057048F"/>
    <w:pPr>
      <w:shd w:val="clear" w:color="auto" w:fill="FFFFFF"/>
      <w:spacing w:before="300" w:after="300" w:line="274" w:lineRule="exact"/>
      <w:ind w:hanging="720"/>
      <w:jc w:val="center"/>
      <w:outlineLvl w:val="2"/>
    </w:pPr>
    <w:rPr>
      <w:sz w:val="23"/>
      <w:szCs w:val="23"/>
    </w:rPr>
  </w:style>
  <w:style w:type="paragraph" w:styleId="ListParagraph">
    <w:name w:val="List Paragraph"/>
    <w:basedOn w:val="Normal"/>
    <w:uiPriority w:val="34"/>
    <w:qFormat/>
    <w:rsid w:val="0057048F"/>
    <w:pPr>
      <w:ind w:left="720"/>
      <w:contextualSpacing/>
    </w:pPr>
  </w:style>
  <w:style w:type="paragraph" w:styleId="CommentSubject">
    <w:name w:val="annotation subject"/>
    <w:basedOn w:val="CommentText"/>
    <w:next w:val="CommentText"/>
    <w:link w:val="CommentSubjectChar"/>
    <w:uiPriority w:val="99"/>
    <w:semiHidden/>
    <w:unhideWhenUsed/>
    <w:rsid w:val="0057048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704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2785">
      <w:bodyDiv w:val="1"/>
      <w:marLeft w:val="0"/>
      <w:marRight w:val="0"/>
      <w:marTop w:val="0"/>
      <w:marBottom w:val="0"/>
      <w:divBdr>
        <w:top w:val="none" w:sz="0" w:space="0" w:color="auto"/>
        <w:left w:val="none" w:sz="0" w:space="0" w:color="auto"/>
        <w:bottom w:val="none" w:sz="0" w:space="0" w:color="auto"/>
        <w:right w:val="none" w:sz="0" w:space="0" w:color="auto"/>
      </w:divBdr>
    </w:div>
    <w:div w:id="58603825">
      <w:bodyDiv w:val="1"/>
      <w:marLeft w:val="0"/>
      <w:marRight w:val="0"/>
      <w:marTop w:val="0"/>
      <w:marBottom w:val="0"/>
      <w:divBdr>
        <w:top w:val="none" w:sz="0" w:space="0" w:color="auto"/>
        <w:left w:val="none" w:sz="0" w:space="0" w:color="auto"/>
        <w:bottom w:val="none" w:sz="0" w:space="0" w:color="auto"/>
        <w:right w:val="none" w:sz="0" w:space="0" w:color="auto"/>
      </w:divBdr>
    </w:div>
    <w:div w:id="168911232">
      <w:bodyDiv w:val="1"/>
      <w:marLeft w:val="0"/>
      <w:marRight w:val="0"/>
      <w:marTop w:val="0"/>
      <w:marBottom w:val="0"/>
      <w:divBdr>
        <w:top w:val="none" w:sz="0" w:space="0" w:color="auto"/>
        <w:left w:val="none" w:sz="0" w:space="0" w:color="auto"/>
        <w:bottom w:val="none" w:sz="0" w:space="0" w:color="auto"/>
        <w:right w:val="none" w:sz="0" w:space="0" w:color="auto"/>
      </w:divBdr>
    </w:div>
    <w:div w:id="172040679">
      <w:bodyDiv w:val="1"/>
      <w:marLeft w:val="0"/>
      <w:marRight w:val="0"/>
      <w:marTop w:val="0"/>
      <w:marBottom w:val="0"/>
      <w:divBdr>
        <w:top w:val="none" w:sz="0" w:space="0" w:color="auto"/>
        <w:left w:val="none" w:sz="0" w:space="0" w:color="auto"/>
        <w:bottom w:val="none" w:sz="0" w:space="0" w:color="auto"/>
        <w:right w:val="none" w:sz="0" w:space="0" w:color="auto"/>
      </w:divBdr>
    </w:div>
    <w:div w:id="366419353">
      <w:bodyDiv w:val="1"/>
      <w:marLeft w:val="0"/>
      <w:marRight w:val="0"/>
      <w:marTop w:val="0"/>
      <w:marBottom w:val="0"/>
      <w:divBdr>
        <w:top w:val="none" w:sz="0" w:space="0" w:color="auto"/>
        <w:left w:val="none" w:sz="0" w:space="0" w:color="auto"/>
        <w:bottom w:val="none" w:sz="0" w:space="0" w:color="auto"/>
        <w:right w:val="none" w:sz="0" w:space="0" w:color="auto"/>
      </w:divBdr>
    </w:div>
    <w:div w:id="448476742">
      <w:bodyDiv w:val="1"/>
      <w:marLeft w:val="0"/>
      <w:marRight w:val="0"/>
      <w:marTop w:val="0"/>
      <w:marBottom w:val="0"/>
      <w:divBdr>
        <w:top w:val="none" w:sz="0" w:space="0" w:color="auto"/>
        <w:left w:val="none" w:sz="0" w:space="0" w:color="auto"/>
        <w:bottom w:val="none" w:sz="0" w:space="0" w:color="auto"/>
        <w:right w:val="none" w:sz="0" w:space="0" w:color="auto"/>
      </w:divBdr>
    </w:div>
    <w:div w:id="455561218">
      <w:bodyDiv w:val="1"/>
      <w:marLeft w:val="0"/>
      <w:marRight w:val="0"/>
      <w:marTop w:val="0"/>
      <w:marBottom w:val="0"/>
      <w:divBdr>
        <w:top w:val="none" w:sz="0" w:space="0" w:color="auto"/>
        <w:left w:val="none" w:sz="0" w:space="0" w:color="auto"/>
        <w:bottom w:val="none" w:sz="0" w:space="0" w:color="auto"/>
        <w:right w:val="none" w:sz="0" w:space="0" w:color="auto"/>
      </w:divBdr>
    </w:div>
    <w:div w:id="523830158">
      <w:bodyDiv w:val="1"/>
      <w:marLeft w:val="0"/>
      <w:marRight w:val="0"/>
      <w:marTop w:val="0"/>
      <w:marBottom w:val="0"/>
      <w:divBdr>
        <w:top w:val="none" w:sz="0" w:space="0" w:color="auto"/>
        <w:left w:val="none" w:sz="0" w:space="0" w:color="auto"/>
        <w:bottom w:val="none" w:sz="0" w:space="0" w:color="auto"/>
        <w:right w:val="none" w:sz="0" w:space="0" w:color="auto"/>
      </w:divBdr>
    </w:div>
    <w:div w:id="633366063">
      <w:bodyDiv w:val="1"/>
      <w:marLeft w:val="0"/>
      <w:marRight w:val="0"/>
      <w:marTop w:val="0"/>
      <w:marBottom w:val="0"/>
      <w:divBdr>
        <w:top w:val="none" w:sz="0" w:space="0" w:color="auto"/>
        <w:left w:val="none" w:sz="0" w:space="0" w:color="auto"/>
        <w:bottom w:val="none" w:sz="0" w:space="0" w:color="auto"/>
        <w:right w:val="none" w:sz="0" w:space="0" w:color="auto"/>
      </w:divBdr>
    </w:div>
    <w:div w:id="635642758">
      <w:bodyDiv w:val="1"/>
      <w:marLeft w:val="0"/>
      <w:marRight w:val="0"/>
      <w:marTop w:val="0"/>
      <w:marBottom w:val="0"/>
      <w:divBdr>
        <w:top w:val="none" w:sz="0" w:space="0" w:color="auto"/>
        <w:left w:val="none" w:sz="0" w:space="0" w:color="auto"/>
        <w:bottom w:val="none" w:sz="0" w:space="0" w:color="auto"/>
        <w:right w:val="none" w:sz="0" w:space="0" w:color="auto"/>
      </w:divBdr>
    </w:div>
    <w:div w:id="797383832">
      <w:bodyDiv w:val="1"/>
      <w:marLeft w:val="0"/>
      <w:marRight w:val="0"/>
      <w:marTop w:val="0"/>
      <w:marBottom w:val="0"/>
      <w:divBdr>
        <w:top w:val="none" w:sz="0" w:space="0" w:color="auto"/>
        <w:left w:val="none" w:sz="0" w:space="0" w:color="auto"/>
        <w:bottom w:val="none" w:sz="0" w:space="0" w:color="auto"/>
        <w:right w:val="none" w:sz="0" w:space="0" w:color="auto"/>
      </w:divBdr>
    </w:div>
    <w:div w:id="875585997">
      <w:bodyDiv w:val="1"/>
      <w:marLeft w:val="0"/>
      <w:marRight w:val="0"/>
      <w:marTop w:val="0"/>
      <w:marBottom w:val="0"/>
      <w:divBdr>
        <w:top w:val="none" w:sz="0" w:space="0" w:color="auto"/>
        <w:left w:val="none" w:sz="0" w:space="0" w:color="auto"/>
        <w:bottom w:val="none" w:sz="0" w:space="0" w:color="auto"/>
        <w:right w:val="none" w:sz="0" w:space="0" w:color="auto"/>
      </w:divBdr>
    </w:div>
    <w:div w:id="1444882387">
      <w:bodyDiv w:val="1"/>
      <w:marLeft w:val="0"/>
      <w:marRight w:val="0"/>
      <w:marTop w:val="0"/>
      <w:marBottom w:val="0"/>
      <w:divBdr>
        <w:top w:val="none" w:sz="0" w:space="0" w:color="auto"/>
        <w:left w:val="none" w:sz="0" w:space="0" w:color="auto"/>
        <w:bottom w:val="none" w:sz="0" w:space="0" w:color="auto"/>
        <w:right w:val="none" w:sz="0" w:space="0" w:color="auto"/>
      </w:divBdr>
    </w:div>
    <w:div w:id="1508670484">
      <w:bodyDiv w:val="1"/>
      <w:marLeft w:val="0"/>
      <w:marRight w:val="0"/>
      <w:marTop w:val="0"/>
      <w:marBottom w:val="0"/>
      <w:divBdr>
        <w:top w:val="none" w:sz="0" w:space="0" w:color="auto"/>
        <w:left w:val="none" w:sz="0" w:space="0" w:color="auto"/>
        <w:bottom w:val="none" w:sz="0" w:space="0" w:color="auto"/>
        <w:right w:val="none" w:sz="0" w:space="0" w:color="auto"/>
      </w:divBdr>
    </w:div>
    <w:div w:id="1993555457">
      <w:bodyDiv w:val="1"/>
      <w:marLeft w:val="0"/>
      <w:marRight w:val="0"/>
      <w:marTop w:val="0"/>
      <w:marBottom w:val="0"/>
      <w:divBdr>
        <w:top w:val="none" w:sz="0" w:space="0" w:color="auto"/>
        <w:left w:val="none" w:sz="0" w:space="0" w:color="auto"/>
        <w:bottom w:val="none" w:sz="0" w:space="0" w:color="auto"/>
        <w:right w:val="none" w:sz="0" w:space="0" w:color="auto"/>
      </w:divBdr>
    </w:div>
    <w:div w:id="20772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13" Type="http://schemas.openxmlformats.org/officeDocument/2006/relationships/hyperlink" Target="http://www.ludza.lv/"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udz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udza.lv" TargetMode="External"/><Relationship Id="rId5" Type="http://schemas.openxmlformats.org/officeDocument/2006/relationships/webSettings" Target="webSettings.xml"/><Relationship Id="rId15" Type="http://schemas.openxmlformats.org/officeDocument/2006/relationships/hyperlink" Target="http://likumi.lv/doc.php?id=269842" TargetMode="External"/><Relationship Id="rId10" Type="http://schemas.openxmlformats.org/officeDocument/2006/relationships/hyperlink" Target="mailto:aleksandrs.vasilkovskis@ludza.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udza.lv" TargetMode="External"/><Relationship Id="rId14" Type="http://schemas.openxmlformats.org/officeDocument/2006/relationships/hyperlink" Target="http://www.ludza.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25</Pages>
  <Words>33134</Words>
  <Characters>18887</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elena</cp:lastModifiedBy>
  <cp:revision>12</cp:revision>
  <dcterms:created xsi:type="dcterms:W3CDTF">2016-12-16T09:57:00Z</dcterms:created>
  <dcterms:modified xsi:type="dcterms:W3CDTF">2017-01-24T11:26:00Z</dcterms:modified>
</cp:coreProperties>
</file>