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0E9" w:rsidRPr="00A550E9" w:rsidRDefault="00A550E9" w:rsidP="00A550E9">
      <w:pPr>
        <w:keepNext/>
        <w:tabs>
          <w:tab w:val="left" w:pos="5670"/>
        </w:tabs>
        <w:spacing w:after="0" w:line="240" w:lineRule="auto"/>
        <w:jc w:val="right"/>
        <w:rPr>
          <w:rFonts w:ascii="Times New Roman" w:eastAsia="Times New Roman" w:hAnsi="Times New Roman" w:cs="Times New Roman"/>
          <w:b/>
          <w:bCs/>
          <w:sz w:val="24"/>
          <w:szCs w:val="24"/>
          <w:lang w:val="lv-LV"/>
        </w:rPr>
      </w:pPr>
      <w:r w:rsidRPr="00A550E9">
        <w:rPr>
          <w:rFonts w:ascii="Times New Roman" w:eastAsia="Times New Roman" w:hAnsi="Times New Roman" w:cs="Times New Roman"/>
          <w:b/>
          <w:bCs/>
          <w:sz w:val="24"/>
          <w:szCs w:val="24"/>
          <w:lang w:val="lv-LV"/>
        </w:rPr>
        <w:t>APSTIPRINĀTA</w:t>
      </w:r>
    </w:p>
    <w:p w:rsidR="00A550E9" w:rsidRPr="00A550E9" w:rsidRDefault="00A550E9" w:rsidP="00A550E9">
      <w:pPr>
        <w:keepNext/>
        <w:tabs>
          <w:tab w:val="left" w:pos="5670"/>
        </w:tabs>
        <w:spacing w:after="0" w:line="240" w:lineRule="auto"/>
        <w:jc w:val="right"/>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Iepirkumu komisijas</w:t>
      </w:r>
    </w:p>
    <w:p w:rsidR="00A550E9" w:rsidRPr="00A550E9" w:rsidRDefault="00A550E9" w:rsidP="00A550E9">
      <w:pPr>
        <w:keepNext/>
        <w:tabs>
          <w:tab w:val="left" w:pos="5670"/>
        </w:tabs>
        <w:spacing w:after="0" w:line="240" w:lineRule="auto"/>
        <w:jc w:val="right"/>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201</w:t>
      </w:r>
      <w:r w:rsidR="002D795B">
        <w:rPr>
          <w:rFonts w:ascii="Times New Roman" w:eastAsia="Times New Roman" w:hAnsi="Times New Roman" w:cs="Times New Roman"/>
          <w:sz w:val="24"/>
          <w:szCs w:val="24"/>
          <w:lang w:val="lv-LV"/>
        </w:rPr>
        <w:t>6</w:t>
      </w:r>
      <w:r w:rsidRPr="00A550E9">
        <w:rPr>
          <w:rFonts w:ascii="Times New Roman" w:eastAsia="Times New Roman" w:hAnsi="Times New Roman" w:cs="Times New Roman"/>
          <w:sz w:val="24"/>
          <w:szCs w:val="24"/>
          <w:lang w:val="lv-LV"/>
        </w:rPr>
        <w:t xml:space="preserve">.gada </w:t>
      </w:r>
      <w:r w:rsidR="00E5695F">
        <w:rPr>
          <w:rFonts w:ascii="Times New Roman" w:eastAsia="Times New Roman" w:hAnsi="Times New Roman" w:cs="Times New Roman"/>
          <w:sz w:val="24"/>
          <w:szCs w:val="24"/>
          <w:lang w:val="lv-LV"/>
        </w:rPr>
        <w:t>7</w:t>
      </w:r>
      <w:r w:rsidRPr="00A550E9">
        <w:rPr>
          <w:rFonts w:ascii="Times New Roman" w:eastAsia="Times New Roman" w:hAnsi="Times New Roman" w:cs="Times New Roman"/>
          <w:sz w:val="24"/>
          <w:szCs w:val="24"/>
          <w:lang w:val="lv-LV"/>
        </w:rPr>
        <w:t>.o</w:t>
      </w:r>
      <w:r w:rsidR="002D795B">
        <w:rPr>
          <w:rFonts w:ascii="Times New Roman" w:eastAsia="Times New Roman" w:hAnsi="Times New Roman" w:cs="Times New Roman"/>
          <w:sz w:val="24"/>
          <w:szCs w:val="24"/>
          <w:lang w:val="lv-LV"/>
        </w:rPr>
        <w:t>kto</w:t>
      </w:r>
      <w:r w:rsidRPr="00A550E9">
        <w:rPr>
          <w:rFonts w:ascii="Times New Roman" w:eastAsia="Times New Roman" w:hAnsi="Times New Roman" w:cs="Times New Roman"/>
          <w:sz w:val="24"/>
          <w:szCs w:val="24"/>
          <w:lang w:val="lv-LV"/>
        </w:rPr>
        <w:t>bra sēdē</w:t>
      </w:r>
    </w:p>
    <w:p w:rsidR="00A550E9" w:rsidRPr="00A550E9" w:rsidRDefault="00A550E9" w:rsidP="00A550E9">
      <w:pPr>
        <w:keepNext/>
        <w:tabs>
          <w:tab w:val="left" w:pos="5670"/>
        </w:tabs>
        <w:spacing w:after="0" w:line="240" w:lineRule="auto"/>
        <w:jc w:val="right"/>
        <w:rPr>
          <w:rFonts w:ascii="Times New Roman" w:eastAsia="Times New Roman" w:hAnsi="Times New Roman" w:cs="Times New Roman"/>
          <w:b/>
          <w:bCs/>
          <w:sz w:val="24"/>
          <w:szCs w:val="24"/>
          <w:lang w:val="lv-LV"/>
        </w:rPr>
      </w:pPr>
      <w:r w:rsidRPr="00A550E9">
        <w:rPr>
          <w:rFonts w:ascii="Times New Roman" w:eastAsia="Times New Roman" w:hAnsi="Times New Roman" w:cs="Times New Roman"/>
          <w:sz w:val="24"/>
          <w:szCs w:val="24"/>
          <w:lang w:val="lv-LV"/>
        </w:rPr>
        <w:tab/>
        <w:t>(protokols Nr. 1/</w:t>
      </w:r>
      <w:r w:rsidR="002D795B">
        <w:rPr>
          <w:rFonts w:ascii="Times New Roman" w:eastAsia="Times New Roman" w:hAnsi="Times New Roman" w:cs="Times New Roman"/>
          <w:sz w:val="24"/>
          <w:szCs w:val="24"/>
          <w:lang w:val="lv-LV"/>
        </w:rPr>
        <w:t>76</w:t>
      </w:r>
      <w:r w:rsidRPr="00A550E9">
        <w:rPr>
          <w:rFonts w:ascii="Times New Roman" w:eastAsia="Times New Roman" w:hAnsi="Times New Roman" w:cs="Times New Roman"/>
          <w:sz w:val="24"/>
          <w:szCs w:val="24"/>
          <w:lang w:val="lv-LV"/>
        </w:rPr>
        <w:t>)</w:t>
      </w:r>
    </w:p>
    <w:p w:rsidR="00A550E9" w:rsidRPr="00A550E9" w:rsidRDefault="00A550E9" w:rsidP="00A550E9">
      <w:pPr>
        <w:keepNext/>
        <w:tabs>
          <w:tab w:val="left" w:pos="5670"/>
        </w:tabs>
        <w:spacing w:before="120" w:after="120" w:line="240" w:lineRule="auto"/>
        <w:rPr>
          <w:rFonts w:ascii="Times New Roman" w:eastAsia="Times New Roman" w:hAnsi="Times New Roman" w:cs="Times New Roman"/>
          <w:b/>
          <w:bCs/>
          <w:sz w:val="24"/>
          <w:szCs w:val="24"/>
          <w:lang w:val="lv-LV"/>
        </w:rPr>
      </w:pPr>
      <w:r w:rsidRPr="00A550E9">
        <w:rPr>
          <w:rFonts w:ascii="Times New Roman" w:eastAsia="Times New Roman" w:hAnsi="Times New Roman" w:cs="Times New Roman"/>
          <w:b/>
          <w:bCs/>
          <w:sz w:val="24"/>
          <w:szCs w:val="24"/>
          <w:lang w:val="lv-LV"/>
        </w:rPr>
        <w:t xml:space="preserve"> </w:t>
      </w:r>
    </w:p>
    <w:p w:rsidR="00A550E9" w:rsidRPr="00A550E9" w:rsidRDefault="00A550E9" w:rsidP="00A550E9">
      <w:pPr>
        <w:keepNext/>
        <w:spacing w:before="120" w:after="120" w:line="240" w:lineRule="auto"/>
        <w:rPr>
          <w:rFonts w:ascii="Times New Roman" w:eastAsia="Times New Roman" w:hAnsi="Times New Roman" w:cs="Times New Roman"/>
          <w:b/>
          <w:bCs/>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Cs/>
          <w:sz w:val="48"/>
          <w:szCs w:val="48"/>
          <w:lang w:val="lv-LV"/>
        </w:rPr>
      </w:pPr>
      <w:r w:rsidRPr="00A550E9">
        <w:rPr>
          <w:rFonts w:ascii="Times New Roman" w:eastAsia="Times New Roman" w:hAnsi="Times New Roman" w:cs="Times New Roman"/>
          <w:bCs/>
          <w:sz w:val="48"/>
          <w:szCs w:val="48"/>
          <w:lang w:val="lv-LV"/>
        </w:rPr>
        <w:t>Ludzas novada pašvaldība</w:t>
      </w:r>
    </w:p>
    <w:p w:rsidR="00A550E9" w:rsidRPr="00A550E9" w:rsidRDefault="00A550E9" w:rsidP="00A550E9">
      <w:pPr>
        <w:keepNext/>
        <w:spacing w:before="120" w:after="120" w:line="240" w:lineRule="auto"/>
        <w:rPr>
          <w:rFonts w:ascii="Times New Roman" w:eastAsia="Times New Roman" w:hAnsi="Times New Roman" w:cs="Times New Roman"/>
          <w:b/>
          <w:bCs/>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
          <w:bCs/>
          <w:sz w:val="24"/>
          <w:szCs w:val="24"/>
          <w:lang w:val="lv-LV"/>
          <w14:shadow w14:blurRad="50800" w14:dist="38100" w14:dir="2700000" w14:sx="100000" w14:sy="100000" w14:kx="0" w14:ky="0" w14:algn="tl">
            <w14:srgbClr w14:val="000000">
              <w14:alpha w14:val="60000"/>
            </w14:srgbClr>
          </w14:shadow>
        </w:rPr>
      </w:pPr>
    </w:p>
    <w:p w:rsidR="00A550E9" w:rsidRPr="00A550E9" w:rsidRDefault="00A550E9" w:rsidP="00A550E9">
      <w:pPr>
        <w:keepNext/>
        <w:spacing w:before="120" w:after="120" w:line="240" w:lineRule="auto"/>
        <w:jc w:val="center"/>
        <w:rPr>
          <w:rFonts w:ascii="Times New Roman" w:eastAsia="Times New Roman" w:hAnsi="Times New Roman" w:cs="Times New Roman"/>
          <w:bCs/>
          <w:sz w:val="96"/>
          <w:szCs w:val="96"/>
          <w:lang w:val="lv-LV"/>
          <w14:shadow w14:blurRad="50800" w14:dist="38100" w14:dir="2700000" w14:sx="100000" w14:sy="100000" w14:kx="0" w14:ky="0" w14:algn="tl">
            <w14:srgbClr w14:val="000000">
              <w14:alpha w14:val="60000"/>
            </w14:srgbClr>
          </w14:shadow>
        </w:rPr>
      </w:pPr>
      <w:r w:rsidRPr="00A550E9">
        <w:rPr>
          <w:rFonts w:ascii="Times New Roman" w:eastAsia="Times New Roman" w:hAnsi="Times New Roman" w:cs="Times New Roman"/>
          <w:bCs/>
          <w:sz w:val="96"/>
          <w:szCs w:val="96"/>
          <w:lang w:val="lv-LV"/>
          <w14:shadow w14:blurRad="50800" w14:dist="38100" w14:dir="2700000" w14:sx="100000" w14:sy="100000" w14:kx="0" w14:ky="0" w14:algn="tl">
            <w14:srgbClr w14:val="000000">
              <w14:alpha w14:val="60000"/>
            </w14:srgbClr>
          </w14:shadow>
        </w:rPr>
        <w:t>IEPIRKUMA</w:t>
      </w:r>
    </w:p>
    <w:p w:rsidR="00A550E9" w:rsidRPr="00A550E9" w:rsidRDefault="00A550E9" w:rsidP="00A550E9">
      <w:pPr>
        <w:keepNext/>
        <w:spacing w:before="120" w:after="120" w:line="240" w:lineRule="auto"/>
        <w:jc w:val="center"/>
        <w:rPr>
          <w:rFonts w:ascii="Times New Roman" w:eastAsia="Times New Roman" w:hAnsi="Times New Roman" w:cs="Times New Roman"/>
          <w:b/>
          <w:bCs/>
          <w:sz w:val="56"/>
          <w:szCs w:val="56"/>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
          <w:bCs/>
          <w:sz w:val="24"/>
          <w:szCs w:val="24"/>
          <w:lang w:val="lv-LV"/>
          <w14:shadow w14:blurRad="50800" w14:dist="38100" w14:dir="2700000" w14:sx="100000" w14:sy="100000" w14:kx="0" w14:ky="0" w14:algn="tl">
            <w14:srgbClr w14:val="000000">
              <w14:alpha w14:val="60000"/>
            </w14:srgbClr>
          </w14:shadow>
        </w:rPr>
      </w:pPr>
    </w:p>
    <w:p w:rsidR="00A550E9" w:rsidRPr="00A550E9" w:rsidRDefault="00A550E9" w:rsidP="00A550E9">
      <w:pPr>
        <w:keepNext/>
        <w:spacing w:before="120" w:after="120" w:line="240" w:lineRule="auto"/>
        <w:jc w:val="center"/>
        <w:rPr>
          <w:rFonts w:ascii="Times New Roman" w:eastAsia="Times New Roman" w:hAnsi="Times New Roman" w:cs="Times New Roman"/>
          <w:b/>
          <w:bCs/>
          <w:sz w:val="48"/>
          <w:szCs w:val="48"/>
          <w:lang w:val="lv-LV"/>
          <w14:shadow w14:blurRad="50800" w14:dist="38100" w14:dir="2700000" w14:sx="100000" w14:sy="100000" w14:kx="0" w14:ky="0" w14:algn="tl">
            <w14:srgbClr w14:val="000000">
              <w14:alpha w14:val="60000"/>
            </w14:srgbClr>
          </w14:shadow>
        </w:rPr>
      </w:pPr>
      <w:r w:rsidRPr="00A550E9">
        <w:rPr>
          <w:rFonts w:ascii="Times New Roman" w:eastAsia="Times New Roman" w:hAnsi="Times New Roman" w:cs="Times New Roman"/>
          <w:b/>
          <w:bCs/>
          <w:sz w:val="48"/>
          <w:szCs w:val="48"/>
          <w:lang w:val="lv-LV"/>
          <w14:shadow w14:blurRad="50800" w14:dist="38100" w14:dir="2700000" w14:sx="100000" w14:sy="100000" w14:kx="0" w14:ky="0" w14:algn="tl">
            <w14:srgbClr w14:val="000000">
              <w14:alpha w14:val="60000"/>
            </w14:srgbClr>
          </w14:shadow>
        </w:rPr>
        <w:t>„Ludzas pilsētas ielu apgaismojuma uzturēšana 201</w:t>
      </w:r>
      <w:r w:rsidR="002D795B">
        <w:rPr>
          <w:rFonts w:ascii="Times New Roman" w:eastAsia="Times New Roman" w:hAnsi="Times New Roman" w:cs="Times New Roman"/>
          <w:b/>
          <w:bCs/>
          <w:sz w:val="48"/>
          <w:szCs w:val="48"/>
          <w:lang w:val="lv-LV"/>
          <w14:shadow w14:blurRad="50800" w14:dist="38100" w14:dir="2700000" w14:sx="100000" w14:sy="100000" w14:kx="0" w14:ky="0" w14:algn="tl">
            <w14:srgbClr w14:val="000000">
              <w14:alpha w14:val="60000"/>
            </w14:srgbClr>
          </w14:shadow>
        </w:rPr>
        <w:t>7</w:t>
      </w:r>
      <w:r w:rsidRPr="00A550E9">
        <w:rPr>
          <w:rFonts w:ascii="Times New Roman" w:eastAsia="Times New Roman" w:hAnsi="Times New Roman" w:cs="Times New Roman"/>
          <w:b/>
          <w:bCs/>
          <w:sz w:val="48"/>
          <w:szCs w:val="48"/>
          <w:lang w:val="lv-LV"/>
          <w14:shadow w14:blurRad="50800" w14:dist="38100" w14:dir="2700000" w14:sx="100000" w14:sy="100000" w14:kx="0" w14:ky="0" w14:algn="tl">
            <w14:srgbClr w14:val="000000">
              <w14:alpha w14:val="60000"/>
            </w14:srgbClr>
          </w14:shadow>
        </w:rPr>
        <w:t>. gadā”</w:t>
      </w:r>
    </w:p>
    <w:p w:rsidR="00A550E9" w:rsidRPr="00A550E9" w:rsidRDefault="00A550E9" w:rsidP="00A550E9">
      <w:pPr>
        <w:keepNext/>
        <w:spacing w:before="120" w:after="120" w:line="240" w:lineRule="auto"/>
        <w:rPr>
          <w:rFonts w:ascii="Times New Roman" w:eastAsia="Times New Roman" w:hAnsi="Times New Roman" w:cs="Times New Roman"/>
          <w:b/>
          <w:bCs/>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36"/>
          <w:szCs w:val="36"/>
          <w:lang w:val="lv-LV"/>
        </w:rPr>
      </w:pPr>
      <w:r w:rsidRPr="00A550E9">
        <w:rPr>
          <w:rFonts w:ascii="Times New Roman" w:eastAsia="Times New Roman" w:hAnsi="Times New Roman" w:cs="Times New Roman"/>
          <w:sz w:val="36"/>
          <w:szCs w:val="36"/>
          <w:lang w:val="lv-LV"/>
        </w:rPr>
        <w:t>(iepirkuma identifikācijas numurs –</w:t>
      </w:r>
      <w:r w:rsidRPr="00A550E9">
        <w:rPr>
          <w:rFonts w:ascii="Times New Roman" w:eastAsia="Times New Roman" w:hAnsi="Times New Roman" w:cs="Times New Roman"/>
          <w:b/>
          <w:sz w:val="36"/>
          <w:szCs w:val="36"/>
          <w:lang w:val="lv-LV"/>
        </w:rPr>
        <w:t xml:space="preserve"> </w:t>
      </w:r>
      <w:r w:rsidRPr="00A550E9">
        <w:rPr>
          <w:rFonts w:ascii="Times New Roman" w:eastAsia="Times New Roman" w:hAnsi="Times New Roman" w:cs="Times New Roman"/>
          <w:sz w:val="36"/>
          <w:szCs w:val="36"/>
          <w:lang w:val="lv-LV"/>
        </w:rPr>
        <w:t>LNP 201</w:t>
      </w:r>
      <w:r w:rsidR="002D795B">
        <w:rPr>
          <w:rFonts w:ascii="Times New Roman" w:eastAsia="Times New Roman" w:hAnsi="Times New Roman" w:cs="Times New Roman"/>
          <w:sz w:val="36"/>
          <w:szCs w:val="36"/>
          <w:lang w:val="lv-LV"/>
        </w:rPr>
        <w:t>6</w:t>
      </w:r>
      <w:r w:rsidRPr="00A550E9">
        <w:rPr>
          <w:rFonts w:ascii="Times New Roman" w:eastAsia="Times New Roman" w:hAnsi="Times New Roman" w:cs="Times New Roman"/>
          <w:sz w:val="36"/>
          <w:szCs w:val="36"/>
          <w:lang w:val="lv-LV"/>
        </w:rPr>
        <w:t>/</w:t>
      </w:r>
      <w:r w:rsidR="002D795B">
        <w:rPr>
          <w:rFonts w:ascii="Times New Roman" w:eastAsia="Times New Roman" w:hAnsi="Times New Roman" w:cs="Times New Roman"/>
          <w:sz w:val="36"/>
          <w:szCs w:val="36"/>
          <w:lang w:val="lv-LV"/>
        </w:rPr>
        <w:t>76</w:t>
      </w:r>
      <w:r w:rsidRPr="00A550E9">
        <w:rPr>
          <w:rFonts w:ascii="Times New Roman" w:eastAsia="Times New Roman" w:hAnsi="Times New Roman" w:cs="Times New Roman"/>
          <w:sz w:val="36"/>
          <w:szCs w:val="36"/>
          <w:lang w:val="lv-LV"/>
        </w:rPr>
        <w:t>)</w:t>
      </w:r>
    </w:p>
    <w:p w:rsidR="00A550E9" w:rsidRPr="00A550E9" w:rsidRDefault="00A550E9" w:rsidP="00A550E9">
      <w:pPr>
        <w:keepNext/>
        <w:spacing w:before="120" w:after="120" w:line="240" w:lineRule="auto"/>
        <w:rPr>
          <w:rFonts w:ascii="Times New Roman" w:eastAsia="Times New Roman" w:hAnsi="Times New Roman" w:cs="Times New Roman"/>
          <w:b/>
          <w:bCs/>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Cs/>
          <w:smallCaps/>
          <w:sz w:val="96"/>
          <w:szCs w:val="96"/>
          <w:lang w:val="lv-LV"/>
          <w14:shadow w14:blurRad="50800" w14:dist="38100" w14:dir="2700000" w14:sx="100000" w14:sy="100000" w14:kx="0" w14:ky="0" w14:algn="tl">
            <w14:srgbClr w14:val="000000">
              <w14:alpha w14:val="60000"/>
            </w14:srgbClr>
          </w14:shadow>
        </w:rPr>
      </w:pPr>
      <w:r w:rsidRPr="00A550E9">
        <w:rPr>
          <w:rFonts w:ascii="Times New Roman" w:eastAsia="Times New Roman" w:hAnsi="Times New Roman" w:cs="Times New Roman"/>
          <w:bCs/>
          <w:smallCaps/>
          <w:sz w:val="96"/>
          <w:szCs w:val="96"/>
          <w:lang w:val="lv-LV"/>
          <w14:shadow w14:blurRad="50800" w14:dist="38100" w14:dir="2700000" w14:sx="100000" w14:sy="100000" w14:kx="0" w14:ky="0" w14:algn="tl">
            <w14:srgbClr w14:val="000000">
              <w14:alpha w14:val="60000"/>
            </w14:srgbClr>
          </w14:shadow>
        </w:rPr>
        <w:t>INSTRUKCIJA</w:t>
      </w:r>
    </w:p>
    <w:p w:rsidR="00A550E9" w:rsidRPr="00A550E9" w:rsidRDefault="00A550E9" w:rsidP="00A550E9">
      <w:pPr>
        <w:keepNext/>
        <w:spacing w:before="120" w:after="120" w:line="240" w:lineRule="auto"/>
        <w:rPr>
          <w:rFonts w:ascii="Times New Roman" w:eastAsia="Times New Roman" w:hAnsi="Times New Roman" w:cs="Times New Roman"/>
          <w:b/>
          <w:bCs/>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8"/>
          <w:szCs w:val="28"/>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8"/>
          <w:szCs w:val="28"/>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8"/>
          <w:szCs w:val="28"/>
          <w:lang w:val="lv-LV"/>
        </w:rPr>
      </w:pPr>
      <w:r w:rsidRPr="00A550E9">
        <w:rPr>
          <w:rFonts w:ascii="Times New Roman" w:eastAsia="Times New Roman" w:hAnsi="Times New Roman" w:cs="Times New Roman"/>
          <w:sz w:val="28"/>
          <w:szCs w:val="28"/>
          <w:lang w:val="lv-LV"/>
        </w:rPr>
        <w:t>Ludza 201</w:t>
      </w:r>
      <w:r w:rsidR="002D795B">
        <w:rPr>
          <w:rFonts w:ascii="Times New Roman" w:eastAsia="Times New Roman" w:hAnsi="Times New Roman" w:cs="Times New Roman"/>
          <w:sz w:val="28"/>
          <w:szCs w:val="28"/>
          <w:lang w:val="lv-LV"/>
        </w:rPr>
        <w:t>6</w:t>
      </w:r>
    </w:p>
    <w:p w:rsidR="00A550E9" w:rsidRPr="00A550E9" w:rsidRDefault="00A550E9" w:rsidP="00A550E9">
      <w:pPr>
        <w:keepNext/>
        <w:spacing w:before="120" w:after="120" w:line="240" w:lineRule="auto"/>
        <w:jc w:val="center"/>
        <w:rPr>
          <w:rFonts w:ascii="Times New Roman" w:eastAsia="Times New Roman" w:hAnsi="Times New Roman" w:cs="Times New Roman"/>
          <w:b/>
          <w:caps/>
          <w:sz w:val="32"/>
          <w:szCs w:val="32"/>
          <w:lang w:val="lv-LV"/>
        </w:rPr>
      </w:pPr>
      <w:bookmarkStart w:id="0" w:name="_Ref38341330"/>
      <w:bookmarkStart w:id="1" w:name="_Toc59334717"/>
      <w:bookmarkStart w:id="2" w:name="_Toc61422120"/>
      <w:r w:rsidRPr="00A550E9">
        <w:rPr>
          <w:rFonts w:ascii="Times New Roman" w:eastAsia="Times New Roman" w:hAnsi="Times New Roman" w:cs="Times New Roman"/>
          <w:sz w:val="24"/>
          <w:szCs w:val="24"/>
          <w:lang w:val="lv-LV"/>
        </w:rPr>
        <w:br w:type="page"/>
      </w:r>
      <w:r w:rsidRPr="00A550E9">
        <w:rPr>
          <w:rFonts w:ascii="Times New Roman" w:eastAsia="Times New Roman" w:hAnsi="Times New Roman" w:cs="Times New Roman"/>
          <w:b/>
          <w:caps/>
          <w:sz w:val="32"/>
          <w:szCs w:val="32"/>
          <w:lang w:val="lv-LV"/>
        </w:rPr>
        <w:lastRenderedPageBreak/>
        <w:t>Saturs</w:t>
      </w:r>
    </w:p>
    <w:p w:rsidR="00A550E9" w:rsidRPr="00A550E9" w:rsidRDefault="00A550E9" w:rsidP="00A550E9">
      <w:pPr>
        <w:keepNext/>
        <w:spacing w:before="120" w:after="120" w:line="240" w:lineRule="auto"/>
        <w:jc w:val="center"/>
        <w:rPr>
          <w:rFonts w:ascii="Times New Roman" w:eastAsia="Times New Roman" w:hAnsi="Times New Roman" w:cs="Times New Roman"/>
          <w:b/>
          <w:caps/>
          <w:sz w:val="28"/>
          <w:szCs w:val="28"/>
          <w:lang w:val="en-GB"/>
        </w:rPr>
      </w:pPr>
    </w:p>
    <w:p w:rsidR="00A550E9" w:rsidRPr="00A550E9" w:rsidRDefault="00A550E9" w:rsidP="00A550E9">
      <w:pPr>
        <w:tabs>
          <w:tab w:val="right" w:leader="dot" w:pos="9344"/>
        </w:tabs>
        <w:spacing w:before="120" w:after="120" w:line="240" w:lineRule="auto"/>
        <w:rPr>
          <w:rFonts w:ascii="Calibri" w:eastAsia="Times New Roman" w:hAnsi="Calibri" w:cs="Times New Roman"/>
          <w:noProof/>
          <w:lang w:val="lv-LV" w:eastAsia="lv-LV"/>
        </w:rPr>
      </w:pPr>
      <w:r w:rsidRPr="00A550E9">
        <w:rPr>
          <w:rFonts w:ascii="Times New Roman" w:eastAsia="Times New Roman" w:hAnsi="Times New Roman" w:cs="Times New Roman"/>
          <w:sz w:val="28"/>
          <w:szCs w:val="24"/>
          <w:lang w:val="en-GB"/>
        </w:rPr>
        <w:fldChar w:fldCharType="begin"/>
      </w:r>
      <w:r w:rsidRPr="00A550E9">
        <w:rPr>
          <w:rFonts w:ascii="Times New Roman" w:eastAsia="Times New Roman" w:hAnsi="Times New Roman" w:cs="Times New Roman"/>
          <w:sz w:val="28"/>
          <w:szCs w:val="24"/>
          <w:lang w:val="en-GB"/>
        </w:rPr>
        <w:instrText xml:space="preserve"> TOC \o "1-3" \h \z \u </w:instrText>
      </w:r>
      <w:r w:rsidRPr="00A550E9">
        <w:rPr>
          <w:rFonts w:ascii="Times New Roman" w:eastAsia="Times New Roman" w:hAnsi="Times New Roman" w:cs="Times New Roman"/>
          <w:sz w:val="28"/>
          <w:szCs w:val="24"/>
          <w:lang w:val="en-GB"/>
        </w:rPr>
        <w:fldChar w:fldCharType="separate"/>
      </w:r>
      <w:hyperlink w:anchor="_Toc433209691" w:history="1">
        <w:r w:rsidRPr="00A550E9">
          <w:rPr>
            <w:rFonts w:ascii="Times New Roman" w:eastAsia="Times New Roman" w:hAnsi="Times New Roman" w:cs="Times New Roman"/>
            <w:noProof/>
            <w:color w:val="0000FF"/>
            <w:sz w:val="28"/>
            <w:szCs w:val="24"/>
            <w:u w:val="single"/>
            <w:lang w:val="en-GB"/>
          </w:rPr>
          <w:t>1. Vispārīgā informācija</w:t>
        </w:r>
        <w:r w:rsidRPr="00A550E9">
          <w:rPr>
            <w:rFonts w:ascii="Times New Roman" w:eastAsia="Times New Roman" w:hAnsi="Times New Roman" w:cs="Times New Roman"/>
            <w:noProof/>
            <w:webHidden/>
            <w:sz w:val="28"/>
            <w:szCs w:val="24"/>
            <w:lang w:val="en-GB"/>
          </w:rPr>
          <w:tab/>
        </w:r>
        <w:r w:rsidRPr="00A550E9">
          <w:rPr>
            <w:rFonts w:ascii="Times New Roman" w:eastAsia="Times New Roman" w:hAnsi="Times New Roman" w:cs="Times New Roman"/>
            <w:noProof/>
            <w:webHidden/>
            <w:sz w:val="28"/>
            <w:szCs w:val="24"/>
            <w:lang w:val="en-GB"/>
          </w:rPr>
          <w:fldChar w:fldCharType="begin"/>
        </w:r>
        <w:r w:rsidRPr="00A550E9">
          <w:rPr>
            <w:rFonts w:ascii="Times New Roman" w:eastAsia="Times New Roman" w:hAnsi="Times New Roman" w:cs="Times New Roman"/>
            <w:noProof/>
            <w:webHidden/>
            <w:sz w:val="28"/>
            <w:szCs w:val="24"/>
            <w:lang w:val="en-GB"/>
          </w:rPr>
          <w:instrText xml:space="preserve"> PAGEREF _Toc433209691 \h </w:instrText>
        </w:r>
        <w:r w:rsidRPr="00A550E9">
          <w:rPr>
            <w:rFonts w:ascii="Times New Roman" w:eastAsia="Times New Roman" w:hAnsi="Times New Roman" w:cs="Times New Roman"/>
            <w:noProof/>
            <w:webHidden/>
            <w:sz w:val="28"/>
            <w:szCs w:val="24"/>
            <w:lang w:val="en-GB"/>
          </w:rPr>
        </w:r>
        <w:r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3</w:t>
        </w:r>
        <w:r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14" w:history="1">
        <w:r w:rsidR="00A550E9" w:rsidRPr="00A550E9">
          <w:rPr>
            <w:rFonts w:ascii="Times New Roman" w:eastAsia="Times New Roman" w:hAnsi="Times New Roman" w:cs="Times New Roman"/>
            <w:noProof/>
            <w:color w:val="0000FF"/>
            <w:sz w:val="28"/>
            <w:szCs w:val="24"/>
            <w:u w:val="single"/>
            <w:lang w:val="en-GB"/>
          </w:rPr>
          <w:t>2. Informācija par iepirkuma priekšmetu</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_Toc433209714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5</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15" w:history="1">
        <w:r w:rsidR="00A550E9" w:rsidRPr="00A550E9">
          <w:rPr>
            <w:rFonts w:ascii="Times New Roman" w:eastAsia="Times New Roman" w:hAnsi="Times New Roman" w:cs="Times New Roman"/>
            <w:noProof/>
            <w:color w:val="0000FF"/>
            <w:sz w:val="28"/>
            <w:szCs w:val="24"/>
            <w:u w:val="single"/>
            <w:lang w:val="en-GB"/>
          </w:rPr>
          <w:t>3. Prasības pretendentiem</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_Toc433209715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5</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17" w:history="1">
        <w:r w:rsidR="00A550E9" w:rsidRPr="00A550E9">
          <w:rPr>
            <w:rFonts w:ascii="Times New Roman" w:eastAsia="Times New Roman" w:hAnsi="Times New Roman" w:cs="Times New Roman"/>
            <w:noProof/>
            <w:color w:val="0000FF"/>
            <w:sz w:val="28"/>
            <w:szCs w:val="24"/>
            <w:u w:val="single"/>
            <w:lang w:val="en-GB"/>
          </w:rPr>
          <w:t>4. Iesniedzamie dokumenti</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_Toc433209717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6</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22" w:history="1">
        <w:r w:rsidR="00A550E9" w:rsidRPr="00A550E9">
          <w:rPr>
            <w:rFonts w:ascii="Times New Roman" w:eastAsia="Times New Roman" w:hAnsi="Times New Roman" w:cs="Times New Roman"/>
            <w:noProof/>
            <w:color w:val="0000FF"/>
            <w:sz w:val="28"/>
            <w:szCs w:val="24"/>
            <w:u w:val="single"/>
            <w:lang w:val="en-GB"/>
          </w:rPr>
          <w:t>5. Iepirkuma komisija, tās darbība un piedāvājumu atvēršana</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_Toc433209722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7</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28" w:history="1">
        <w:r w:rsidR="00A550E9" w:rsidRPr="00A550E9">
          <w:rPr>
            <w:rFonts w:ascii="Times New Roman" w:eastAsia="Times New Roman" w:hAnsi="Times New Roman" w:cs="Times New Roman"/>
            <w:noProof/>
            <w:color w:val="0000FF"/>
            <w:sz w:val="28"/>
            <w:szCs w:val="24"/>
            <w:u w:val="single"/>
            <w:lang w:val="en-GB"/>
          </w:rPr>
          <w:t>6. Piedāvājumu vērtēšanas un izvēles kritēriji</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_Toc433209728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7</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34" w:history="1">
        <w:r w:rsidR="00A550E9" w:rsidRPr="00A550E9">
          <w:rPr>
            <w:rFonts w:ascii="Times New Roman" w:eastAsia="Times New Roman" w:hAnsi="Times New Roman" w:cs="Times New Roman"/>
            <w:noProof/>
            <w:color w:val="0000FF"/>
            <w:sz w:val="28"/>
            <w:szCs w:val="24"/>
            <w:u w:val="single"/>
            <w:lang w:val="en-GB"/>
          </w:rPr>
          <w:t>7. Iepirkuma komisijas tiesības un pienākumi</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_Toc433209734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8</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35" w:history="1">
        <w:r w:rsidR="00A550E9" w:rsidRPr="00A550E9">
          <w:rPr>
            <w:rFonts w:ascii="Times New Roman" w:eastAsia="Times New Roman" w:hAnsi="Times New Roman" w:cs="Times New Roman"/>
            <w:noProof/>
            <w:color w:val="0000FF"/>
            <w:sz w:val="28"/>
            <w:szCs w:val="24"/>
            <w:u w:val="single"/>
            <w:lang w:val="en-GB"/>
          </w:rPr>
          <w:t>8. Pretendenta tiesības un pienākumi</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_Toc433209735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9</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86629B" w:rsidP="00A550E9">
      <w:pPr>
        <w:tabs>
          <w:tab w:val="right" w:leader="dot" w:pos="9344"/>
        </w:tabs>
        <w:spacing w:before="120" w:after="120" w:line="240" w:lineRule="auto"/>
        <w:rPr>
          <w:rFonts w:ascii="Calibri" w:eastAsia="Times New Roman" w:hAnsi="Calibri" w:cs="Times New Roman"/>
          <w:noProof/>
          <w:lang w:val="lv-LV" w:eastAsia="lv-LV"/>
        </w:rPr>
      </w:pPr>
      <w:hyperlink w:anchor="_Toc433209741" w:history="1">
        <w:r w:rsidR="00A550E9" w:rsidRPr="00A550E9">
          <w:rPr>
            <w:rFonts w:ascii="Times New Roman" w:eastAsia="Times New Roman" w:hAnsi="Times New Roman" w:cs="Times New Roman"/>
            <w:noProof/>
            <w:color w:val="0000FF"/>
            <w:sz w:val="28"/>
            <w:szCs w:val="24"/>
            <w:u w:val="single"/>
            <w:lang w:val="en-GB"/>
          </w:rPr>
          <w:t>9. Instrukcijas pielikumi</w:t>
        </w:r>
        <w:r w:rsidR="00A550E9" w:rsidRPr="00A550E9">
          <w:rPr>
            <w:rFonts w:ascii="Times New Roman" w:eastAsia="Times New Roman" w:hAnsi="Times New Roman" w:cs="Times New Roman"/>
            <w:noProof/>
            <w:webHidden/>
            <w:sz w:val="28"/>
            <w:szCs w:val="24"/>
            <w:lang w:val="en-GB"/>
          </w:rPr>
          <w:tab/>
        </w:r>
        <w:r w:rsidR="00A550E9" w:rsidRPr="00A550E9">
          <w:rPr>
            <w:rFonts w:ascii="Times New Roman" w:eastAsia="Times New Roman" w:hAnsi="Times New Roman" w:cs="Times New Roman"/>
            <w:noProof/>
            <w:webHidden/>
            <w:sz w:val="28"/>
            <w:szCs w:val="24"/>
            <w:lang w:val="en-GB"/>
          </w:rPr>
          <w:fldChar w:fldCharType="begin"/>
        </w:r>
        <w:r w:rsidR="00A550E9" w:rsidRPr="00A550E9">
          <w:rPr>
            <w:rFonts w:ascii="Times New Roman" w:eastAsia="Times New Roman" w:hAnsi="Times New Roman" w:cs="Times New Roman"/>
            <w:noProof/>
            <w:webHidden/>
            <w:sz w:val="28"/>
            <w:szCs w:val="24"/>
            <w:lang w:val="en-GB"/>
          </w:rPr>
          <w:instrText xml:space="preserve"> PAGEREF _Toc433209741 \h </w:instrText>
        </w:r>
        <w:r w:rsidR="00A550E9" w:rsidRPr="00A550E9">
          <w:rPr>
            <w:rFonts w:ascii="Times New Roman" w:eastAsia="Times New Roman" w:hAnsi="Times New Roman" w:cs="Times New Roman"/>
            <w:noProof/>
            <w:webHidden/>
            <w:sz w:val="28"/>
            <w:szCs w:val="24"/>
            <w:lang w:val="en-GB"/>
          </w:rPr>
        </w:r>
        <w:r w:rsidR="00A550E9" w:rsidRPr="00A550E9">
          <w:rPr>
            <w:rFonts w:ascii="Times New Roman" w:eastAsia="Times New Roman" w:hAnsi="Times New Roman" w:cs="Times New Roman"/>
            <w:noProof/>
            <w:webHidden/>
            <w:sz w:val="28"/>
            <w:szCs w:val="24"/>
            <w:lang w:val="en-GB"/>
          </w:rPr>
          <w:fldChar w:fldCharType="separate"/>
        </w:r>
        <w:r w:rsidR="00B930FC">
          <w:rPr>
            <w:rFonts w:ascii="Times New Roman" w:eastAsia="Times New Roman" w:hAnsi="Times New Roman" w:cs="Times New Roman"/>
            <w:noProof/>
            <w:webHidden/>
            <w:sz w:val="28"/>
            <w:szCs w:val="24"/>
            <w:lang w:val="en-GB"/>
          </w:rPr>
          <w:t>10</w:t>
        </w:r>
        <w:r w:rsidR="00A550E9" w:rsidRPr="00A550E9">
          <w:rPr>
            <w:rFonts w:ascii="Times New Roman" w:eastAsia="Times New Roman" w:hAnsi="Times New Roman" w:cs="Times New Roman"/>
            <w:noProof/>
            <w:webHidden/>
            <w:sz w:val="28"/>
            <w:szCs w:val="24"/>
            <w:lang w:val="en-GB"/>
          </w:rPr>
          <w:fldChar w:fldCharType="end"/>
        </w:r>
      </w:hyperlink>
    </w:p>
    <w:p w:rsidR="00A550E9" w:rsidRPr="00A550E9" w:rsidRDefault="00A550E9" w:rsidP="00A550E9">
      <w:pPr>
        <w:spacing w:before="120" w:after="120" w:line="240" w:lineRule="auto"/>
        <w:rPr>
          <w:rFonts w:ascii="Times New Roman" w:eastAsia="Times New Roman" w:hAnsi="Times New Roman" w:cs="Times New Roman"/>
          <w:sz w:val="28"/>
          <w:szCs w:val="24"/>
          <w:lang w:val="en-GB"/>
        </w:rPr>
      </w:pPr>
      <w:r w:rsidRPr="00A550E9">
        <w:rPr>
          <w:rFonts w:ascii="Times New Roman" w:eastAsia="Times New Roman" w:hAnsi="Times New Roman" w:cs="Times New Roman"/>
          <w:b/>
          <w:bCs/>
          <w:noProof/>
          <w:sz w:val="28"/>
          <w:szCs w:val="24"/>
          <w:lang w:val="en-GB"/>
        </w:rPr>
        <w:fldChar w:fldCharType="end"/>
      </w:r>
    </w:p>
    <w:p w:rsidR="00A550E9" w:rsidRPr="00A550E9" w:rsidRDefault="00A550E9" w:rsidP="00A550E9">
      <w:pPr>
        <w:keepNext/>
        <w:spacing w:before="120" w:after="120" w:line="240" w:lineRule="auto"/>
        <w:rPr>
          <w:rFonts w:ascii="Times New Roman" w:eastAsia="Times New Roman" w:hAnsi="Times New Roman" w:cs="Times New Roman"/>
          <w:sz w:val="24"/>
          <w:szCs w:val="24"/>
          <w:lang w:val="lv-LV"/>
        </w:rPr>
      </w:pPr>
    </w:p>
    <w:p w:rsidR="00A550E9" w:rsidRPr="00A550E9" w:rsidRDefault="00A550E9" w:rsidP="00A550E9">
      <w:pPr>
        <w:keepNext/>
        <w:tabs>
          <w:tab w:val="left" w:pos="567"/>
        </w:tabs>
        <w:spacing w:before="120" w:after="120" w:line="240" w:lineRule="auto"/>
        <w:jc w:val="center"/>
        <w:rPr>
          <w:rFonts w:ascii="Times New Roman" w:eastAsia="Times New Roman" w:hAnsi="Times New Roman" w:cs="Times New Roman"/>
          <w:b/>
          <w:bCs/>
          <w:caps/>
          <w:sz w:val="24"/>
          <w:szCs w:val="24"/>
          <w:lang w:val="lv-LV"/>
        </w:rPr>
      </w:pPr>
      <w:r w:rsidRPr="00A550E9">
        <w:rPr>
          <w:rFonts w:ascii="Times New Roman" w:eastAsia="Times New Roman" w:hAnsi="Times New Roman" w:cs="Times New Roman"/>
          <w:b/>
          <w:bCs/>
          <w:caps/>
          <w:sz w:val="24"/>
          <w:szCs w:val="24"/>
          <w:lang w:val="lv-LV"/>
        </w:rPr>
        <w:br w:type="page"/>
      </w:r>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3" w:name="_Toc433209691"/>
      <w:r w:rsidRPr="00A550E9">
        <w:rPr>
          <w:rFonts w:ascii="Times New Roman" w:eastAsia="Times New Roman" w:hAnsi="Times New Roman" w:cs="Arial"/>
          <w:b/>
          <w:bCs/>
          <w:color w:val="000000"/>
          <w:kern w:val="32"/>
          <w:sz w:val="24"/>
          <w:szCs w:val="32"/>
          <w:lang w:val="lv-LV"/>
        </w:rPr>
        <w:lastRenderedPageBreak/>
        <w:t>1. Vispārīgā informācija</w:t>
      </w:r>
      <w:bookmarkEnd w:id="0"/>
      <w:bookmarkEnd w:id="1"/>
      <w:bookmarkEnd w:id="2"/>
      <w:bookmarkEnd w:id="3"/>
    </w:p>
    <w:p w:rsidR="00A550E9" w:rsidRPr="00A550E9" w:rsidRDefault="00A550E9" w:rsidP="00A550E9">
      <w:pPr>
        <w:keepNext/>
        <w:numPr>
          <w:ilvl w:val="1"/>
          <w:numId w:val="0"/>
        </w:numPr>
        <w:tabs>
          <w:tab w:val="num" w:pos="576"/>
          <w:tab w:val="left" w:pos="709"/>
        </w:tabs>
        <w:spacing w:before="120" w:after="120" w:line="240" w:lineRule="auto"/>
        <w:ind w:left="709" w:hanging="709"/>
        <w:outlineLvl w:val="1"/>
        <w:rPr>
          <w:rFonts w:ascii="Times New Roman" w:eastAsia="Times New Roman" w:hAnsi="Times New Roman" w:cs="Times New Roman"/>
          <w:b/>
          <w:bCs/>
          <w:iCs/>
          <w:sz w:val="24"/>
          <w:szCs w:val="24"/>
          <w:lang w:val="lv-LV"/>
        </w:rPr>
      </w:pPr>
      <w:bookmarkStart w:id="4" w:name="_Toc59334718"/>
      <w:bookmarkStart w:id="5" w:name="_Toc61422121"/>
      <w:r w:rsidRPr="00A550E9">
        <w:rPr>
          <w:rFonts w:ascii="Times New Roman" w:eastAsia="Times New Roman" w:hAnsi="Times New Roman" w:cs="Times New Roman"/>
          <w:b/>
          <w:bCs/>
          <w:iCs/>
          <w:sz w:val="24"/>
          <w:szCs w:val="24"/>
          <w:lang w:val="lv-LV"/>
        </w:rPr>
        <w:t xml:space="preserve">  </w:t>
      </w:r>
      <w:bookmarkStart w:id="6" w:name="_Toc433209692"/>
      <w:r w:rsidRPr="00A550E9">
        <w:rPr>
          <w:rFonts w:ascii="Times New Roman" w:eastAsia="Times New Roman" w:hAnsi="Times New Roman" w:cs="Times New Roman"/>
          <w:b/>
          <w:bCs/>
          <w:iCs/>
          <w:sz w:val="24"/>
          <w:szCs w:val="24"/>
          <w:lang w:val="lv-LV"/>
        </w:rPr>
        <w:t>Iepirkuma identifikācijas numurs</w:t>
      </w:r>
      <w:bookmarkEnd w:id="4"/>
      <w:bookmarkEnd w:id="5"/>
      <w:r w:rsidRPr="00A550E9">
        <w:rPr>
          <w:rFonts w:ascii="Times New Roman" w:eastAsia="Times New Roman" w:hAnsi="Times New Roman" w:cs="Times New Roman"/>
          <w:b/>
          <w:bCs/>
          <w:iCs/>
          <w:sz w:val="24"/>
          <w:szCs w:val="24"/>
          <w:lang w:val="lv-LV"/>
        </w:rPr>
        <w:t>:</w:t>
      </w:r>
      <w:bookmarkEnd w:id="6"/>
    </w:p>
    <w:p w:rsidR="00A550E9" w:rsidRPr="00A550E9" w:rsidRDefault="00A550E9" w:rsidP="00A550E9">
      <w:pPr>
        <w:keepNext/>
        <w:tabs>
          <w:tab w:val="left" w:pos="709"/>
        </w:tabs>
        <w:spacing w:before="120" w:after="12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LNP 201</w:t>
      </w:r>
      <w:r w:rsidR="002D795B">
        <w:rPr>
          <w:rFonts w:ascii="Times New Roman" w:eastAsia="Times New Roman" w:hAnsi="Times New Roman" w:cs="Times New Roman"/>
          <w:sz w:val="24"/>
          <w:szCs w:val="24"/>
          <w:lang w:val="lv-LV"/>
        </w:rPr>
        <w:t>6</w:t>
      </w:r>
      <w:r w:rsidRPr="00A550E9">
        <w:rPr>
          <w:rFonts w:ascii="Times New Roman" w:eastAsia="Times New Roman" w:hAnsi="Times New Roman" w:cs="Times New Roman"/>
          <w:sz w:val="24"/>
          <w:szCs w:val="24"/>
          <w:lang w:val="lv-LV"/>
        </w:rPr>
        <w:t>/</w:t>
      </w:r>
      <w:r w:rsidR="002D795B">
        <w:rPr>
          <w:rFonts w:ascii="Times New Roman" w:eastAsia="Times New Roman" w:hAnsi="Times New Roman" w:cs="Times New Roman"/>
          <w:sz w:val="24"/>
          <w:szCs w:val="24"/>
          <w:lang w:val="lv-LV"/>
        </w:rPr>
        <w:t>76</w:t>
      </w:r>
    </w:p>
    <w:p w:rsidR="00A550E9" w:rsidRPr="00A550E9" w:rsidRDefault="00A550E9" w:rsidP="00A550E9">
      <w:pPr>
        <w:keepNext/>
        <w:numPr>
          <w:ilvl w:val="1"/>
          <w:numId w:val="0"/>
        </w:numPr>
        <w:tabs>
          <w:tab w:val="num" w:pos="576"/>
          <w:tab w:val="left" w:pos="709"/>
        </w:tabs>
        <w:spacing w:before="120" w:after="120" w:line="240" w:lineRule="auto"/>
        <w:ind w:left="709" w:hanging="709"/>
        <w:outlineLvl w:val="1"/>
        <w:rPr>
          <w:rFonts w:ascii="Times New Roman" w:eastAsia="Times New Roman" w:hAnsi="Times New Roman" w:cs="Times New Roman"/>
          <w:b/>
          <w:bCs/>
          <w:iCs/>
          <w:sz w:val="24"/>
          <w:szCs w:val="24"/>
          <w:lang w:val="lv-LV"/>
        </w:rPr>
      </w:pPr>
      <w:bookmarkStart w:id="7" w:name="_Toc59334719"/>
      <w:bookmarkStart w:id="8" w:name="_Toc61422122"/>
      <w:r w:rsidRPr="00A550E9">
        <w:rPr>
          <w:rFonts w:ascii="Times New Roman" w:eastAsia="Times New Roman" w:hAnsi="Times New Roman" w:cs="Times New Roman"/>
          <w:b/>
          <w:bCs/>
          <w:iCs/>
          <w:sz w:val="24"/>
          <w:szCs w:val="24"/>
          <w:lang w:val="lv-LV"/>
        </w:rPr>
        <w:t xml:space="preserve">  </w:t>
      </w:r>
      <w:bookmarkStart w:id="9" w:name="_Toc433209693"/>
      <w:r w:rsidRPr="00A550E9">
        <w:rPr>
          <w:rFonts w:ascii="Times New Roman" w:eastAsia="Times New Roman" w:hAnsi="Times New Roman" w:cs="Times New Roman"/>
          <w:b/>
          <w:bCs/>
          <w:iCs/>
          <w:sz w:val="24"/>
          <w:szCs w:val="24"/>
          <w:lang w:val="lv-LV"/>
        </w:rPr>
        <w:t>Pasūtītājs</w:t>
      </w:r>
      <w:bookmarkEnd w:id="7"/>
      <w:bookmarkEnd w:id="8"/>
      <w:r w:rsidRPr="00A550E9">
        <w:rPr>
          <w:rFonts w:ascii="Times New Roman" w:eastAsia="Times New Roman" w:hAnsi="Times New Roman" w:cs="Times New Roman"/>
          <w:b/>
          <w:bCs/>
          <w:iCs/>
          <w:sz w:val="24"/>
          <w:szCs w:val="24"/>
          <w:lang w:val="lv-LV"/>
        </w:rPr>
        <w:t>:</w:t>
      </w:r>
      <w:bookmarkEnd w:id="9"/>
      <w:r w:rsidRPr="00A550E9">
        <w:rPr>
          <w:rFonts w:ascii="Times New Roman" w:eastAsia="Times New Roman" w:hAnsi="Times New Roman" w:cs="Times New Roman"/>
          <w:b/>
          <w:bCs/>
          <w:iCs/>
          <w:sz w:val="24"/>
          <w:szCs w:val="24"/>
          <w:lang w:val="lv-LV"/>
        </w:rPr>
        <w:t xml:space="preserve"> </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Ludzas novada pašvaldība</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Adrese: Raiņa iela 16, Ludza, Ludzas novads, Latvija, LV-5701</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Reģistrācijas Nr. 90000017543</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Tālruņa Nr. +371-65707400, faksa Nr. +371-65707402</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 xml:space="preserve">e-pasta adrese: </w:t>
      </w:r>
      <w:hyperlink r:id="rId5" w:history="1">
        <w:r w:rsidRPr="00A550E9">
          <w:rPr>
            <w:rFonts w:ascii="Times New Roman" w:eastAsia="Times New Roman" w:hAnsi="Times New Roman" w:cs="Times New Roman"/>
            <w:color w:val="0000FF"/>
            <w:sz w:val="24"/>
            <w:szCs w:val="24"/>
            <w:u w:val="single"/>
            <w:lang w:val="lv-LV"/>
          </w:rPr>
          <w:t>dome@ludzaspils.lv</w:t>
        </w:r>
      </w:hyperlink>
      <w:r w:rsidRPr="00A550E9">
        <w:rPr>
          <w:rFonts w:ascii="Times New Roman" w:eastAsia="Times New Roman" w:hAnsi="Times New Roman" w:cs="Times New Roman"/>
          <w:sz w:val="24"/>
          <w:szCs w:val="24"/>
          <w:lang w:val="lv-LV"/>
        </w:rPr>
        <w:t xml:space="preserve"> </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A/S “Citadele banka”, Konts LV09PARX0002240270024</w:t>
      </w:r>
    </w:p>
    <w:p w:rsidR="00A550E9" w:rsidRPr="00A550E9" w:rsidRDefault="00A550E9" w:rsidP="00A550E9">
      <w:pPr>
        <w:keepNext/>
        <w:tabs>
          <w:tab w:val="left" w:pos="709"/>
        </w:tabs>
        <w:spacing w:after="0" w:line="240" w:lineRule="auto"/>
        <w:ind w:left="709" w:hanging="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            Kods: PARXLV22</w:t>
      </w:r>
    </w:p>
    <w:p w:rsidR="00A550E9" w:rsidRPr="00A550E9" w:rsidRDefault="00A550E9" w:rsidP="00A550E9">
      <w:pPr>
        <w:keepNext/>
        <w:numPr>
          <w:ilvl w:val="1"/>
          <w:numId w:val="0"/>
        </w:numPr>
        <w:tabs>
          <w:tab w:val="num" w:pos="576"/>
          <w:tab w:val="left" w:pos="709"/>
        </w:tabs>
        <w:spacing w:before="120" w:after="120" w:line="240" w:lineRule="auto"/>
        <w:ind w:left="709" w:hanging="709"/>
        <w:outlineLvl w:val="1"/>
        <w:rPr>
          <w:rFonts w:ascii="Times New Roman" w:eastAsia="Times New Roman" w:hAnsi="Times New Roman" w:cs="Times New Roman"/>
          <w:b/>
          <w:bCs/>
          <w:iCs/>
          <w:sz w:val="24"/>
          <w:szCs w:val="24"/>
          <w:lang w:val="lv-LV"/>
        </w:rPr>
      </w:pPr>
      <w:bookmarkStart w:id="10" w:name="_Toc59334720"/>
      <w:bookmarkStart w:id="11" w:name="_Toc61422123"/>
      <w:r w:rsidRPr="00A550E9">
        <w:rPr>
          <w:rFonts w:ascii="Times New Roman" w:eastAsia="Times New Roman" w:hAnsi="Times New Roman" w:cs="Times New Roman"/>
          <w:b/>
          <w:bCs/>
          <w:iCs/>
          <w:sz w:val="24"/>
          <w:szCs w:val="24"/>
          <w:lang w:val="lv-LV"/>
        </w:rPr>
        <w:t xml:space="preserve">  </w:t>
      </w:r>
      <w:bookmarkStart w:id="12" w:name="_Toc433209694"/>
      <w:r w:rsidRPr="00A550E9">
        <w:rPr>
          <w:rFonts w:ascii="Times New Roman" w:eastAsia="Times New Roman" w:hAnsi="Times New Roman" w:cs="Times New Roman"/>
          <w:b/>
          <w:bCs/>
          <w:iCs/>
          <w:sz w:val="24"/>
          <w:szCs w:val="24"/>
          <w:lang w:val="lv-LV"/>
        </w:rPr>
        <w:t>Iepirkuma priekšmets</w:t>
      </w:r>
      <w:bookmarkEnd w:id="10"/>
      <w:bookmarkEnd w:id="11"/>
      <w:r w:rsidRPr="00A550E9">
        <w:rPr>
          <w:rFonts w:ascii="Times New Roman" w:eastAsia="Times New Roman" w:hAnsi="Times New Roman" w:cs="Times New Roman"/>
          <w:b/>
          <w:bCs/>
          <w:iCs/>
          <w:sz w:val="24"/>
          <w:szCs w:val="24"/>
          <w:lang w:val="lv-LV"/>
        </w:rPr>
        <w:t>:</w:t>
      </w:r>
      <w:bookmarkEnd w:id="12"/>
      <w:r w:rsidRPr="00A550E9">
        <w:rPr>
          <w:rFonts w:ascii="Times New Roman" w:eastAsia="Times New Roman" w:hAnsi="Times New Roman" w:cs="Times New Roman"/>
          <w:b/>
          <w:bCs/>
          <w:iCs/>
          <w:sz w:val="24"/>
          <w:szCs w:val="24"/>
          <w:lang w:val="lv-LV"/>
        </w:rPr>
        <w:t xml:space="preserve"> </w:t>
      </w:r>
    </w:p>
    <w:p w:rsidR="00A550E9" w:rsidRPr="00A550E9" w:rsidRDefault="00A550E9" w:rsidP="00A550E9">
      <w:pPr>
        <w:keepNext/>
        <w:spacing w:before="120" w:after="120" w:line="240" w:lineRule="auto"/>
        <w:ind w:right="-284"/>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1.3.1. </w:t>
      </w:r>
      <w:r w:rsidRPr="00A550E9">
        <w:rPr>
          <w:rFonts w:ascii="Times New Roman" w:eastAsia="Times New Roman" w:hAnsi="Times New Roman" w:cs="Times New Roman"/>
          <w:sz w:val="24"/>
          <w:szCs w:val="24"/>
          <w:lang w:val="lv-LV"/>
        </w:rPr>
        <w:tab/>
        <w:t>Ludzas pilsētas ielu apgaismojuma uzturēšana 201</w:t>
      </w:r>
      <w:r w:rsidR="002D795B">
        <w:rPr>
          <w:rFonts w:ascii="Times New Roman" w:eastAsia="Times New Roman" w:hAnsi="Times New Roman" w:cs="Times New Roman"/>
          <w:sz w:val="24"/>
          <w:szCs w:val="24"/>
          <w:lang w:val="lv-LV"/>
        </w:rPr>
        <w:t>7</w:t>
      </w:r>
      <w:r w:rsidRPr="00A550E9">
        <w:rPr>
          <w:rFonts w:ascii="Times New Roman" w:eastAsia="Times New Roman" w:hAnsi="Times New Roman" w:cs="Times New Roman"/>
          <w:sz w:val="24"/>
          <w:szCs w:val="24"/>
          <w:lang w:val="lv-LV"/>
        </w:rPr>
        <w:t>.gadā.</w:t>
      </w:r>
    </w:p>
    <w:p w:rsidR="00A550E9" w:rsidRPr="00A550E9" w:rsidRDefault="00A550E9" w:rsidP="00A550E9">
      <w:pPr>
        <w:keepNext/>
        <w:spacing w:before="120" w:after="12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1.3.2.</w:t>
      </w:r>
      <w:r w:rsidRPr="00A550E9">
        <w:rPr>
          <w:rFonts w:ascii="Times New Roman" w:eastAsia="Times New Roman" w:hAnsi="Times New Roman" w:cs="Times New Roman"/>
          <w:sz w:val="24"/>
          <w:szCs w:val="24"/>
          <w:lang w:val="lv-LV"/>
        </w:rPr>
        <w:tab/>
        <w:t>CPV kods: 50232100-1</w:t>
      </w:r>
    </w:p>
    <w:p w:rsidR="00A550E9" w:rsidRPr="00A550E9" w:rsidRDefault="00A550E9" w:rsidP="00A550E9">
      <w:pPr>
        <w:keepNext/>
        <w:numPr>
          <w:ilvl w:val="1"/>
          <w:numId w:val="0"/>
        </w:numPr>
        <w:tabs>
          <w:tab w:val="num" w:pos="576"/>
          <w:tab w:val="left" w:pos="709"/>
        </w:tabs>
        <w:spacing w:before="120" w:after="120" w:line="240" w:lineRule="auto"/>
        <w:ind w:left="709" w:hanging="709"/>
        <w:outlineLvl w:val="1"/>
        <w:rPr>
          <w:rFonts w:ascii="Times New Roman" w:eastAsia="Times New Roman" w:hAnsi="Times New Roman" w:cs="Times New Roman"/>
          <w:b/>
          <w:bCs/>
          <w:iCs/>
          <w:sz w:val="24"/>
          <w:szCs w:val="24"/>
          <w:lang w:val="lv-LV"/>
        </w:rPr>
      </w:pPr>
      <w:bookmarkStart w:id="13" w:name="_Toc61422124"/>
      <w:r w:rsidRPr="00A550E9">
        <w:rPr>
          <w:rFonts w:ascii="Times New Roman" w:eastAsia="Times New Roman" w:hAnsi="Times New Roman" w:cs="Times New Roman"/>
          <w:b/>
          <w:bCs/>
          <w:iCs/>
          <w:sz w:val="24"/>
          <w:szCs w:val="24"/>
          <w:lang w:val="lv-LV"/>
        </w:rPr>
        <w:t xml:space="preserve">  </w:t>
      </w:r>
      <w:bookmarkStart w:id="14" w:name="_Toc433209695"/>
      <w:r w:rsidRPr="00A550E9">
        <w:rPr>
          <w:rFonts w:ascii="Times New Roman" w:eastAsia="Times New Roman" w:hAnsi="Times New Roman" w:cs="Times New Roman"/>
          <w:b/>
          <w:bCs/>
          <w:iCs/>
          <w:sz w:val="24"/>
          <w:szCs w:val="24"/>
          <w:lang w:val="lv-LV"/>
        </w:rPr>
        <w:t>Iepirkuma metode</w:t>
      </w:r>
      <w:bookmarkEnd w:id="13"/>
      <w:r w:rsidRPr="00A550E9">
        <w:rPr>
          <w:rFonts w:ascii="Times New Roman" w:eastAsia="Times New Roman" w:hAnsi="Times New Roman" w:cs="Times New Roman"/>
          <w:b/>
          <w:bCs/>
          <w:iCs/>
          <w:sz w:val="24"/>
          <w:szCs w:val="24"/>
          <w:lang w:val="lv-LV"/>
        </w:rPr>
        <w:t>:</w:t>
      </w:r>
      <w:bookmarkEnd w:id="14"/>
      <w:r w:rsidRPr="00A550E9">
        <w:rPr>
          <w:rFonts w:ascii="Times New Roman" w:eastAsia="Times New Roman" w:hAnsi="Times New Roman" w:cs="Times New Roman"/>
          <w:b/>
          <w:bCs/>
          <w:iCs/>
          <w:sz w:val="24"/>
          <w:szCs w:val="24"/>
          <w:lang w:val="lv-LV"/>
        </w:rPr>
        <w:t xml:space="preserve"> </w:t>
      </w:r>
    </w:p>
    <w:p w:rsidR="00A550E9" w:rsidRPr="00A550E9" w:rsidRDefault="00A550E9" w:rsidP="00A550E9">
      <w:pPr>
        <w:keepNext/>
        <w:tabs>
          <w:tab w:val="left" w:pos="709"/>
        </w:tabs>
        <w:spacing w:before="120" w:after="120" w:line="240" w:lineRule="auto"/>
        <w:ind w:left="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Iepirkums saskaņā ar Publisko iepirkumu likuma 8</w:t>
      </w:r>
      <w:r w:rsidRPr="00A550E9">
        <w:rPr>
          <w:rFonts w:ascii="Times New Roman" w:eastAsia="Times New Roman" w:hAnsi="Times New Roman" w:cs="Times New Roman"/>
          <w:sz w:val="24"/>
          <w:szCs w:val="24"/>
          <w:vertAlign w:val="superscript"/>
          <w:lang w:val="lv-LV"/>
        </w:rPr>
        <w:t>2</w:t>
      </w:r>
      <w:r w:rsidRPr="00A550E9">
        <w:rPr>
          <w:rFonts w:ascii="Times New Roman" w:eastAsia="Times New Roman" w:hAnsi="Times New Roman" w:cs="Times New Roman"/>
          <w:sz w:val="24"/>
          <w:szCs w:val="24"/>
          <w:lang w:val="lv-LV"/>
        </w:rPr>
        <w:t>. pantu.</w:t>
      </w:r>
    </w:p>
    <w:p w:rsidR="00A550E9" w:rsidRPr="00A550E9" w:rsidRDefault="00A550E9" w:rsidP="00A550E9">
      <w:pPr>
        <w:keepNext/>
        <w:numPr>
          <w:ilvl w:val="1"/>
          <w:numId w:val="5"/>
        </w:numPr>
        <w:tabs>
          <w:tab w:val="left" w:pos="567"/>
        </w:tabs>
        <w:spacing w:before="120" w:after="120" w:line="240" w:lineRule="auto"/>
        <w:ind w:left="709" w:hanging="709"/>
        <w:outlineLvl w:val="0"/>
        <w:rPr>
          <w:rFonts w:ascii="Times New Roman" w:eastAsia="Times New Roman" w:hAnsi="Times New Roman" w:cs="Times New Roman"/>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15" w:name="_Toc433209696"/>
      <w:r w:rsidRPr="00A550E9">
        <w:rPr>
          <w:rFonts w:ascii="Times New Roman" w:eastAsia="Times New Roman" w:hAnsi="Times New Roman" w:cs="Times New Roman"/>
          <w:b/>
          <w:bCs/>
          <w:kern w:val="32"/>
          <w:sz w:val="24"/>
          <w:szCs w:val="24"/>
          <w:lang w:val="lv-LV"/>
        </w:rPr>
        <w:t>Līguma izpildes vieta:</w:t>
      </w:r>
      <w:bookmarkEnd w:id="15"/>
    </w:p>
    <w:p w:rsidR="00A550E9" w:rsidRPr="00A550E9" w:rsidRDefault="00A550E9" w:rsidP="00A550E9">
      <w:pPr>
        <w:keepNext/>
        <w:tabs>
          <w:tab w:val="left" w:pos="709"/>
        </w:tabs>
        <w:spacing w:before="120" w:after="120" w:line="240" w:lineRule="auto"/>
        <w:ind w:left="709"/>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Ludzas pilsēta, Ludzas novads</w:t>
      </w:r>
    </w:p>
    <w:p w:rsidR="00A550E9" w:rsidRPr="00A550E9" w:rsidRDefault="00A550E9" w:rsidP="00A550E9">
      <w:pPr>
        <w:keepNext/>
        <w:numPr>
          <w:ilvl w:val="1"/>
          <w:numId w:val="5"/>
        </w:numPr>
        <w:tabs>
          <w:tab w:val="left" w:pos="567"/>
        </w:tabs>
        <w:spacing w:before="120" w:after="120" w:line="240" w:lineRule="auto"/>
        <w:ind w:left="709" w:hanging="709"/>
        <w:outlineLvl w:val="0"/>
        <w:rPr>
          <w:rFonts w:ascii="Times New Roman" w:eastAsia="Times New Roman" w:hAnsi="Times New Roman" w:cs="Times New Roman"/>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16" w:name="_Toc433209697"/>
      <w:r w:rsidRPr="00A550E9">
        <w:rPr>
          <w:rFonts w:ascii="Times New Roman" w:eastAsia="Times New Roman" w:hAnsi="Times New Roman" w:cs="Times New Roman"/>
          <w:b/>
          <w:bCs/>
          <w:kern w:val="32"/>
          <w:sz w:val="24"/>
          <w:szCs w:val="24"/>
          <w:lang w:val="lv-LV"/>
        </w:rPr>
        <w:t>Līguma izpildes laiks:</w:t>
      </w:r>
      <w:bookmarkEnd w:id="16"/>
    </w:p>
    <w:p w:rsidR="00A550E9" w:rsidRPr="00A550E9" w:rsidRDefault="00A550E9" w:rsidP="00A550E9">
      <w:pPr>
        <w:keepNext/>
        <w:tabs>
          <w:tab w:val="left" w:pos="709"/>
        </w:tabs>
        <w:spacing w:before="120" w:after="120" w:line="240" w:lineRule="auto"/>
        <w:ind w:left="709" w:hanging="709"/>
        <w:jc w:val="both"/>
        <w:outlineLvl w:val="0"/>
        <w:rPr>
          <w:rFonts w:ascii="Times New Roman" w:eastAsia="Times New Roman" w:hAnsi="Times New Roman" w:cs="Times New Roman"/>
          <w:bCs/>
          <w:kern w:val="32"/>
          <w:sz w:val="24"/>
          <w:szCs w:val="24"/>
          <w:lang w:val="lv-LV"/>
        </w:rPr>
      </w:pPr>
      <w:r w:rsidRPr="00A550E9">
        <w:rPr>
          <w:rFonts w:ascii="Times New Roman" w:eastAsia="Times New Roman" w:hAnsi="Times New Roman" w:cs="Times New Roman"/>
          <w:bCs/>
          <w:kern w:val="32"/>
          <w:sz w:val="24"/>
          <w:szCs w:val="24"/>
          <w:lang w:val="lv-LV"/>
        </w:rPr>
        <w:tab/>
      </w:r>
      <w:bookmarkStart w:id="17" w:name="_Toc433209698"/>
      <w:r w:rsidRPr="00A550E9">
        <w:rPr>
          <w:rFonts w:ascii="Times New Roman" w:eastAsia="Times New Roman" w:hAnsi="Times New Roman" w:cs="Times New Roman"/>
          <w:bCs/>
          <w:color w:val="000000"/>
          <w:kern w:val="32"/>
          <w:sz w:val="24"/>
          <w:szCs w:val="32"/>
          <w:lang w:val="lv-LV"/>
        </w:rPr>
        <w:t>līdz 201</w:t>
      </w:r>
      <w:r w:rsidR="002D795B">
        <w:rPr>
          <w:rFonts w:ascii="Times New Roman" w:eastAsia="Times New Roman" w:hAnsi="Times New Roman" w:cs="Times New Roman"/>
          <w:bCs/>
          <w:color w:val="000000"/>
          <w:kern w:val="32"/>
          <w:sz w:val="24"/>
          <w:szCs w:val="32"/>
          <w:lang w:val="lv-LV"/>
        </w:rPr>
        <w:t>7</w:t>
      </w:r>
      <w:r w:rsidRPr="00A550E9">
        <w:rPr>
          <w:rFonts w:ascii="Times New Roman" w:eastAsia="Times New Roman" w:hAnsi="Times New Roman" w:cs="Times New Roman"/>
          <w:bCs/>
          <w:color w:val="000000"/>
          <w:kern w:val="32"/>
          <w:sz w:val="24"/>
          <w:szCs w:val="32"/>
          <w:lang w:val="lv-LV"/>
        </w:rPr>
        <w:t>. gada 31.decembrim</w:t>
      </w:r>
      <w:bookmarkEnd w:id="17"/>
    </w:p>
    <w:p w:rsidR="00A550E9" w:rsidRPr="00A550E9" w:rsidRDefault="00A550E9" w:rsidP="00A550E9">
      <w:pPr>
        <w:keepNext/>
        <w:numPr>
          <w:ilvl w:val="1"/>
          <w:numId w:val="5"/>
        </w:numPr>
        <w:tabs>
          <w:tab w:val="num" w:pos="567"/>
        </w:tabs>
        <w:spacing w:before="120" w:after="120" w:line="240" w:lineRule="auto"/>
        <w:outlineLvl w:val="0"/>
        <w:rPr>
          <w:rFonts w:ascii="Times New Roman" w:eastAsia="Times New Roman" w:hAnsi="Times New Roman" w:cs="Times New Roman"/>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18" w:name="_Toc433209699"/>
      <w:r w:rsidRPr="00A550E9">
        <w:rPr>
          <w:rFonts w:ascii="Times New Roman" w:eastAsia="Times New Roman" w:hAnsi="Times New Roman" w:cs="Times New Roman"/>
          <w:b/>
          <w:bCs/>
          <w:kern w:val="32"/>
          <w:sz w:val="24"/>
          <w:szCs w:val="24"/>
          <w:lang w:val="lv-LV"/>
        </w:rPr>
        <w:t>Iepirkuma instrukcijas saņemšana un informācijas apmaiņas kārtība:</w:t>
      </w:r>
      <w:bookmarkEnd w:id="18"/>
    </w:p>
    <w:p w:rsidR="00A550E9" w:rsidRPr="00A550E9" w:rsidRDefault="00A550E9" w:rsidP="00A550E9">
      <w:pPr>
        <w:keepNext/>
        <w:numPr>
          <w:ilvl w:val="2"/>
          <w:numId w:val="13"/>
        </w:numPr>
        <w:tabs>
          <w:tab w:val="left" w:pos="1560"/>
        </w:tabs>
        <w:spacing w:before="120" w:after="120" w:line="240" w:lineRule="auto"/>
        <w:jc w:val="both"/>
        <w:outlineLvl w:val="0"/>
        <w:rPr>
          <w:rFonts w:ascii="Times New Roman" w:eastAsia="Times New Roman" w:hAnsi="Times New Roman" w:cs="Times New Roman"/>
          <w:bCs/>
          <w:kern w:val="32"/>
          <w:sz w:val="24"/>
          <w:szCs w:val="24"/>
          <w:lang w:val="lv-LV"/>
        </w:rPr>
      </w:pPr>
      <w:bookmarkStart w:id="19" w:name="_Toc433209700"/>
      <w:r w:rsidRPr="00A550E9">
        <w:rPr>
          <w:rFonts w:ascii="Times New Roman" w:eastAsia="Times New Roman" w:hAnsi="Times New Roman" w:cs="Times New Roman"/>
          <w:bCs/>
          <w:kern w:val="32"/>
          <w:sz w:val="24"/>
          <w:szCs w:val="24"/>
          <w:lang w:val="lv-LV"/>
        </w:rPr>
        <w:t xml:space="preserve">Ar iepirkuma instrukciju var iepazīties Ludzas novada pašvaldības mājaslapā: </w:t>
      </w:r>
      <w:hyperlink r:id="rId6" w:history="1">
        <w:r w:rsidRPr="00A550E9">
          <w:rPr>
            <w:rFonts w:ascii="Times New Roman" w:eastAsia="Times New Roman" w:hAnsi="Times New Roman" w:cs="Times New Roman"/>
            <w:bCs/>
            <w:color w:val="0000FF"/>
            <w:kern w:val="32"/>
            <w:sz w:val="24"/>
            <w:szCs w:val="24"/>
            <w:u w:val="single"/>
            <w:lang w:val="lv-LV"/>
          </w:rPr>
          <w:t>http://www.ludza.lv/pasvaldibas-kalendars/publiskie-iepirkumi/iepirkumi-precem-un-pakalpojumiem-no-eur-4000-lidz-eur-42-000-bez-pvn/</w:t>
        </w:r>
      </w:hyperlink>
      <w:r w:rsidRPr="00A550E9">
        <w:rPr>
          <w:rFonts w:ascii="Times New Roman" w:eastAsia="Times New Roman" w:hAnsi="Times New Roman" w:cs="Times New Roman"/>
          <w:bCs/>
          <w:kern w:val="32"/>
          <w:sz w:val="24"/>
          <w:szCs w:val="24"/>
          <w:lang w:val="lv-LV"/>
        </w:rPr>
        <w:t>.</w:t>
      </w:r>
      <w:bookmarkEnd w:id="19"/>
      <w:r w:rsidRPr="00A550E9">
        <w:rPr>
          <w:rFonts w:ascii="Times New Roman" w:eastAsia="Times New Roman" w:hAnsi="Times New Roman" w:cs="Times New Roman"/>
          <w:bCs/>
          <w:kern w:val="32"/>
          <w:sz w:val="24"/>
          <w:szCs w:val="24"/>
          <w:lang w:val="lv-LV"/>
        </w:rPr>
        <w:t xml:space="preserve"> </w:t>
      </w:r>
    </w:p>
    <w:p w:rsidR="00A550E9" w:rsidRPr="00A550E9" w:rsidRDefault="00A550E9" w:rsidP="00A550E9">
      <w:pPr>
        <w:keepNext/>
        <w:tabs>
          <w:tab w:val="left" w:pos="709"/>
        </w:tabs>
        <w:spacing w:before="120" w:after="120" w:line="240" w:lineRule="auto"/>
        <w:ind w:left="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Pretendents, kurš pieprasa skaidrojumu par iepirkuma instrukciju, to dara rakstiski ar pasta, e-pasta vai faksa starpniecību, adresējot komisijai ar norādi – iepirkumam</w:t>
      </w:r>
      <w:r w:rsidRPr="00A550E9">
        <w:rPr>
          <w:rFonts w:ascii="Times New Roman" w:eastAsia="Times New Roman" w:hAnsi="Times New Roman" w:cs="Times New Roman"/>
          <w:i/>
          <w:sz w:val="24"/>
          <w:szCs w:val="24"/>
          <w:lang w:val="lv-LV"/>
        </w:rPr>
        <w:t xml:space="preserve"> „Ludzas pilsētas ielu apgaismojuma uzturēšana 201</w:t>
      </w:r>
      <w:r w:rsidR="002D795B">
        <w:rPr>
          <w:rFonts w:ascii="Times New Roman" w:eastAsia="Times New Roman" w:hAnsi="Times New Roman" w:cs="Times New Roman"/>
          <w:i/>
          <w:sz w:val="24"/>
          <w:szCs w:val="24"/>
          <w:lang w:val="lv-LV"/>
        </w:rPr>
        <w:t>7</w:t>
      </w:r>
      <w:r w:rsidRPr="00A550E9">
        <w:rPr>
          <w:rFonts w:ascii="Times New Roman" w:eastAsia="Times New Roman" w:hAnsi="Times New Roman" w:cs="Times New Roman"/>
          <w:i/>
          <w:sz w:val="24"/>
          <w:szCs w:val="24"/>
          <w:lang w:val="lv-LV"/>
        </w:rPr>
        <w:t>. gadā”, ID Nr. LNP 201</w:t>
      </w:r>
      <w:r w:rsidR="002D795B">
        <w:rPr>
          <w:rFonts w:ascii="Times New Roman" w:eastAsia="Times New Roman" w:hAnsi="Times New Roman" w:cs="Times New Roman"/>
          <w:i/>
          <w:sz w:val="24"/>
          <w:szCs w:val="24"/>
          <w:lang w:val="lv-LV"/>
        </w:rPr>
        <w:t>6</w:t>
      </w:r>
      <w:r w:rsidRPr="00A550E9">
        <w:rPr>
          <w:rFonts w:ascii="Times New Roman" w:eastAsia="Times New Roman" w:hAnsi="Times New Roman" w:cs="Times New Roman"/>
          <w:i/>
          <w:sz w:val="24"/>
          <w:szCs w:val="24"/>
          <w:lang w:val="lv-LV"/>
        </w:rPr>
        <w:t>/</w:t>
      </w:r>
      <w:r w:rsidR="002D795B">
        <w:rPr>
          <w:rFonts w:ascii="Times New Roman" w:eastAsia="Times New Roman" w:hAnsi="Times New Roman" w:cs="Times New Roman"/>
          <w:i/>
          <w:sz w:val="24"/>
          <w:szCs w:val="24"/>
          <w:lang w:val="lv-LV"/>
        </w:rPr>
        <w:t>76</w:t>
      </w:r>
      <w:r w:rsidRPr="00A550E9">
        <w:rPr>
          <w:rFonts w:ascii="Times New Roman" w:eastAsia="Times New Roman" w:hAnsi="Times New Roman" w:cs="Times New Roman"/>
          <w:i/>
          <w:sz w:val="24"/>
          <w:szCs w:val="24"/>
          <w:lang w:val="lv-LV"/>
        </w:rPr>
        <w:t>,</w:t>
      </w:r>
      <w:r w:rsidRPr="00A550E9">
        <w:rPr>
          <w:rFonts w:ascii="Times New Roman" w:eastAsia="Times New Roman" w:hAnsi="Times New Roman" w:cs="Times New Roman"/>
          <w:sz w:val="24"/>
          <w:szCs w:val="24"/>
          <w:lang w:val="lv-LV"/>
        </w:rPr>
        <w:t xml:space="preserve"> uz adresi Raiņa ielā 16, Ludzā, Ludzas novads, LV-5701, fakss 65707402; </w:t>
      </w:r>
      <w:hyperlink r:id="rId7" w:history="1">
        <w:r w:rsidR="002D795B" w:rsidRPr="00291F8E">
          <w:rPr>
            <w:rStyle w:val="Hyperlink"/>
            <w:rFonts w:ascii="Times New Roman" w:eastAsia="Times New Roman" w:hAnsi="Times New Roman" w:cs="Times New Roman"/>
            <w:sz w:val="24"/>
            <w:szCs w:val="24"/>
            <w:lang w:val="lv-LV"/>
          </w:rPr>
          <w:t>izuka@ludza.lv</w:t>
        </w:r>
      </w:hyperlink>
      <w:r w:rsidRPr="00A550E9">
        <w:rPr>
          <w:rFonts w:ascii="Times New Roman" w:eastAsia="Times New Roman" w:hAnsi="Times New Roman" w:cs="Times New Roman"/>
          <w:sz w:val="24"/>
          <w:szCs w:val="24"/>
          <w:lang w:val="lv-LV"/>
        </w:rPr>
        <w:t xml:space="preserve">. </w:t>
      </w:r>
    </w:p>
    <w:p w:rsidR="00A550E9" w:rsidRPr="00A550E9" w:rsidRDefault="00A550E9" w:rsidP="00A550E9">
      <w:pPr>
        <w:keepNext/>
        <w:numPr>
          <w:ilvl w:val="2"/>
          <w:numId w:val="13"/>
        </w:numPr>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 xml:space="preserve">Kontaktpersona – iepirkumu komisijas sekretāre </w:t>
      </w:r>
      <w:r w:rsidR="002D795B">
        <w:rPr>
          <w:rFonts w:ascii="Times New Roman" w:eastAsia="Times New Roman" w:hAnsi="Times New Roman" w:cs="Times New Roman"/>
          <w:sz w:val="24"/>
          <w:szCs w:val="24"/>
          <w:lang w:val="lv-LV"/>
        </w:rPr>
        <w:t xml:space="preserve">Inese </w:t>
      </w:r>
      <w:proofErr w:type="spellStart"/>
      <w:r w:rsidR="002D795B">
        <w:rPr>
          <w:rFonts w:ascii="Times New Roman" w:eastAsia="Times New Roman" w:hAnsi="Times New Roman" w:cs="Times New Roman"/>
          <w:sz w:val="24"/>
          <w:szCs w:val="24"/>
          <w:lang w:val="lv-LV"/>
        </w:rPr>
        <w:t>Žuka</w:t>
      </w:r>
      <w:proofErr w:type="spellEnd"/>
      <w:r w:rsidRPr="00A550E9">
        <w:rPr>
          <w:rFonts w:ascii="Times New Roman" w:eastAsia="Times New Roman" w:hAnsi="Times New Roman" w:cs="Times New Roman"/>
          <w:sz w:val="24"/>
          <w:szCs w:val="24"/>
          <w:lang w:val="lv-LV"/>
        </w:rPr>
        <w:t xml:space="preserve">, tel. 65707133, fakss 65707402, e-pasts: </w:t>
      </w:r>
      <w:hyperlink r:id="rId8" w:history="1">
        <w:r w:rsidR="002D795B" w:rsidRPr="00291F8E">
          <w:rPr>
            <w:rStyle w:val="Hyperlink"/>
            <w:rFonts w:ascii="Times New Roman" w:eastAsia="Times New Roman" w:hAnsi="Times New Roman" w:cs="Times New Roman"/>
            <w:sz w:val="24"/>
            <w:szCs w:val="24"/>
            <w:lang w:val="lv-LV"/>
          </w:rPr>
          <w:t>izuka@ludza.lv</w:t>
        </w:r>
      </w:hyperlink>
      <w:r w:rsidRPr="00A550E9">
        <w:rPr>
          <w:rFonts w:ascii="Times New Roman" w:eastAsia="Times New Roman" w:hAnsi="Times New Roman" w:cs="Times New Roman"/>
          <w:sz w:val="24"/>
          <w:szCs w:val="24"/>
          <w:lang w:val="lv-LV"/>
        </w:rPr>
        <w:t>.</w:t>
      </w:r>
    </w:p>
    <w:p w:rsidR="00A550E9" w:rsidRPr="00A550E9" w:rsidRDefault="00A550E9" w:rsidP="00A550E9">
      <w:pPr>
        <w:keepNext/>
        <w:numPr>
          <w:ilvl w:val="1"/>
          <w:numId w:val="13"/>
        </w:numPr>
        <w:tabs>
          <w:tab w:val="num" w:pos="567"/>
        </w:tabs>
        <w:spacing w:before="120" w:after="120" w:line="240" w:lineRule="auto"/>
        <w:ind w:left="709" w:hanging="709"/>
        <w:outlineLvl w:val="0"/>
        <w:rPr>
          <w:rFonts w:ascii="Times New Roman" w:eastAsia="Times New Roman" w:hAnsi="Times New Roman" w:cs="Times New Roman"/>
          <w:b/>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20" w:name="_Toc433209701"/>
      <w:r w:rsidRPr="00A550E9">
        <w:rPr>
          <w:rFonts w:ascii="Times New Roman" w:eastAsia="Times New Roman" w:hAnsi="Times New Roman" w:cs="Times New Roman"/>
          <w:b/>
          <w:bCs/>
          <w:kern w:val="32"/>
          <w:sz w:val="24"/>
          <w:szCs w:val="24"/>
          <w:lang w:val="lv-LV"/>
        </w:rPr>
        <w:t>Piedāvājumu iesniegšanas vieta, datums, laiks un kārtība:</w:t>
      </w:r>
      <w:bookmarkEnd w:id="20"/>
    </w:p>
    <w:p w:rsidR="00A550E9" w:rsidRPr="00A550E9" w:rsidRDefault="00A550E9" w:rsidP="00A550E9">
      <w:pPr>
        <w:keepNext/>
        <w:numPr>
          <w:ilvl w:val="2"/>
          <w:numId w:val="4"/>
        </w:numPr>
        <w:tabs>
          <w:tab w:val="num" w:pos="709"/>
        </w:tabs>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21" w:name="_Toc433209702"/>
      <w:r w:rsidRPr="00A550E9">
        <w:rPr>
          <w:rFonts w:ascii="Times New Roman" w:eastAsia="Times New Roman" w:hAnsi="Times New Roman" w:cs="Times New Roman"/>
          <w:bCs/>
          <w:sz w:val="24"/>
          <w:szCs w:val="24"/>
          <w:lang w:val="lv-LV"/>
        </w:rPr>
        <w:t xml:space="preserve">Pretendenti piedāvājumus var iesniegt līdz </w:t>
      </w:r>
      <w:r w:rsidRPr="00A550E9">
        <w:rPr>
          <w:rFonts w:ascii="Times New Roman" w:eastAsia="Times New Roman" w:hAnsi="Times New Roman" w:cs="Times New Roman"/>
          <w:b/>
          <w:bCs/>
          <w:sz w:val="24"/>
          <w:szCs w:val="24"/>
          <w:lang w:val="lv-LV"/>
        </w:rPr>
        <w:t>201</w:t>
      </w:r>
      <w:r w:rsidR="002D795B">
        <w:rPr>
          <w:rFonts w:ascii="Times New Roman" w:eastAsia="Times New Roman" w:hAnsi="Times New Roman" w:cs="Times New Roman"/>
          <w:b/>
          <w:bCs/>
          <w:sz w:val="24"/>
          <w:szCs w:val="24"/>
          <w:lang w:val="lv-LV"/>
        </w:rPr>
        <w:t>6</w:t>
      </w:r>
      <w:r w:rsidRPr="00A550E9">
        <w:rPr>
          <w:rFonts w:ascii="Times New Roman" w:eastAsia="Times New Roman" w:hAnsi="Times New Roman" w:cs="Times New Roman"/>
          <w:b/>
          <w:bCs/>
          <w:sz w:val="24"/>
          <w:szCs w:val="24"/>
          <w:lang w:val="lv-LV"/>
        </w:rPr>
        <w:t>.gada 2</w:t>
      </w:r>
      <w:r w:rsidR="0086629B">
        <w:rPr>
          <w:rFonts w:ascii="Times New Roman" w:eastAsia="Times New Roman" w:hAnsi="Times New Roman" w:cs="Times New Roman"/>
          <w:b/>
          <w:bCs/>
          <w:sz w:val="24"/>
          <w:szCs w:val="24"/>
          <w:lang w:val="lv-LV"/>
        </w:rPr>
        <w:t>1</w:t>
      </w:r>
      <w:r w:rsidRPr="00A550E9">
        <w:rPr>
          <w:rFonts w:ascii="Times New Roman" w:eastAsia="Times New Roman" w:hAnsi="Times New Roman" w:cs="Times New Roman"/>
          <w:b/>
          <w:bCs/>
          <w:sz w:val="24"/>
          <w:szCs w:val="24"/>
          <w:lang w:val="lv-LV"/>
        </w:rPr>
        <w:t>.o</w:t>
      </w:r>
      <w:r w:rsidR="0086629B">
        <w:rPr>
          <w:rFonts w:ascii="Times New Roman" w:eastAsia="Times New Roman" w:hAnsi="Times New Roman" w:cs="Times New Roman"/>
          <w:b/>
          <w:bCs/>
          <w:sz w:val="24"/>
          <w:szCs w:val="24"/>
          <w:lang w:val="lv-LV"/>
        </w:rPr>
        <w:t>kto</w:t>
      </w:r>
      <w:r w:rsidRPr="00A550E9">
        <w:rPr>
          <w:rFonts w:ascii="Times New Roman" w:eastAsia="Times New Roman" w:hAnsi="Times New Roman" w:cs="Times New Roman"/>
          <w:b/>
          <w:bCs/>
          <w:sz w:val="24"/>
          <w:szCs w:val="24"/>
          <w:lang w:val="lv-LV"/>
        </w:rPr>
        <w:t>brim plkst. 10:00</w:t>
      </w:r>
      <w:r w:rsidRPr="00A550E9">
        <w:rPr>
          <w:rFonts w:ascii="Times New Roman" w:eastAsia="Times New Roman" w:hAnsi="Times New Roman" w:cs="Times New Roman"/>
          <w:bCs/>
          <w:sz w:val="24"/>
          <w:szCs w:val="24"/>
          <w:lang w:val="lv-LV"/>
        </w:rPr>
        <w:t xml:space="preserve"> Ludzā, Raiņa ielā 16, LV–5701, Ludzas novada pašvaldībā, kabinetā Nr. 312, pie sekretāres, iesniedzot personīgi vai atsūtot pa pastu. Pasta sūtījumam jābūt nogādātam šajā punktā norādītajā adresē līdz iepriekš minētajam termiņam. Piedāvājums, kas iesniegts pēc minētā termiņa, netiks atvērts un tiks atdots atpakaļ iesniedzējam.</w:t>
      </w:r>
      <w:bookmarkEnd w:id="21"/>
    </w:p>
    <w:p w:rsidR="00A550E9" w:rsidRPr="00A550E9" w:rsidRDefault="00A550E9" w:rsidP="00A550E9">
      <w:pPr>
        <w:keepNext/>
        <w:numPr>
          <w:ilvl w:val="2"/>
          <w:numId w:val="4"/>
        </w:numPr>
        <w:tabs>
          <w:tab w:val="num" w:pos="709"/>
        </w:tabs>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22" w:name="_Toc433209703"/>
      <w:r w:rsidRPr="00A550E9">
        <w:rPr>
          <w:rFonts w:ascii="Times New Roman" w:eastAsia="Times New Roman" w:hAnsi="Times New Roman" w:cs="Times New Roman"/>
          <w:bCs/>
          <w:sz w:val="24"/>
          <w:szCs w:val="24"/>
          <w:lang w:val="lv-LV"/>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w:t>
      </w:r>
      <w:r w:rsidRPr="00A550E9">
        <w:rPr>
          <w:rFonts w:ascii="Times New Roman" w:eastAsia="Times New Roman" w:hAnsi="Times New Roman" w:cs="Times New Roman"/>
          <w:bCs/>
          <w:sz w:val="24"/>
          <w:szCs w:val="24"/>
          <w:lang w:val="lv-LV"/>
        </w:rPr>
        <w:lastRenderedPageBreak/>
        <w:t>datumu un laiku. Pasūtītājs (sekretārs) nodrošina, lai līdz piedāvājumu atvēršanai pretendentu saraksts netiktu izpausts.</w:t>
      </w:r>
      <w:bookmarkEnd w:id="22"/>
      <w:r w:rsidRPr="00A550E9">
        <w:rPr>
          <w:rFonts w:ascii="Times New Roman" w:eastAsia="Times New Roman" w:hAnsi="Times New Roman" w:cs="Times New Roman"/>
          <w:bCs/>
          <w:sz w:val="24"/>
          <w:szCs w:val="24"/>
          <w:lang w:val="lv-LV"/>
        </w:rPr>
        <w:t xml:space="preserve"> </w:t>
      </w:r>
    </w:p>
    <w:p w:rsidR="00A550E9" w:rsidRPr="00A550E9" w:rsidRDefault="00A550E9" w:rsidP="00A550E9">
      <w:pPr>
        <w:keepNext/>
        <w:numPr>
          <w:ilvl w:val="2"/>
          <w:numId w:val="4"/>
        </w:numPr>
        <w:tabs>
          <w:tab w:val="num" w:pos="709"/>
        </w:tabs>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23" w:name="_Toc433209704"/>
      <w:r w:rsidRPr="00A550E9">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bookmarkEnd w:id="23"/>
    </w:p>
    <w:p w:rsidR="00A550E9" w:rsidRPr="00A550E9" w:rsidRDefault="00A550E9" w:rsidP="00A550E9">
      <w:pPr>
        <w:keepNext/>
        <w:numPr>
          <w:ilvl w:val="2"/>
          <w:numId w:val="4"/>
        </w:numPr>
        <w:tabs>
          <w:tab w:val="num" w:pos="709"/>
        </w:tabs>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24" w:name="_Toc433209705"/>
      <w:r w:rsidRPr="00A550E9">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bookmarkEnd w:id="24"/>
    </w:p>
    <w:p w:rsidR="00A550E9" w:rsidRPr="00A550E9" w:rsidRDefault="00A550E9" w:rsidP="00A550E9">
      <w:pPr>
        <w:keepNext/>
        <w:numPr>
          <w:ilvl w:val="2"/>
          <w:numId w:val="4"/>
        </w:numPr>
        <w:tabs>
          <w:tab w:val="num" w:pos="709"/>
        </w:tabs>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25" w:name="_Toc433209706"/>
      <w:r w:rsidRPr="00A550E9">
        <w:rPr>
          <w:rFonts w:ascii="Times New Roman" w:eastAsia="Times New Roman" w:hAnsi="Times New Roman" w:cs="Times New Roman"/>
          <w:bCs/>
          <w:sz w:val="24"/>
          <w:szCs w:val="24"/>
          <w:lang w:val="lv-LV"/>
        </w:rPr>
        <w:t>Visiem pretendentiem iepirkumā tiek piemēroti vienādi noteikumi.</w:t>
      </w:r>
      <w:bookmarkEnd w:id="25"/>
    </w:p>
    <w:p w:rsidR="00A550E9" w:rsidRPr="00A550E9" w:rsidRDefault="00A550E9" w:rsidP="00A550E9">
      <w:pPr>
        <w:keepNext/>
        <w:numPr>
          <w:ilvl w:val="1"/>
          <w:numId w:val="13"/>
        </w:numPr>
        <w:tabs>
          <w:tab w:val="num" w:pos="567"/>
        </w:tabs>
        <w:spacing w:before="120" w:after="120" w:line="240" w:lineRule="auto"/>
        <w:ind w:left="709" w:hanging="709"/>
        <w:jc w:val="both"/>
        <w:outlineLvl w:val="0"/>
        <w:rPr>
          <w:rFonts w:ascii="Times New Roman" w:eastAsia="Times New Roman" w:hAnsi="Times New Roman" w:cs="Times New Roman"/>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26" w:name="_Toc433209707"/>
      <w:r w:rsidRPr="00A550E9">
        <w:rPr>
          <w:rFonts w:ascii="Times New Roman" w:eastAsia="Times New Roman" w:hAnsi="Times New Roman" w:cs="Times New Roman"/>
          <w:b/>
          <w:bCs/>
          <w:kern w:val="32"/>
          <w:sz w:val="24"/>
          <w:szCs w:val="24"/>
          <w:lang w:val="lv-LV"/>
        </w:rPr>
        <w:t>Piedāvājuma derīguma termiņš:</w:t>
      </w:r>
      <w:bookmarkEnd w:id="26"/>
    </w:p>
    <w:p w:rsidR="00A550E9" w:rsidRPr="00A550E9" w:rsidRDefault="00A550E9" w:rsidP="00A550E9">
      <w:pPr>
        <w:keepNext/>
        <w:numPr>
          <w:ilvl w:val="2"/>
          <w:numId w:val="14"/>
        </w:numPr>
        <w:spacing w:before="120" w:after="120" w:line="240" w:lineRule="auto"/>
        <w:ind w:left="709" w:hanging="709"/>
        <w:jc w:val="both"/>
        <w:outlineLvl w:val="0"/>
        <w:rPr>
          <w:rFonts w:ascii="Times New Roman" w:eastAsia="Times New Roman" w:hAnsi="Times New Roman" w:cs="Times New Roman"/>
          <w:bCs/>
          <w:kern w:val="32"/>
          <w:sz w:val="24"/>
          <w:szCs w:val="24"/>
          <w:lang w:val="lv-LV"/>
        </w:rPr>
      </w:pPr>
      <w:bookmarkStart w:id="27" w:name="_Toc433209708"/>
      <w:r w:rsidRPr="00A550E9">
        <w:rPr>
          <w:rFonts w:ascii="Times New Roman" w:eastAsia="Times New Roman" w:hAnsi="Times New Roman" w:cs="Times New Roman"/>
          <w:bCs/>
          <w:kern w:val="32"/>
          <w:sz w:val="24"/>
          <w:szCs w:val="24"/>
          <w:lang w:val="lv-LV"/>
        </w:rPr>
        <w:t xml:space="preserve">Pretendenta iesniegtais piedāvājums ir derīgs </w:t>
      </w:r>
      <w:r w:rsidRPr="00A550E9">
        <w:rPr>
          <w:rFonts w:ascii="Times New Roman" w:eastAsia="Times New Roman" w:hAnsi="Times New Roman" w:cs="Times New Roman"/>
          <w:b/>
          <w:bCs/>
          <w:kern w:val="32"/>
          <w:sz w:val="24"/>
          <w:szCs w:val="24"/>
          <w:lang w:val="lv-LV"/>
        </w:rPr>
        <w:t>60 (sešdesmit)</w:t>
      </w:r>
      <w:r w:rsidRPr="00A550E9">
        <w:rPr>
          <w:rFonts w:ascii="Times New Roman" w:eastAsia="Times New Roman" w:hAnsi="Times New Roman" w:cs="Times New Roman"/>
          <w:bCs/>
          <w:kern w:val="32"/>
          <w:sz w:val="24"/>
          <w:szCs w:val="24"/>
          <w:lang w:val="lv-LV"/>
        </w:rPr>
        <w:t xml:space="preserve"> kalendārās dienas no piedāvājuma iesniegšanas termiņa.</w:t>
      </w:r>
      <w:bookmarkEnd w:id="27"/>
    </w:p>
    <w:p w:rsidR="00A550E9" w:rsidRPr="00A550E9" w:rsidRDefault="00A550E9" w:rsidP="00A550E9">
      <w:pPr>
        <w:keepNext/>
        <w:numPr>
          <w:ilvl w:val="2"/>
          <w:numId w:val="14"/>
        </w:numPr>
        <w:spacing w:before="120" w:after="120" w:line="240" w:lineRule="auto"/>
        <w:ind w:left="709" w:hanging="709"/>
        <w:jc w:val="both"/>
        <w:outlineLvl w:val="0"/>
        <w:rPr>
          <w:rFonts w:ascii="Times New Roman" w:eastAsia="Times New Roman" w:hAnsi="Times New Roman" w:cs="Times New Roman"/>
          <w:bCs/>
          <w:kern w:val="32"/>
          <w:sz w:val="24"/>
          <w:szCs w:val="24"/>
          <w:lang w:val="lv-LV"/>
        </w:rPr>
      </w:pPr>
      <w:bookmarkStart w:id="28" w:name="_Toc433209709"/>
      <w:r w:rsidRPr="00A550E9">
        <w:rPr>
          <w:rFonts w:ascii="Times New Roman" w:eastAsia="Times New Roman" w:hAnsi="Times New Roman" w:cs="Times New Roman"/>
          <w:bCs/>
          <w:kern w:val="32"/>
          <w:sz w:val="24"/>
          <w:szCs w:val="24"/>
          <w:lang w:val="lv-LV"/>
        </w:rPr>
        <w:t>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w:t>
      </w:r>
      <w:bookmarkEnd w:id="28"/>
      <w:r w:rsidRPr="00A550E9">
        <w:rPr>
          <w:rFonts w:ascii="Times New Roman" w:eastAsia="Times New Roman" w:hAnsi="Times New Roman" w:cs="Times New Roman"/>
          <w:bCs/>
          <w:kern w:val="32"/>
          <w:sz w:val="24"/>
          <w:szCs w:val="24"/>
          <w:lang w:val="lv-LV"/>
        </w:rPr>
        <w:t xml:space="preserve"> </w:t>
      </w:r>
    </w:p>
    <w:p w:rsidR="00A550E9" w:rsidRPr="00A550E9" w:rsidRDefault="00A550E9" w:rsidP="00A550E9">
      <w:pPr>
        <w:keepNext/>
        <w:numPr>
          <w:ilvl w:val="1"/>
          <w:numId w:val="14"/>
        </w:numPr>
        <w:tabs>
          <w:tab w:val="num" w:pos="567"/>
        </w:tabs>
        <w:spacing w:before="120" w:after="120" w:line="240" w:lineRule="auto"/>
        <w:ind w:left="709" w:hanging="709"/>
        <w:jc w:val="both"/>
        <w:outlineLvl w:val="0"/>
        <w:rPr>
          <w:rFonts w:ascii="Times New Roman" w:eastAsia="Times New Roman" w:hAnsi="Times New Roman" w:cs="Times New Roman"/>
          <w:b/>
          <w:bCs/>
          <w:kern w:val="32"/>
          <w:sz w:val="24"/>
          <w:szCs w:val="24"/>
          <w:lang w:val="lv-LV"/>
        </w:rPr>
      </w:pPr>
      <w:r w:rsidRPr="00A550E9">
        <w:rPr>
          <w:rFonts w:ascii="Times New Roman" w:eastAsia="Times New Roman" w:hAnsi="Times New Roman" w:cs="Times New Roman"/>
          <w:b/>
          <w:bCs/>
          <w:kern w:val="32"/>
          <w:sz w:val="24"/>
          <w:szCs w:val="24"/>
          <w:lang w:val="lv-LV"/>
        </w:rPr>
        <w:t xml:space="preserve">   </w:t>
      </w:r>
      <w:bookmarkStart w:id="29" w:name="_Toc433209710"/>
      <w:r w:rsidRPr="00A550E9">
        <w:rPr>
          <w:rFonts w:ascii="Times New Roman" w:eastAsia="Times New Roman" w:hAnsi="Times New Roman" w:cs="Times New Roman"/>
          <w:b/>
          <w:bCs/>
          <w:kern w:val="32"/>
          <w:sz w:val="24"/>
          <w:szCs w:val="24"/>
          <w:lang w:val="lv-LV"/>
        </w:rPr>
        <w:t>Piedāvājuma noformēšana:</w:t>
      </w:r>
      <w:bookmarkEnd w:id="29"/>
    </w:p>
    <w:p w:rsidR="00A550E9" w:rsidRPr="00A550E9" w:rsidRDefault="00A550E9" w:rsidP="00A550E9">
      <w:pPr>
        <w:keepNext/>
        <w:widowControl w:val="0"/>
        <w:numPr>
          <w:ilvl w:val="2"/>
          <w:numId w:val="14"/>
        </w:numPr>
        <w:spacing w:before="120" w:after="120" w:line="240" w:lineRule="auto"/>
        <w:ind w:left="709" w:hanging="709"/>
        <w:jc w:val="both"/>
        <w:outlineLvl w:val="2"/>
        <w:rPr>
          <w:rFonts w:ascii="Times New Roman" w:eastAsia="Times New Roman" w:hAnsi="Times New Roman" w:cs="Times New Roman"/>
          <w:bCs/>
          <w:i/>
          <w:sz w:val="24"/>
          <w:szCs w:val="24"/>
          <w:lang w:val="lv-LV"/>
        </w:rPr>
      </w:pPr>
      <w:bookmarkStart w:id="30" w:name="_Toc433209711"/>
      <w:r w:rsidRPr="00A550E9">
        <w:rPr>
          <w:rFonts w:ascii="Times New Roman" w:eastAsia="Times New Roman" w:hAnsi="Times New Roman" w:cs="Times New Roman"/>
          <w:bCs/>
          <w:sz w:val="24"/>
          <w:szCs w:val="24"/>
          <w:lang w:val="lv-LV"/>
        </w:rPr>
        <w:t xml:space="preserve">Piedāvājums iesniedzams </w:t>
      </w:r>
      <w:r w:rsidRPr="00A550E9">
        <w:rPr>
          <w:rFonts w:ascii="Times New Roman" w:eastAsia="Times New Roman" w:hAnsi="Times New Roman" w:cs="Times New Roman"/>
          <w:bCs/>
          <w:iCs/>
          <w:sz w:val="24"/>
          <w:szCs w:val="24"/>
          <w:lang w:val="lv-LV"/>
        </w:rPr>
        <w:t>Ludzas novada pašvaldībā (</w:t>
      </w:r>
      <w:r w:rsidRPr="00A550E9">
        <w:rPr>
          <w:rFonts w:ascii="Times New Roman" w:eastAsia="Times New Roman" w:hAnsi="Times New Roman" w:cs="Times New Roman"/>
          <w:bCs/>
          <w:sz w:val="24"/>
          <w:szCs w:val="24"/>
          <w:lang w:val="lv-LV"/>
        </w:rPr>
        <w:t xml:space="preserve">Ludzā, Raiņa ielā 16, 312.kab.) </w:t>
      </w:r>
      <w:r w:rsidRPr="00A550E9">
        <w:rPr>
          <w:rFonts w:ascii="Times New Roman" w:eastAsia="Times New Roman" w:hAnsi="Times New Roman" w:cs="Times New Roman"/>
          <w:bCs/>
          <w:iCs/>
          <w:sz w:val="24"/>
          <w:szCs w:val="24"/>
          <w:lang w:val="lv-LV"/>
        </w:rPr>
        <w:t xml:space="preserve">līdz </w:t>
      </w:r>
      <w:r w:rsidRPr="00A550E9">
        <w:rPr>
          <w:rFonts w:ascii="Times New Roman" w:eastAsia="Times New Roman" w:hAnsi="Times New Roman" w:cs="Times New Roman"/>
          <w:b/>
          <w:bCs/>
          <w:sz w:val="24"/>
          <w:szCs w:val="24"/>
          <w:lang w:val="lv-LV"/>
        </w:rPr>
        <w:t>201</w:t>
      </w:r>
      <w:r w:rsidR="00C60B01">
        <w:rPr>
          <w:rFonts w:ascii="Times New Roman" w:eastAsia="Times New Roman" w:hAnsi="Times New Roman" w:cs="Times New Roman"/>
          <w:b/>
          <w:bCs/>
          <w:sz w:val="24"/>
          <w:szCs w:val="24"/>
          <w:lang w:val="lv-LV"/>
        </w:rPr>
        <w:t>6</w:t>
      </w:r>
      <w:r w:rsidRPr="00A550E9">
        <w:rPr>
          <w:rFonts w:ascii="Times New Roman" w:eastAsia="Times New Roman" w:hAnsi="Times New Roman" w:cs="Times New Roman"/>
          <w:b/>
          <w:bCs/>
          <w:sz w:val="24"/>
          <w:szCs w:val="24"/>
          <w:lang w:val="lv-LV"/>
        </w:rPr>
        <w:t>. gada 2</w:t>
      </w:r>
      <w:r w:rsidR="0086629B">
        <w:rPr>
          <w:rFonts w:ascii="Times New Roman" w:eastAsia="Times New Roman" w:hAnsi="Times New Roman" w:cs="Times New Roman"/>
          <w:b/>
          <w:bCs/>
          <w:sz w:val="24"/>
          <w:szCs w:val="24"/>
          <w:lang w:val="lv-LV"/>
        </w:rPr>
        <w:t>1</w:t>
      </w:r>
      <w:r w:rsidRPr="00A550E9">
        <w:rPr>
          <w:rFonts w:ascii="Times New Roman" w:eastAsia="Times New Roman" w:hAnsi="Times New Roman" w:cs="Times New Roman"/>
          <w:b/>
          <w:bCs/>
          <w:sz w:val="24"/>
          <w:szCs w:val="24"/>
          <w:lang w:val="lv-LV"/>
        </w:rPr>
        <w:t>.o</w:t>
      </w:r>
      <w:r w:rsidR="0086629B">
        <w:rPr>
          <w:rFonts w:ascii="Times New Roman" w:eastAsia="Times New Roman" w:hAnsi="Times New Roman" w:cs="Times New Roman"/>
          <w:b/>
          <w:bCs/>
          <w:sz w:val="24"/>
          <w:szCs w:val="24"/>
          <w:lang w:val="lv-LV"/>
        </w:rPr>
        <w:t>kto</w:t>
      </w:r>
      <w:r w:rsidRPr="00A550E9">
        <w:rPr>
          <w:rFonts w:ascii="Times New Roman" w:eastAsia="Times New Roman" w:hAnsi="Times New Roman" w:cs="Times New Roman"/>
          <w:b/>
          <w:bCs/>
          <w:sz w:val="24"/>
          <w:szCs w:val="24"/>
          <w:lang w:val="lv-LV"/>
        </w:rPr>
        <w:t xml:space="preserve">brim plkst. 10:00 </w:t>
      </w:r>
      <w:r w:rsidRPr="00A550E9">
        <w:rPr>
          <w:rFonts w:ascii="Times New Roman" w:eastAsia="Times New Roman" w:hAnsi="Times New Roman" w:cs="Times New Roman"/>
          <w:bCs/>
          <w:iCs/>
          <w:sz w:val="24"/>
          <w:szCs w:val="24"/>
          <w:lang w:val="lv-LV"/>
        </w:rPr>
        <w:t xml:space="preserve">aizlīmētā un aizzīmogotā aploksnē, uz kuras ir jānorāda </w:t>
      </w:r>
      <w:r w:rsidRPr="00A550E9">
        <w:rPr>
          <w:rFonts w:ascii="Times New Roman" w:eastAsia="Times New Roman" w:hAnsi="Times New Roman" w:cs="Times New Roman"/>
          <w:b/>
          <w:bCs/>
          <w:iCs/>
          <w:sz w:val="24"/>
          <w:szCs w:val="24"/>
          <w:lang w:val="lv-LV"/>
        </w:rPr>
        <w:t xml:space="preserve">– </w:t>
      </w:r>
      <w:r w:rsidRPr="00A550E9">
        <w:rPr>
          <w:rFonts w:ascii="Times New Roman" w:eastAsia="Times New Roman" w:hAnsi="Times New Roman" w:cs="Times New Roman"/>
          <w:bCs/>
          <w:i/>
          <w:iCs/>
          <w:sz w:val="24"/>
          <w:szCs w:val="24"/>
          <w:lang w:val="lv-LV"/>
        </w:rPr>
        <w:t>Iepirkums „</w:t>
      </w:r>
      <w:r w:rsidRPr="00A550E9">
        <w:rPr>
          <w:rFonts w:ascii="Times New Roman" w:eastAsia="Times New Roman" w:hAnsi="Times New Roman" w:cs="Times New Roman"/>
          <w:bCs/>
          <w:i/>
          <w:sz w:val="24"/>
          <w:szCs w:val="24"/>
          <w:lang w:val="lv-LV"/>
        </w:rPr>
        <w:t>Ludzas pilsētas ielu apgaismojuma uzturēšana 201</w:t>
      </w:r>
      <w:r w:rsidR="0086629B">
        <w:rPr>
          <w:rFonts w:ascii="Times New Roman" w:eastAsia="Times New Roman" w:hAnsi="Times New Roman" w:cs="Times New Roman"/>
          <w:bCs/>
          <w:i/>
          <w:sz w:val="24"/>
          <w:szCs w:val="24"/>
          <w:lang w:val="lv-LV"/>
        </w:rPr>
        <w:t>7</w:t>
      </w:r>
      <w:r w:rsidRPr="00A550E9">
        <w:rPr>
          <w:rFonts w:ascii="Times New Roman" w:eastAsia="Times New Roman" w:hAnsi="Times New Roman" w:cs="Times New Roman"/>
          <w:bCs/>
          <w:i/>
          <w:sz w:val="24"/>
          <w:szCs w:val="24"/>
          <w:lang w:val="lv-LV"/>
        </w:rPr>
        <w:t>.gadā”, iepirkuma identifikācijas numurs LNP 201</w:t>
      </w:r>
      <w:r w:rsidR="0086629B">
        <w:rPr>
          <w:rFonts w:ascii="Times New Roman" w:eastAsia="Times New Roman" w:hAnsi="Times New Roman" w:cs="Times New Roman"/>
          <w:bCs/>
          <w:i/>
          <w:sz w:val="24"/>
          <w:szCs w:val="24"/>
          <w:lang w:val="lv-LV"/>
        </w:rPr>
        <w:t>6</w:t>
      </w:r>
      <w:r w:rsidRPr="00A550E9">
        <w:rPr>
          <w:rFonts w:ascii="Times New Roman" w:eastAsia="Times New Roman" w:hAnsi="Times New Roman" w:cs="Times New Roman"/>
          <w:bCs/>
          <w:i/>
          <w:sz w:val="24"/>
          <w:szCs w:val="24"/>
          <w:lang w:val="lv-LV"/>
        </w:rPr>
        <w:t>/</w:t>
      </w:r>
      <w:r w:rsidR="0086629B">
        <w:rPr>
          <w:rFonts w:ascii="Times New Roman" w:eastAsia="Times New Roman" w:hAnsi="Times New Roman" w:cs="Times New Roman"/>
          <w:bCs/>
          <w:i/>
          <w:sz w:val="24"/>
          <w:szCs w:val="24"/>
          <w:lang w:val="lv-LV"/>
        </w:rPr>
        <w:t>76</w:t>
      </w:r>
      <w:r w:rsidRPr="00A550E9">
        <w:rPr>
          <w:rFonts w:ascii="Times New Roman" w:eastAsia="Times New Roman" w:hAnsi="Times New Roman" w:cs="Times New Roman"/>
          <w:bCs/>
          <w:i/>
          <w:sz w:val="24"/>
          <w:szCs w:val="24"/>
          <w:lang w:val="lv-LV"/>
        </w:rPr>
        <w:t>. Neatvērt līdz 201</w:t>
      </w:r>
      <w:r w:rsidR="0086629B">
        <w:rPr>
          <w:rFonts w:ascii="Times New Roman" w:eastAsia="Times New Roman" w:hAnsi="Times New Roman" w:cs="Times New Roman"/>
          <w:bCs/>
          <w:i/>
          <w:sz w:val="24"/>
          <w:szCs w:val="24"/>
          <w:lang w:val="lv-LV"/>
        </w:rPr>
        <w:t>6</w:t>
      </w:r>
      <w:r w:rsidRPr="00A550E9">
        <w:rPr>
          <w:rFonts w:ascii="Times New Roman" w:eastAsia="Times New Roman" w:hAnsi="Times New Roman" w:cs="Times New Roman"/>
          <w:bCs/>
          <w:i/>
          <w:sz w:val="24"/>
          <w:szCs w:val="24"/>
          <w:lang w:val="lv-LV"/>
        </w:rPr>
        <w:t>.gada 2</w:t>
      </w:r>
      <w:r w:rsidR="0086629B">
        <w:rPr>
          <w:rFonts w:ascii="Times New Roman" w:eastAsia="Times New Roman" w:hAnsi="Times New Roman" w:cs="Times New Roman"/>
          <w:bCs/>
          <w:i/>
          <w:sz w:val="24"/>
          <w:szCs w:val="24"/>
          <w:lang w:val="lv-LV"/>
        </w:rPr>
        <w:t>1</w:t>
      </w:r>
      <w:r w:rsidRPr="00A550E9">
        <w:rPr>
          <w:rFonts w:ascii="Times New Roman" w:eastAsia="Times New Roman" w:hAnsi="Times New Roman" w:cs="Times New Roman"/>
          <w:bCs/>
          <w:i/>
          <w:sz w:val="24"/>
          <w:szCs w:val="24"/>
          <w:lang w:val="lv-LV"/>
        </w:rPr>
        <w:t>.o</w:t>
      </w:r>
      <w:r w:rsidR="0086629B">
        <w:rPr>
          <w:rFonts w:ascii="Times New Roman" w:eastAsia="Times New Roman" w:hAnsi="Times New Roman" w:cs="Times New Roman"/>
          <w:bCs/>
          <w:i/>
          <w:sz w:val="24"/>
          <w:szCs w:val="24"/>
          <w:lang w:val="lv-LV"/>
        </w:rPr>
        <w:t>kto</w:t>
      </w:r>
      <w:r w:rsidRPr="00A550E9">
        <w:rPr>
          <w:rFonts w:ascii="Times New Roman" w:eastAsia="Times New Roman" w:hAnsi="Times New Roman" w:cs="Times New Roman"/>
          <w:bCs/>
          <w:i/>
          <w:sz w:val="24"/>
          <w:szCs w:val="24"/>
          <w:lang w:val="lv-LV"/>
        </w:rPr>
        <w:t>brim</w:t>
      </w:r>
      <w:r w:rsidRPr="00A550E9">
        <w:rPr>
          <w:rFonts w:ascii="Times New Roman" w:eastAsia="Times New Roman" w:hAnsi="Times New Roman" w:cs="Times New Roman"/>
          <w:b/>
          <w:bCs/>
          <w:sz w:val="24"/>
          <w:szCs w:val="24"/>
          <w:lang w:val="lv-LV"/>
        </w:rPr>
        <w:t xml:space="preserve"> </w:t>
      </w:r>
      <w:r w:rsidRPr="00A550E9">
        <w:rPr>
          <w:rFonts w:ascii="Times New Roman" w:eastAsia="Times New Roman" w:hAnsi="Times New Roman" w:cs="Times New Roman"/>
          <w:bCs/>
          <w:i/>
          <w:sz w:val="24"/>
          <w:szCs w:val="24"/>
          <w:lang w:val="lv-LV"/>
        </w:rPr>
        <w:t>plkst. 10:00”, P</w:t>
      </w:r>
      <w:r w:rsidRPr="00A550E9">
        <w:rPr>
          <w:rFonts w:ascii="Times New Roman" w:eastAsia="Times New Roman" w:hAnsi="Times New Roman" w:cs="Times New Roman"/>
          <w:bCs/>
          <w:i/>
          <w:iCs/>
          <w:sz w:val="24"/>
          <w:szCs w:val="24"/>
          <w:lang w:val="lv-LV"/>
        </w:rPr>
        <w:t>retendenta nosaukums, reģistrācijas numurs un adrese.</w:t>
      </w:r>
      <w:bookmarkEnd w:id="30"/>
      <w:r w:rsidRPr="00A550E9">
        <w:rPr>
          <w:rFonts w:ascii="Times New Roman" w:eastAsia="Times New Roman" w:hAnsi="Times New Roman" w:cs="Times New Roman"/>
          <w:bCs/>
          <w:i/>
          <w:iCs/>
          <w:sz w:val="24"/>
          <w:szCs w:val="24"/>
          <w:lang w:val="lv-LV"/>
        </w:rPr>
        <w:t xml:space="preserve"> </w:t>
      </w:r>
    </w:p>
    <w:p w:rsidR="00A550E9" w:rsidRPr="00A550E9" w:rsidRDefault="00A550E9" w:rsidP="00A550E9">
      <w:pPr>
        <w:keepNext/>
        <w:widowControl w:val="0"/>
        <w:numPr>
          <w:ilvl w:val="2"/>
          <w:numId w:val="14"/>
        </w:numPr>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31" w:name="_Toc433209712"/>
      <w:r w:rsidRPr="00A550E9">
        <w:rPr>
          <w:rFonts w:ascii="Times New Roman" w:eastAsia="Times New Roman" w:hAnsi="Times New Roman" w:cs="Times New Roman"/>
          <w:bCs/>
          <w:sz w:val="24"/>
          <w:szCs w:val="24"/>
          <w:lang w:val="lv-LV"/>
        </w:rPr>
        <w:t xml:space="preserve">Pretendentam jāiesniedz </w:t>
      </w:r>
      <w:r w:rsidRPr="00A550E9">
        <w:rPr>
          <w:rFonts w:ascii="Times New Roman" w:eastAsia="Times New Roman" w:hAnsi="Times New Roman" w:cs="Times New Roman"/>
          <w:b/>
          <w:bCs/>
          <w:sz w:val="24"/>
          <w:szCs w:val="24"/>
          <w:lang w:val="lv-LV"/>
        </w:rPr>
        <w:t>1 (viens)</w:t>
      </w:r>
      <w:r w:rsidRPr="00A550E9">
        <w:rPr>
          <w:rFonts w:ascii="Times New Roman" w:eastAsia="Times New Roman" w:hAnsi="Times New Roman" w:cs="Times New Roman"/>
          <w:bCs/>
          <w:sz w:val="24"/>
          <w:szCs w:val="24"/>
          <w:lang w:val="lv-LV"/>
        </w:rPr>
        <w:t xml:space="preserve"> piedāvājuma oriģināls. Piedāvājums sastāv no pretendentu atlases dokumentiem, tehniskā piedāvājuma, finanšu piedāvājuma. Piedāvājumā jāiekļauj dokumenti šādā secībā:</w:t>
      </w:r>
      <w:bookmarkEnd w:id="31"/>
    </w:p>
    <w:p w:rsidR="00A550E9" w:rsidRPr="00A550E9" w:rsidRDefault="00A550E9" w:rsidP="00A550E9">
      <w:pPr>
        <w:keepNext/>
        <w:autoSpaceDE w:val="0"/>
        <w:autoSpaceDN w:val="0"/>
        <w:adjustRightInd w:val="0"/>
        <w:spacing w:after="0" w:line="240" w:lineRule="auto"/>
        <w:ind w:left="709"/>
        <w:contextualSpacing/>
        <w:jc w:val="both"/>
        <w:rPr>
          <w:rFonts w:ascii="Times New Roman" w:eastAsia="Times New Roman" w:hAnsi="Times New Roman" w:cs="Times New Roman"/>
          <w:sz w:val="24"/>
          <w:szCs w:val="24"/>
          <w:lang w:val="lv-LV"/>
        </w:rPr>
      </w:pPr>
      <w:r w:rsidRPr="00A550E9">
        <w:rPr>
          <w:rFonts w:ascii="Times New Roman" w:eastAsia="Arial,Bold" w:hAnsi="Times New Roman" w:cs="Times New Roman"/>
          <w:bCs/>
          <w:color w:val="000000"/>
          <w:sz w:val="24"/>
          <w:szCs w:val="24"/>
          <w:lang w:val="lv-LV"/>
        </w:rPr>
        <w:t xml:space="preserve">- titullapa ar iepirkuma nosaukumu un ID numuru </w:t>
      </w:r>
      <w:r w:rsidRPr="00A550E9">
        <w:rPr>
          <w:rFonts w:ascii="Times New Roman" w:eastAsia="Times New Roman" w:hAnsi="Times New Roman" w:cs="Times New Roman"/>
          <w:i/>
          <w:sz w:val="24"/>
          <w:szCs w:val="24"/>
          <w:lang w:val="lv-LV"/>
        </w:rPr>
        <w:t xml:space="preserve">Iepirkums </w:t>
      </w:r>
      <w:r w:rsidRPr="00A550E9">
        <w:rPr>
          <w:rFonts w:ascii="Times New Roman" w:eastAsia="Times New Roman" w:hAnsi="Times New Roman" w:cs="Times New Roman"/>
          <w:i/>
          <w:iCs/>
          <w:sz w:val="24"/>
          <w:szCs w:val="24"/>
          <w:lang w:val="lv-LV"/>
        </w:rPr>
        <w:t>„</w:t>
      </w:r>
      <w:r w:rsidRPr="00A550E9">
        <w:rPr>
          <w:rFonts w:ascii="Times New Roman" w:eastAsia="Times New Roman" w:hAnsi="Times New Roman" w:cs="Times New Roman"/>
          <w:i/>
          <w:sz w:val="24"/>
          <w:szCs w:val="24"/>
          <w:lang w:val="lv-LV"/>
        </w:rPr>
        <w:t>Ludzas pilsētas ielu apgaismojuma uzturēšana 201</w:t>
      </w:r>
      <w:r w:rsidR="00207106">
        <w:rPr>
          <w:rFonts w:ascii="Times New Roman" w:eastAsia="Times New Roman" w:hAnsi="Times New Roman" w:cs="Times New Roman"/>
          <w:i/>
          <w:sz w:val="24"/>
          <w:szCs w:val="24"/>
          <w:lang w:val="lv-LV"/>
        </w:rPr>
        <w:t>7</w:t>
      </w:r>
      <w:r w:rsidRPr="00A550E9">
        <w:rPr>
          <w:rFonts w:ascii="Times New Roman" w:eastAsia="Times New Roman" w:hAnsi="Times New Roman" w:cs="Times New Roman"/>
          <w:i/>
          <w:sz w:val="24"/>
          <w:szCs w:val="24"/>
          <w:lang w:val="lv-LV"/>
        </w:rPr>
        <w:t xml:space="preserve">.gadā”, iepirkuma identifikācijas numurs </w:t>
      </w:r>
      <w:r w:rsidRPr="00A550E9">
        <w:rPr>
          <w:rFonts w:ascii="Times New Roman" w:eastAsia="Times New Roman" w:hAnsi="Times New Roman" w:cs="Times New Roman"/>
          <w:b/>
          <w:i/>
          <w:sz w:val="24"/>
          <w:szCs w:val="24"/>
          <w:lang w:val="lv-LV"/>
        </w:rPr>
        <w:t>LNP 201</w:t>
      </w:r>
      <w:r w:rsidR="00D048D0">
        <w:rPr>
          <w:rFonts w:ascii="Times New Roman" w:eastAsia="Times New Roman" w:hAnsi="Times New Roman" w:cs="Times New Roman"/>
          <w:b/>
          <w:i/>
          <w:sz w:val="24"/>
          <w:szCs w:val="24"/>
          <w:lang w:val="lv-LV"/>
        </w:rPr>
        <w:t>6</w:t>
      </w:r>
      <w:r w:rsidRPr="00A550E9">
        <w:rPr>
          <w:rFonts w:ascii="Times New Roman" w:eastAsia="Times New Roman" w:hAnsi="Times New Roman" w:cs="Times New Roman"/>
          <w:b/>
          <w:i/>
          <w:sz w:val="24"/>
          <w:szCs w:val="24"/>
          <w:lang w:val="lv-LV"/>
        </w:rPr>
        <w:t>/</w:t>
      </w:r>
      <w:r w:rsidR="00D048D0">
        <w:rPr>
          <w:rFonts w:ascii="Times New Roman" w:eastAsia="Times New Roman" w:hAnsi="Times New Roman" w:cs="Times New Roman"/>
          <w:b/>
          <w:i/>
          <w:sz w:val="24"/>
          <w:szCs w:val="24"/>
          <w:lang w:val="lv-LV"/>
        </w:rPr>
        <w:t>76</w:t>
      </w:r>
      <w:r w:rsidRPr="00A550E9">
        <w:rPr>
          <w:rFonts w:ascii="Times New Roman" w:eastAsia="Times New Roman" w:hAnsi="Times New Roman" w:cs="Times New Roman"/>
          <w:i/>
          <w:sz w:val="24"/>
          <w:szCs w:val="24"/>
          <w:lang w:val="lv-LV"/>
        </w:rPr>
        <w:t xml:space="preserve"> </w:t>
      </w:r>
      <w:r w:rsidRPr="00A550E9">
        <w:rPr>
          <w:rFonts w:ascii="Times New Roman" w:eastAsia="Times New Roman" w:hAnsi="Times New Roman" w:cs="Times New Roman"/>
          <w:sz w:val="24"/>
          <w:szCs w:val="24"/>
          <w:lang w:val="lv-LV"/>
        </w:rPr>
        <w:t>un Pretendenta nosaukumu;</w:t>
      </w:r>
    </w:p>
    <w:p w:rsidR="00A550E9" w:rsidRPr="00A550E9" w:rsidRDefault="00A550E9" w:rsidP="00A550E9">
      <w:pPr>
        <w:keepNext/>
        <w:autoSpaceDE w:val="0"/>
        <w:autoSpaceDN w:val="0"/>
        <w:adjustRightInd w:val="0"/>
        <w:spacing w:after="0" w:line="240" w:lineRule="auto"/>
        <w:ind w:left="709"/>
        <w:contextualSpacing/>
        <w:jc w:val="both"/>
        <w:rPr>
          <w:rFonts w:ascii="Times New Roman" w:eastAsia="Arial,Bold" w:hAnsi="Times New Roman" w:cs="Times New Roman"/>
          <w:bCs/>
          <w:color w:val="000000"/>
          <w:sz w:val="24"/>
          <w:szCs w:val="24"/>
          <w:lang w:val="lv-LV"/>
        </w:rPr>
      </w:pPr>
      <w:r w:rsidRPr="00A550E9">
        <w:rPr>
          <w:rFonts w:ascii="Times New Roman" w:eastAsia="Times New Roman" w:hAnsi="Times New Roman" w:cs="Times New Roman"/>
          <w:sz w:val="24"/>
          <w:szCs w:val="24"/>
          <w:lang w:val="lv-LV"/>
        </w:rPr>
        <w:t>- satura rādītājs ar lapu numerāciju;</w:t>
      </w:r>
      <w:r w:rsidRPr="00A550E9">
        <w:rPr>
          <w:rFonts w:ascii="Times New Roman" w:eastAsia="Arial,Bold" w:hAnsi="Times New Roman" w:cs="Times New Roman"/>
          <w:bCs/>
          <w:color w:val="000000"/>
          <w:sz w:val="24"/>
          <w:szCs w:val="24"/>
          <w:lang w:val="lv-LV"/>
        </w:rPr>
        <w:t xml:space="preserve"> </w:t>
      </w:r>
    </w:p>
    <w:p w:rsidR="00A550E9" w:rsidRPr="00A550E9" w:rsidRDefault="00A550E9" w:rsidP="00A550E9">
      <w:pPr>
        <w:keepNext/>
        <w:tabs>
          <w:tab w:val="left" w:pos="851"/>
        </w:tabs>
        <w:spacing w:after="0" w:line="240" w:lineRule="auto"/>
        <w:ind w:left="709"/>
        <w:jc w:val="both"/>
        <w:rPr>
          <w:rFonts w:ascii="Times New Roman" w:eastAsia="Times New Roman" w:hAnsi="Times New Roman" w:cs="Times New Roman"/>
          <w:sz w:val="24"/>
          <w:szCs w:val="24"/>
          <w:lang w:val="lv-LV" w:eastAsia="lv-LV"/>
        </w:rPr>
      </w:pPr>
      <w:r w:rsidRPr="00A550E9">
        <w:rPr>
          <w:rFonts w:ascii="Times New Roman" w:eastAsia="Times New Roman" w:hAnsi="Times New Roman" w:cs="Times New Roman"/>
          <w:sz w:val="24"/>
          <w:szCs w:val="24"/>
          <w:lang w:val="lv-LV" w:eastAsia="lv-LV"/>
        </w:rPr>
        <w:t>- pieteikums dalībai iepirkumā;</w:t>
      </w:r>
    </w:p>
    <w:p w:rsidR="00A550E9" w:rsidRPr="00A550E9" w:rsidRDefault="00A550E9" w:rsidP="00A550E9">
      <w:pPr>
        <w:keepNext/>
        <w:spacing w:after="0" w:line="240" w:lineRule="auto"/>
        <w:ind w:left="709"/>
        <w:jc w:val="both"/>
        <w:rPr>
          <w:rFonts w:ascii="Times New Roman" w:eastAsia="Times New Roman" w:hAnsi="Times New Roman" w:cs="Times New Roman"/>
          <w:sz w:val="24"/>
          <w:szCs w:val="24"/>
          <w:lang w:val="lv-LV" w:eastAsia="lv-LV"/>
        </w:rPr>
      </w:pPr>
      <w:r w:rsidRPr="00A550E9">
        <w:rPr>
          <w:rFonts w:ascii="Times New Roman" w:eastAsia="Times New Roman" w:hAnsi="Times New Roman" w:cs="Times New Roman"/>
          <w:sz w:val="24"/>
          <w:szCs w:val="24"/>
          <w:lang w:val="lv-LV" w:eastAsia="lv-LV"/>
        </w:rPr>
        <w:t>- Pretendentu atlases dokumenti;</w:t>
      </w:r>
    </w:p>
    <w:p w:rsidR="00A550E9" w:rsidRPr="00A550E9" w:rsidRDefault="00A550E9" w:rsidP="00A550E9">
      <w:pPr>
        <w:keepNext/>
        <w:tabs>
          <w:tab w:val="left" w:pos="851"/>
        </w:tabs>
        <w:spacing w:after="0" w:line="240" w:lineRule="auto"/>
        <w:ind w:left="709"/>
        <w:jc w:val="both"/>
        <w:rPr>
          <w:rFonts w:ascii="Times New Roman" w:eastAsia="Times New Roman" w:hAnsi="Times New Roman" w:cs="Times New Roman"/>
          <w:sz w:val="24"/>
          <w:szCs w:val="24"/>
          <w:lang w:val="lv-LV" w:eastAsia="lv-LV"/>
        </w:rPr>
      </w:pPr>
      <w:r w:rsidRPr="00A550E9">
        <w:rPr>
          <w:rFonts w:ascii="Times New Roman" w:eastAsia="Times New Roman" w:hAnsi="Times New Roman" w:cs="Times New Roman"/>
          <w:sz w:val="24"/>
          <w:szCs w:val="24"/>
          <w:lang w:val="lv-LV" w:eastAsia="lv-LV"/>
        </w:rPr>
        <w:t>- tehniskais piedāvājums;</w:t>
      </w:r>
    </w:p>
    <w:p w:rsidR="00A550E9" w:rsidRPr="00A550E9" w:rsidRDefault="00A550E9" w:rsidP="00A550E9">
      <w:pPr>
        <w:keepNext/>
        <w:spacing w:after="0" w:line="240" w:lineRule="auto"/>
        <w:ind w:left="709"/>
        <w:jc w:val="both"/>
        <w:rPr>
          <w:rFonts w:ascii="Times New Roman" w:eastAsia="Times New Roman" w:hAnsi="Times New Roman" w:cs="Times New Roman"/>
          <w:bCs/>
          <w:sz w:val="24"/>
          <w:szCs w:val="24"/>
          <w:lang w:val="lv-LV"/>
        </w:rPr>
      </w:pPr>
      <w:r w:rsidRPr="00A550E9">
        <w:rPr>
          <w:rFonts w:ascii="Times New Roman" w:eastAsia="Times New Roman" w:hAnsi="Times New Roman" w:cs="Times New Roman"/>
          <w:sz w:val="24"/>
          <w:szCs w:val="24"/>
          <w:lang w:val="lv-LV" w:eastAsia="lv-LV"/>
        </w:rPr>
        <w:t>- finanšu piedāvājums.</w:t>
      </w:r>
    </w:p>
    <w:p w:rsidR="00A550E9" w:rsidRPr="00D048D0" w:rsidRDefault="00A550E9" w:rsidP="00A550E9">
      <w:pPr>
        <w:keepNext/>
        <w:numPr>
          <w:ilvl w:val="2"/>
          <w:numId w:val="14"/>
        </w:numPr>
        <w:spacing w:before="120" w:after="120" w:line="240" w:lineRule="auto"/>
        <w:ind w:left="709" w:hanging="709"/>
        <w:jc w:val="both"/>
        <w:rPr>
          <w:rFonts w:ascii="Times New Roman" w:eastAsia="Times New Roman" w:hAnsi="Times New Roman" w:cs="Times New Roman"/>
          <w:bCs/>
          <w:sz w:val="24"/>
          <w:szCs w:val="24"/>
          <w:lang w:val="lv-LV"/>
        </w:rPr>
      </w:pPr>
      <w:r w:rsidRPr="00A550E9">
        <w:rPr>
          <w:rFonts w:ascii="Times New Roman" w:eastAsia="Times New Roman" w:hAnsi="Times New Roman" w:cs="Times New Roman"/>
          <w:sz w:val="24"/>
          <w:szCs w:val="24"/>
          <w:lang w:val="lv-LV"/>
        </w:rPr>
        <w:t xml:space="preserve">Piedāvājumam jābūt ievietotam 1.10.1. punktā minētajā aploksnē. Piedāvājuma dokumentiem jābūt </w:t>
      </w:r>
      <w:proofErr w:type="spellStart"/>
      <w:r w:rsidRPr="00A550E9">
        <w:rPr>
          <w:rFonts w:ascii="Times New Roman" w:eastAsia="Times New Roman" w:hAnsi="Times New Roman" w:cs="Times New Roman"/>
          <w:sz w:val="24"/>
          <w:szCs w:val="24"/>
          <w:lang w:val="lv-LV"/>
        </w:rPr>
        <w:t>cauršūtiem</w:t>
      </w:r>
      <w:proofErr w:type="spellEnd"/>
      <w:r w:rsidRPr="00A550E9">
        <w:rPr>
          <w:rFonts w:ascii="Times New Roman" w:eastAsia="Times New Roman" w:hAnsi="Times New Roman" w:cs="Times New Roman"/>
          <w:sz w:val="24"/>
          <w:szCs w:val="24"/>
          <w:lang w:val="lv-LV"/>
        </w:rPr>
        <w:t xml:space="preserve"> ar diegu vienā sējumā tā, lai dokumentus nebūtu iespējams atdalīt. Piedāvājuma lapām jābūt sanumurētām un jāatbilst pievienotajam satura rādītājam. Uz pēdējās lapas aizmugures, </w:t>
      </w:r>
      <w:proofErr w:type="spellStart"/>
      <w:r w:rsidRPr="00A550E9">
        <w:rPr>
          <w:rFonts w:ascii="Times New Roman" w:eastAsia="Times New Roman" w:hAnsi="Times New Roman" w:cs="Times New Roman"/>
          <w:sz w:val="24"/>
          <w:szCs w:val="24"/>
          <w:lang w:val="lv-LV"/>
        </w:rPr>
        <w:t>cauršūšanai</w:t>
      </w:r>
      <w:proofErr w:type="spellEnd"/>
      <w:r w:rsidRPr="00A550E9">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D048D0">
        <w:rPr>
          <w:rFonts w:ascii="Times New Roman" w:eastAsia="Times New Roman" w:hAnsi="Times New Roman" w:cs="Times New Roman"/>
          <w:sz w:val="24"/>
          <w:szCs w:val="24"/>
          <w:lang w:val="lv-LV"/>
        </w:rPr>
        <w:t>cauršūto</w:t>
      </w:r>
      <w:proofErr w:type="spellEnd"/>
      <w:r w:rsidRPr="00D048D0">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A550E9" w:rsidRPr="00D048D0" w:rsidRDefault="00A550E9" w:rsidP="00A550E9">
      <w:pPr>
        <w:keepNext/>
        <w:widowControl w:val="0"/>
        <w:numPr>
          <w:ilvl w:val="2"/>
          <w:numId w:val="14"/>
        </w:numPr>
        <w:spacing w:before="120" w:after="120" w:line="240" w:lineRule="auto"/>
        <w:ind w:left="709" w:hanging="709"/>
        <w:jc w:val="both"/>
        <w:outlineLvl w:val="2"/>
        <w:rPr>
          <w:rFonts w:ascii="Times New Roman" w:eastAsia="Times New Roman" w:hAnsi="Times New Roman" w:cs="Times New Roman"/>
          <w:bCs/>
          <w:sz w:val="24"/>
          <w:szCs w:val="24"/>
          <w:lang w:val="lv-LV"/>
        </w:rPr>
      </w:pPr>
      <w:bookmarkStart w:id="32" w:name="_Toc433209713"/>
      <w:r w:rsidRPr="00D048D0">
        <w:rPr>
          <w:rFonts w:ascii="Times New Roman" w:eastAsia="Times New Roman" w:hAnsi="Times New Roman" w:cs="Times New Roman"/>
          <w:bCs/>
          <w:sz w:val="24"/>
          <w:szCs w:val="24"/>
          <w:lang w:val="lv-LV"/>
        </w:rPr>
        <w:t>Piedāvājuma dokumentus izstrādā atbilstoši 2010. gada 28. septembra Ministru kabineta noteikumu Nr. 916 „Dokumentu izstrādāšanas un noformēšanas kārtība” un 2010. gada 6.maija likuma “Dokumentu juridiskā spēka likums” prasībām.</w:t>
      </w:r>
      <w:bookmarkEnd w:id="32"/>
    </w:p>
    <w:p w:rsidR="00A550E9" w:rsidRPr="00D048D0" w:rsidRDefault="00A550E9" w:rsidP="00A550E9">
      <w:pPr>
        <w:keepNext/>
        <w:numPr>
          <w:ilvl w:val="2"/>
          <w:numId w:val="14"/>
        </w:numPr>
        <w:tabs>
          <w:tab w:val="num" w:pos="851"/>
          <w:tab w:val="left" w:pos="12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 xml:space="preserve">Piedāvājums jāsagatavo latviešu valodā, datorrakstā, tam jābūt skaidri salasāmam, bez labojumiem un dzēsumiem. Pretendenta atlases dokumentus un tehnisko dokumentāciju var iesniegt arī citā valodā, ja tiem ir pievienots Pretendenta apliecināts tulkojums latviešu valodā saskaņā ar 2000. gada 22. augusta Ministru kabineta noteikumu Nr. 291 “Kārtība, kādā </w:t>
      </w:r>
      <w:r w:rsidRPr="00D048D0">
        <w:rPr>
          <w:rFonts w:ascii="Times New Roman" w:eastAsia="Times New Roman" w:hAnsi="Times New Roman" w:cs="Times New Roman"/>
          <w:sz w:val="24"/>
          <w:szCs w:val="24"/>
          <w:lang w:val="lv-LV"/>
        </w:rPr>
        <w:lastRenderedPageBreak/>
        <w:t xml:space="preserve">apliecināmi dokumentu tulkojumi valsts valodā” prasībām. Par kaitējumu, kas radies dokumenta tulkojuma nepareizības dēļ, Pretendents atbild normatīvajos tiesību aktos noteiktajā kārtībā. </w:t>
      </w:r>
    </w:p>
    <w:p w:rsidR="005D36C3" w:rsidRDefault="00A550E9" w:rsidP="00A550E9">
      <w:pPr>
        <w:keepNext/>
        <w:numPr>
          <w:ilvl w:val="2"/>
          <w:numId w:val="14"/>
        </w:numPr>
        <w:tabs>
          <w:tab w:val="num" w:pos="851"/>
          <w:tab w:val="left" w:pos="12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Pretendents iesniedz parakstītu pieteikumu (1. un 2. pielikums). Ja piedāvājumu iesniedz personu grupa vai personālsabiedrība, piedāvājumā norāda personu, kas iepirkumā pārstāv</w:t>
      </w:r>
    </w:p>
    <w:p w:rsidR="00A550E9" w:rsidRPr="00D048D0" w:rsidRDefault="00A550E9" w:rsidP="00A550E9">
      <w:pPr>
        <w:keepNext/>
        <w:numPr>
          <w:ilvl w:val="2"/>
          <w:numId w:val="14"/>
        </w:numPr>
        <w:tabs>
          <w:tab w:val="num" w:pos="851"/>
          <w:tab w:val="left" w:pos="12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attiecīgo</w:t>
      </w:r>
      <w:r w:rsidR="005D36C3">
        <w:rPr>
          <w:rFonts w:ascii="Times New Roman" w:eastAsia="Times New Roman" w:hAnsi="Times New Roman" w:cs="Times New Roman"/>
          <w:sz w:val="24"/>
          <w:szCs w:val="24"/>
          <w:lang w:val="lv-LV"/>
        </w:rPr>
        <w:t xml:space="preserve"> </w:t>
      </w:r>
      <w:r w:rsidRPr="00D048D0">
        <w:rPr>
          <w:rFonts w:ascii="Times New Roman" w:eastAsia="Times New Roman" w:hAnsi="Times New Roman" w:cs="Times New Roman"/>
          <w:sz w:val="24"/>
          <w:szCs w:val="24"/>
          <w:lang w:val="lv-LV"/>
        </w:rPr>
        <w:t>personu grupu vai personālsabiedrību un ir pilnvarota parakstīt ar iepirkumu saistītos dokumentus.</w:t>
      </w:r>
    </w:p>
    <w:p w:rsidR="005D36C3" w:rsidRDefault="00A550E9" w:rsidP="00A550E9">
      <w:pPr>
        <w:keepNext/>
        <w:numPr>
          <w:ilvl w:val="2"/>
          <w:numId w:val="14"/>
        </w:numPr>
        <w:tabs>
          <w:tab w:val="left" w:pos="0"/>
          <w:tab w:val="num" w:pos="851"/>
          <w:tab w:val="left" w:pos="15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w:t>
      </w:r>
    </w:p>
    <w:p w:rsidR="00A550E9" w:rsidRPr="00D048D0" w:rsidRDefault="00A550E9" w:rsidP="00A550E9">
      <w:pPr>
        <w:keepNext/>
        <w:numPr>
          <w:ilvl w:val="2"/>
          <w:numId w:val="14"/>
        </w:numPr>
        <w:tabs>
          <w:tab w:val="left" w:pos="0"/>
          <w:tab w:val="num" w:pos="851"/>
          <w:tab w:val="left" w:pos="15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piedāvājumu parakstījušās amatpersonas tiesības parakstīt un iesniegt piedāvājumu juridiskās personas uzdevumā.</w:t>
      </w:r>
    </w:p>
    <w:p w:rsidR="00A550E9" w:rsidRPr="00D048D0" w:rsidRDefault="00A550E9" w:rsidP="00A550E9">
      <w:pPr>
        <w:keepNext/>
        <w:numPr>
          <w:ilvl w:val="2"/>
          <w:numId w:val="14"/>
        </w:numPr>
        <w:tabs>
          <w:tab w:val="num" w:pos="851"/>
          <w:tab w:val="left" w:pos="1260"/>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Iesniegtie piedāvājumi ir Pasūtītāja īpašums un netiek atdoti atpakaļ pretendentiem.</w:t>
      </w:r>
    </w:p>
    <w:p w:rsidR="00A550E9" w:rsidRPr="00D048D0" w:rsidRDefault="00A550E9" w:rsidP="00A550E9">
      <w:pPr>
        <w:keepNext/>
        <w:numPr>
          <w:ilvl w:val="1"/>
          <w:numId w:val="14"/>
        </w:numPr>
        <w:tabs>
          <w:tab w:val="num" w:pos="709"/>
        </w:tabs>
        <w:spacing w:before="120" w:after="120" w:line="240" w:lineRule="auto"/>
        <w:ind w:left="851" w:hanging="851"/>
        <w:jc w:val="both"/>
        <w:rPr>
          <w:rFonts w:ascii="Times New Roman" w:eastAsia="Times New Roman" w:hAnsi="Times New Roman" w:cs="Times New Roman"/>
          <w:b/>
          <w:sz w:val="24"/>
          <w:szCs w:val="24"/>
          <w:lang w:val="lv-LV"/>
        </w:rPr>
      </w:pPr>
      <w:r w:rsidRPr="00D048D0">
        <w:rPr>
          <w:rFonts w:ascii="Times New Roman" w:eastAsia="Times New Roman" w:hAnsi="Times New Roman" w:cs="Times New Roman"/>
          <w:b/>
          <w:sz w:val="24"/>
          <w:szCs w:val="24"/>
          <w:lang w:val="lv-LV"/>
        </w:rPr>
        <w:t>Cita informācija:</w:t>
      </w:r>
    </w:p>
    <w:p w:rsidR="00A550E9" w:rsidRPr="00D048D0" w:rsidRDefault="00A550E9" w:rsidP="00A550E9">
      <w:pPr>
        <w:keepNext/>
        <w:numPr>
          <w:ilvl w:val="2"/>
          <w:numId w:val="14"/>
        </w:numPr>
        <w:tabs>
          <w:tab w:val="num" w:pos="851"/>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A550E9" w:rsidRPr="00D048D0" w:rsidRDefault="00A550E9" w:rsidP="00A550E9">
      <w:pPr>
        <w:keepNext/>
        <w:numPr>
          <w:ilvl w:val="2"/>
          <w:numId w:val="14"/>
        </w:numPr>
        <w:tabs>
          <w:tab w:val="num" w:pos="851"/>
        </w:tabs>
        <w:spacing w:before="120" w:after="120" w:line="240" w:lineRule="auto"/>
        <w:ind w:left="851" w:hanging="851"/>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A550E9" w:rsidRPr="00D048D0"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33" w:name="_Toc59334728"/>
      <w:bookmarkStart w:id="34" w:name="_Toc61422133"/>
      <w:bookmarkStart w:id="35" w:name="_Toc433209714"/>
      <w:r w:rsidRPr="00D048D0">
        <w:rPr>
          <w:rFonts w:ascii="Times New Roman" w:eastAsia="Times New Roman" w:hAnsi="Times New Roman" w:cs="Arial"/>
          <w:b/>
          <w:bCs/>
          <w:color w:val="000000"/>
          <w:kern w:val="32"/>
          <w:sz w:val="24"/>
          <w:szCs w:val="32"/>
          <w:lang w:val="lv-LV"/>
        </w:rPr>
        <w:t>2. Informācija par iepirkuma priekšmetu</w:t>
      </w:r>
      <w:bookmarkStart w:id="36" w:name="_Toc59334729"/>
      <w:bookmarkEnd w:id="33"/>
      <w:bookmarkEnd w:id="34"/>
      <w:bookmarkEnd w:id="35"/>
    </w:p>
    <w:bookmarkEnd w:id="36"/>
    <w:p w:rsidR="00A550E9" w:rsidRPr="00D048D0" w:rsidRDefault="00A550E9" w:rsidP="00A550E9">
      <w:pPr>
        <w:keepNext/>
        <w:spacing w:before="120" w:after="120" w:line="240" w:lineRule="auto"/>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 xml:space="preserve">Iepirkuma priekšmets ir </w:t>
      </w:r>
      <w:r w:rsidRPr="00D048D0">
        <w:rPr>
          <w:rFonts w:ascii="Times New Roman" w:eastAsia="Times New Roman" w:hAnsi="Times New Roman" w:cs="Times New Roman"/>
          <w:b/>
          <w:sz w:val="24"/>
          <w:szCs w:val="24"/>
          <w:lang w:val="lv-LV"/>
        </w:rPr>
        <w:t>Ludzas pilsētas ielu apgaismojuma uzturēšana 201</w:t>
      </w:r>
      <w:r w:rsidR="00D048D0">
        <w:rPr>
          <w:rFonts w:ascii="Times New Roman" w:eastAsia="Times New Roman" w:hAnsi="Times New Roman" w:cs="Times New Roman"/>
          <w:b/>
          <w:sz w:val="24"/>
          <w:szCs w:val="24"/>
          <w:lang w:val="lv-LV"/>
        </w:rPr>
        <w:t>7</w:t>
      </w:r>
      <w:r w:rsidRPr="00D048D0">
        <w:rPr>
          <w:rFonts w:ascii="Times New Roman" w:eastAsia="Times New Roman" w:hAnsi="Times New Roman" w:cs="Times New Roman"/>
          <w:b/>
          <w:sz w:val="24"/>
          <w:szCs w:val="24"/>
          <w:lang w:val="lv-LV"/>
        </w:rPr>
        <w:t>. gadā</w:t>
      </w:r>
      <w:r w:rsidRPr="00D048D0">
        <w:rPr>
          <w:rFonts w:ascii="Times New Roman" w:eastAsia="Times New Roman" w:hAnsi="Times New Roman" w:cs="Times New Roman"/>
          <w:sz w:val="24"/>
          <w:szCs w:val="24"/>
          <w:lang w:val="lv-LV"/>
        </w:rPr>
        <w:t>.</w:t>
      </w:r>
    </w:p>
    <w:p w:rsidR="00A550E9" w:rsidRPr="00D048D0" w:rsidRDefault="00A550E9" w:rsidP="00A550E9">
      <w:pPr>
        <w:keepNext/>
        <w:spacing w:before="120" w:after="120" w:line="240" w:lineRule="auto"/>
        <w:ind w:left="720" w:hanging="720"/>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2.1.</w:t>
      </w:r>
      <w:r w:rsidRPr="00D048D0">
        <w:rPr>
          <w:rFonts w:ascii="Times New Roman" w:eastAsia="Times New Roman" w:hAnsi="Times New Roman" w:cs="Times New Roman"/>
          <w:sz w:val="24"/>
          <w:szCs w:val="24"/>
          <w:lang w:val="lv-LV"/>
        </w:rPr>
        <w:tab/>
        <w:t xml:space="preserve">Pretendents var iesniegt savu piedāvājumu tikai </w:t>
      </w:r>
      <w:r w:rsidRPr="00D048D0">
        <w:rPr>
          <w:rFonts w:ascii="Times New Roman" w:eastAsia="Times New Roman" w:hAnsi="Times New Roman" w:cs="Times New Roman"/>
          <w:b/>
          <w:sz w:val="24"/>
          <w:szCs w:val="24"/>
          <w:u w:val="single"/>
          <w:lang w:val="lv-LV"/>
        </w:rPr>
        <w:t>par visu iepirkuma priekšmeta apjomu</w:t>
      </w:r>
      <w:r w:rsidRPr="00D048D0">
        <w:rPr>
          <w:rFonts w:ascii="Times New Roman" w:eastAsia="Times New Roman" w:hAnsi="Times New Roman" w:cs="Times New Roman"/>
          <w:sz w:val="24"/>
          <w:szCs w:val="24"/>
          <w:lang w:val="lv-LV"/>
        </w:rPr>
        <w:t>. Netiks izskatīti piedāvājumi, kurus pretendents būs sadalījis sīkāk.</w:t>
      </w:r>
    </w:p>
    <w:p w:rsidR="00A550E9" w:rsidRPr="00D048D0"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D048D0">
        <w:rPr>
          <w:rFonts w:ascii="Times New Roman" w:eastAsia="Times New Roman" w:hAnsi="Times New Roman" w:cs="Times New Roman"/>
          <w:sz w:val="24"/>
          <w:szCs w:val="24"/>
          <w:lang w:val="lv-LV"/>
        </w:rPr>
        <w:t>2.2.</w:t>
      </w:r>
      <w:r w:rsidRPr="00D048D0">
        <w:rPr>
          <w:rFonts w:ascii="Times New Roman" w:eastAsia="Times New Roman" w:hAnsi="Times New Roman" w:cs="Times New Roman"/>
          <w:sz w:val="24"/>
          <w:szCs w:val="24"/>
          <w:lang w:val="lv-LV"/>
        </w:rPr>
        <w:tab/>
        <w:t>Pretendents nevar iesniegt piedāvājuma variantus.</w:t>
      </w:r>
    </w:p>
    <w:p w:rsidR="00A550E9" w:rsidRPr="00D048D0"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37" w:name="_Toc59334730"/>
      <w:bookmarkStart w:id="38" w:name="_Toc61422135"/>
      <w:bookmarkStart w:id="39" w:name="_Toc433209715"/>
      <w:r w:rsidRPr="00D048D0">
        <w:rPr>
          <w:rFonts w:ascii="Times New Roman" w:eastAsia="Times New Roman" w:hAnsi="Times New Roman" w:cs="Arial"/>
          <w:b/>
          <w:bCs/>
          <w:color w:val="000000"/>
          <w:kern w:val="32"/>
          <w:sz w:val="24"/>
          <w:szCs w:val="32"/>
          <w:lang w:val="lv-LV"/>
        </w:rPr>
        <w:t>3. Prasības</w:t>
      </w:r>
      <w:bookmarkEnd w:id="37"/>
      <w:bookmarkEnd w:id="38"/>
      <w:r w:rsidRPr="00D048D0">
        <w:rPr>
          <w:rFonts w:ascii="Times New Roman" w:eastAsia="Times New Roman" w:hAnsi="Times New Roman" w:cs="Arial"/>
          <w:b/>
          <w:bCs/>
          <w:color w:val="000000"/>
          <w:kern w:val="32"/>
          <w:sz w:val="24"/>
          <w:szCs w:val="32"/>
          <w:lang w:val="lv-LV"/>
        </w:rPr>
        <w:t xml:space="preserve"> pretendentiem</w:t>
      </w:r>
      <w:bookmarkEnd w:id="39"/>
    </w:p>
    <w:p w:rsidR="00A550E9" w:rsidRPr="00D048D0" w:rsidRDefault="00A550E9" w:rsidP="00A550E9">
      <w:pPr>
        <w:keepNext/>
        <w:spacing w:before="120" w:after="120" w:line="240" w:lineRule="auto"/>
        <w:ind w:left="709" w:hanging="709"/>
        <w:jc w:val="both"/>
        <w:rPr>
          <w:rFonts w:ascii="Times New Roman" w:eastAsia="Times New Roman" w:hAnsi="Times New Roman" w:cs="Times New Roman"/>
          <w:bCs/>
          <w:sz w:val="24"/>
          <w:szCs w:val="24"/>
          <w:lang w:val="lv-LV" w:eastAsia="x-none"/>
        </w:rPr>
      </w:pPr>
      <w:bookmarkStart w:id="40" w:name="_Toc53909470"/>
      <w:bookmarkStart w:id="41" w:name="_Toc61422136"/>
      <w:bookmarkStart w:id="42" w:name="_Toc59334731"/>
      <w:r w:rsidRPr="00D048D0">
        <w:rPr>
          <w:rFonts w:ascii="Times New Roman" w:eastAsia="Times New Roman" w:hAnsi="Times New Roman" w:cs="Times New Roman"/>
          <w:sz w:val="24"/>
          <w:szCs w:val="24"/>
          <w:lang w:val="lv-LV"/>
        </w:rPr>
        <w:t>3.1.</w:t>
      </w:r>
      <w:bookmarkStart w:id="43" w:name="_Toc53909472"/>
      <w:bookmarkStart w:id="44" w:name="_Toc61422141"/>
      <w:bookmarkEnd w:id="40"/>
      <w:bookmarkEnd w:id="41"/>
      <w:bookmarkEnd w:id="42"/>
      <w:r w:rsidRPr="00D048D0">
        <w:rPr>
          <w:rFonts w:ascii="Times New Roman" w:eastAsia="Times New Roman" w:hAnsi="Times New Roman" w:cs="Times New Roman"/>
          <w:sz w:val="24"/>
          <w:szCs w:val="24"/>
          <w:lang w:val="lv-LV"/>
        </w:rPr>
        <w:t xml:space="preserve"> </w:t>
      </w:r>
      <w:r w:rsidRPr="00D048D0">
        <w:rPr>
          <w:rFonts w:ascii="Times New Roman" w:eastAsia="Times New Roman" w:hAnsi="Times New Roman" w:cs="Times New Roman"/>
          <w:sz w:val="24"/>
          <w:szCs w:val="24"/>
          <w:lang w:val="lv-LV"/>
        </w:rPr>
        <w:tab/>
      </w:r>
      <w:r w:rsidRPr="00D048D0">
        <w:rPr>
          <w:rFonts w:ascii="Times New Roman" w:eastAsia="Times New Roman" w:hAnsi="Times New Roman" w:cs="Times New Roman"/>
          <w:bCs/>
          <w:sz w:val="24"/>
          <w:szCs w:val="24"/>
          <w:lang w:val="lv-LV" w:eastAsia="x-none"/>
        </w:rPr>
        <w:t>Piedalīšanās iepirkumā ir pretendenta brīvas gribas izpausme. Iesniedzot savu piedāvājumu dalībai iepirkumā, pretendents visā pilnībā pieņem un ir gatavs pildīt visas Instrukcijā ietvertās prasības un noteikumus.</w:t>
      </w:r>
    </w:p>
    <w:p w:rsidR="00A550E9" w:rsidRPr="00D048D0" w:rsidRDefault="00A550E9" w:rsidP="00A550E9">
      <w:pPr>
        <w:keepNext/>
        <w:spacing w:before="120" w:after="120" w:line="240" w:lineRule="auto"/>
        <w:ind w:left="709" w:hanging="709"/>
        <w:jc w:val="both"/>
        <w:rPr>
          <w:rFonts w:ascii="Times New Roman" w:eastAsia="Times New Roman" w:hAnsi="Times New Roman" w:cs="Times New Roman"/>
          <w:bCs/>
          <w:sz w:val="24"/>
          <w:szCs w:val="24"/>
          <w:lang w:val="lv-LV" w:eastAsia="x-none"/>
        </w:rPr>
      </w:pPr>
      <w:r w:rsidRPr="00D048D0">
        <w:rPr>
          <w:rFonts w:ascii="Times New Roman" w:eastAsia="Times New Roman" w:hAnsi="Times New Roman" w:cs="Times New Roman"/>
          <w:bCs/>
          <w:sz w:val="24"/>
          <w:szCs w:val="24"/>
          <w:lang w:val="lv-LV" w:eastAsia="x-none"/>
        </w:rPr>
        <w:t xml:space="preserve">3.2. </w:t>
      </w:r>
      <w:r w:rsidRPr="00D048D0">
        <w:rPr>
          <w:rFonts w:ascii="Times New Roman" w:eastAsia="Times New Roman" w:hAnsi="Times New Roman" w:cs="Times New Roman"/>
          <w:bCs/>
          <w:sz w:val="24"/>
          <w:szCs w:val="24"/>
          <w:lang w:val="lv-LV" w:eastAsia="x-none"/>
        </w:rPr>
        <w:tab/>
        <w:t>Pretendents apzinās, ka jebkurš piedāvājumā iekļautais nosacījums, kas ir pretrunā ar Instrukciju vai neatbilst tā noteikumiem, var būt par iemeslu piedāvājuma noraidīšanai.</w:t>
      </w:r>
    </w:p>
    <w:p w:rsidR="0086629B" w:rsidRPr="005B6099" w:rsidRDefault="0086629B" w:rsidP="0086629B">
      <w:pPr>
        <w:keepNext/>
        <w:keepLines/>
        <w:spacing w:before="120" w:after="120" w:line="240" w:lineRule="auto"/>
        <w:ind w:left="709" w:hanging="709"/>
        <w:jc w:val="both"/>
        <w:rPr>
          <w:rFonts w:ascii="Times New Roman" w:eastAsia="Times New Roman" w:hAnsi="Times New Roman" w:cs="Times New Roman"/>
          <w:bCs/>
          <w:sz w:val="24"/>
          <w:szCs w:val="24"/>
          <w:lang w:val="lv-LV" w:eastAsia="x-none"/>
        </w:rPr>
      </w:pPr>
      <w:r w:rsidRPr="0086629B">
        <w:rPr>
          <w:rFonts w:ascii="Times New Roman" w:hAnsi="Times New Roman" w:cs="Times New Roman"/>
          <w:sz w:val="24"/>
          <w:szCs w:val="24"/>
          <w:lang w:val="lv-LV"/>
        </w:rPr>
        <w:t xml:space="preserve">3.3. </w:t>
      </w:r>
      <w:r>
        <w:rPr>
          <w:rFonts w:ascii="Times New Roman" w:hAnsi="Times New Roman" w:cs="Times New Roman"/>
          <w:sz w:val="24"/>
          <w:szCs w:val="24"/>
          <w:lang w:val="lv-LV"/>
        </w:rPr>
        <w:t xml:space="preserve">    </w:t>
      </w:r>
      <w:r w:rsidRPr="0086629B">
        <w:rPr>
          <w:rFonts w:ascii="Times New Roman" w:eastAsia="Times New Roman" w:hAnsi="Times New Roman" w:cs="Times New Roman"/>
          <w:bCs/>
          <w:sz w:val="24"/>
          <w:szCs w:val="24"/>
          <w:lang w:val="lv-LV" w:eastAsia="x-none"/>
        </w:rPr>
        <w:t>Pasūtītājs izslēdz Pretendentu no turpmākās dalības iepirkuma procedūrā, kā arī neizskata</w:t>
      </w:r>
      <w:r w:rsidRPr="005B6099">
        <w:rPr>
          <w:rFonts w:ascii="Times New Roman" w:eastAsia="Times New Roman" w:hAnsi="Times New Roman" w:cs="Times New Roman"/>
          <w:bCs/>
          <w:sz w:val="24"/>
          <w:szCs w:val="24"/>
          <w:lang w:val="lv-LV" w:eastAsia="x-none"/>
        </w:rPr>
        <w:t xml:space="preserve"> pretendenta piedāvājumu jebkurā no šādiem gadījumiem:</w:t>
      </w:r>
    </w:p>
    <w:p w:rsidR="0086629B" w:rsidRPr="0086629B" w:rsidRDefault="0086629B" w:rsidP="0086629B">
      <w:pPr>
        <w:pStyle w:val="tv213"/>
        <w:keepNext/>
        <w:keepLines/>
        <w:spacing w:before="120" w:beforeAutospacing="0" w:after="120" w:afterAutospacing="0"/>
        <w:ind w:left="709" w:firstLine="11"/>
        <w:jc w:val="both"/>
      </w:pPr>
      <w:r>
        <w:t xml:space="preserve">1) </w:t>
      </w:r>
      <w:r w:rsidRPr="0086629B">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86629B" w:rsidRPr="0086629B" w:rsidRDefault="0086629B" w:rsidP="0086629B">
      <w:pPr>
        <w:pStyle w:val="tv213"/>
        <w:keepNext/>
        <w:keepLines/>
        <w:spacing w:before="120" w:beforeAutospacing="0" w:after="120" w:afterAutospacing="0"/>
        <w:ind w:left="709"/>
        <w:jc w:val="both"/>
      </w:pPr>
      <w:r w:rsidRPr="0086629B">
        <w:t xml:space="preserve">2) 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86629B">
        <w:rPr>
          <w:b/>
        </w:rPr>
        <w:t xml:space="preserve">150 </w:t>
      </w:r>
      <w:proofErr w:type="spellStart"/>
      <w:r w:rsidRPr="0086629B">
        <w:rPr>
          <w:b/>
          <w:i/>
          <w:iCs/>
        </w:rPr>
        <w:t>euro</w:t>
      </w:r>
      <w:proofErr w:type="spellEnd"/>
      <w:r w:rsidRPr="0086629B">
        <w:t>;</w:t>
      </w:r>
    </w:p>
    <w:p w:rsidR="0086629B" w:rsidRPr="0086629B" w:rsidRDefault="0086629B" w:rsidP="0086629B">
      <w:pPr>
        <w:pStyle w:val="tv213"/>
        <w:keepNext/>
        <w:keepLines/>
        <w:spacing w:before="120" w:beforeAutospacing="0" w:after="120" w:afterAutospacing="0"/>
        <w:ind w:left="709"/>
        <w:jc w:val="both"/>
        <w:rPr>
          <w:bCs/>
          <w:lang w:eastAsia="x-none"/>
        </w:rPr>
      </w:pPr>
      <w:r w:rsidRPr="0086629B">
        <w:lastRenderedPageBreak/>
        <w:t>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Publisko iepirkumu likuma 8.</w:t>
      </w:r>
      <w:r w:rsidRPr="0086629B">
        <w:rPr>
          <w:vertAlign w:val="superscript"/>
        </w:rPr>
        <w:t>2</w:t>
      </w:r>
      <w:r w:rsidRPr="0086629B">
        <w:t xml:space="preserve"> panta 5. daļas 1. un 2.punktā minētie nosacījumi.</w:t>
      </w:r>
      <w:r w:rsidRPr="0086629B">
        <w:rPr>
          <w:bCs/>
          <w:lang w:eastAsia="x-none"/>
        </w:rPr>
        <w:t xml:space="preserve"> </w:t>
      </w:r>
    </w:p>
    <w:p w:rsidR="00A550E9" w:rsidRPr="00A550E9" w:rsidRDefault="00A550E9" w:rsidP="0086629B">
      <w:pPr>
        <w:keepNext/>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3.4. </w:t>
      </w:r>
      <w:r w:rsidRPr="00A550E9">
        <w:rPr>
          <w:rFonts w:ascii="Times New Roman" w:eastAsia="Times New Roman" w:hAnsi="Times New Roman" w:cs="Times New Roman"/>
          <w:sz w:val="24"/>
          <w:szCs w:val="24"/>
          <w:lang w:val="lv-LV"/>
        </w:rPr>
        <w:tab/>
        <w:t>Pretendentam ir jāatbilst sekojošām prasībām:</w:t>
      </w:r>
    </w:p>
    <w:p w:rsidR="00A550E9" w:rsidRPr="00A550E9" w:rsidRDefault="00A550E9" w:rsidP="00A550E9">
      <w:pPr>
        <w:keepNext/>
        <w:spacing w:before="120" w:after="120" w:line="240" w:lineRule="auto"/>
        <w:ind w:left="1701" w:hanging="850"/>
        <w:jc w:val="both"/>
        <w:outlineLvl w:val="3"/>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3.4.1. </w:t>
      </w:r>
      <w:r w:rsidRPr="00A550E9">
        <w:rPr>
          <w:rFonts w:ascii="Times New Roman" w:eastAsia="Times New Roman" w:hAnsi="Times New Roman" w:cs="Times New Roman"/>
          <w:bCs/>
          <w:sz w:val="24"/>
          <w:szCs w:val="24"/>
          <w:lang w:val="lv-LV"/>
        </w:rPr>
        <w:tab/>
        <w:t>Pretendents ir reģistrēts likumā noteiktajā kārtībā un likumā noteiktajos gadījumos.</w:t>
      </w:r>
    </w:p>
    <w:p w:rsidR="00A550E9" w:rsidRPr="00A550E9" w:rsidRDefault="00A550E9" w:rsidP="00A550E9">
      <w:pPr>
        <w:keepNext/>
        <w:tabs>
          <w:tab w:val="left" w:pos="1701"/>
        </w:tabs>
        <w:spacing w:before="120" w:after="120" w:line="240" w:lineRule="auto"/>
        <w:ind w:left="1701" w:hanging="850"/>
        <w:jc w:val="both"/>
        <w:outlineLvl w:val="3"/>
        <w:rPr>
          <w:rFonts w:ascii="Times New Roman" w:eastAsia="Times New Roman" w:hAnsi="Times New Roman" w:cs="Times New Roman"/>
          <w:bCs/>
          <w:color w:val="FF0000"/>
          <w:sz w:val="24"/>
          <w:szCs w:val="24"/>
          <w:lang w:val="lv-LV"/>
        </w:rPr>
      </w:pPr>
      <w:r w:rsidRPr="00A550E9">
        <w:rPr>
          <w:rFonts w:ascii="Times New Roman" w:eastAsia="Times New Roman" w:hAnsi="Times New Roman" w:cs="Times New Roman"/>
          <w:bCs/>
          <w:sz w:val="24"/>
          <w:szCs w:val="24"/>
          <w:lang w:val="lv-LV"/>
        </w:rPr>
        <w:t xml:space="preserve">3.4.2. </w:t>
      </w:r>
      <w:r w:rsidRPr="00A550E9">
        <w:rPr>
          <w:rFonts w:ascii="Times New Roman" w:eastAsia="Times New Roman" w:hAnsi="Times New Roman" w:cs="Times New Roman"/>
          <w:bCs/>
          <w:sz w:val="24"/>
          <w:szCs w:val="24"/>
          <w:lang w:val="lv-LV"/>
        </w:rPr>
        <w:tab/>
        <w:t xml:space="preserve">Pretendentam ir pieejami instrumenti, iekārtas un tehniskais aprīkojums, kas nepieciešams līguma izpildei. </w:t>
      </w:r>
    </w:p>
    <w:p w:rsidR="00A550E9" w:rsidRPr="00A550E9" w:rsidRDefault="00A550E9" w:rsidP="00A550E9">
      <w:pPr>
        <w:keepNext/>
        <w:tabs>
          <w:tab w:val="left" w:pos="1701"/>
        </w:tabs>
        <w:spacing w:before="120" w:after="120" w:line="240" w:lineRule="auto"/>
        <w:ind w:left="1691" w:hanging="840"/>
        <w:jc w:val="both"/>
        <w:outlineLvl w:val="3"/>
        <w:rPr>
          <w:rFonts w:ascii="Times New Roman" w:eastAsia="Times New Roman" w:hAnsi="Times New Roman" w:cs="Times New Roman"/>
          <w:bCs/>
          <w:color w:val="FF0000"/>
          <w:sz w:val="24"/>
          <w:szCs w:val="24"/>
          <w:lang w:val="lv-LV"/>
        </w:rPr>
      </w:pPr>
      <w:r w:rsidRPr="00A550E9">
        <w:rPr>
          <w:rFonts w:ascii="Times New Roman" w:eastAsia="Times New Roman" w:hAnsi="Times New Roman" w:cs="Times New Roman"/>
          <w:bCs/>
          <w:sz w:val="24"/>
          <w:szCs w:val="24"/>
          <w:lang w:val="lv-LV"/>
        </w:rPr>
        <w:t xml:space="preserve">3.4.3. </w:t>
      </w:r>
      <w:r w:rsidRPr="00A550E9">
        <w:rPr>
          <w:rFonts w:ascii="Times New Roman" w:eastAsia="Times New Roman" w:hAnsi="Times New Roman" w:cs="Times New Roman"/>
          <w:bCs/>
          <w:sz w:val="24"/>
          <w:szCs w:val="24"/>
          <w:lang w:val="lv-LV"/>
        </w:rPr>
        <w:tab/>
        <w:t xml:space="preserve">Pretendentam pēdējos </w:t>
      </w:r>
      <w:r w:rsidRPr="00A550E9">
        <w:rPr>
          <w:rFonts w:ascii="Times New Roman" w:eastAsia="Times New Roman" w:hAnsi="Times New Roman" w:cs="Times New Roman"/>
          <w:b/>
          <w:bCs/>
          <w:sz w:val="24"/>
          <w:szCs w:val="24"/>
          <w:lang w:val="lv-LV"/>
        </w:rPr>
        <w:t>3 (trīs) gados</w:t>
      </w:r>
      <w:r w:rsidRPr="00A550E9">
        <w:rPr>
          <w:rFonts w:ascii="Times New Roman" w:eastAsia="Times New Roman" w:hAnsi="Times New Roman" w:cs="Times New Roman"/>
          <w:bCs/>
          <w:sz w:val="24"/>
          <w:szCs w:val="24"/>
          <w:lang w:val="lv-LV"/>
        </w:rPr>
        <w:t xml:space="preserve"> (2013., 2014., 2015.</w:t>
      </w:r>
      <w:r w:rsidR="0086629B" w:rsidRPr="0086629B">
        <w:rPr>
          <w:rFonts w:ascii="Times New Roman" w:eastAsia="Times New Roman" w:hAnsi="Times New Roman" w:cs="Times New Roman"/>
          <w:bCs/>
          <w:color w:val="FF0000"/>
          <w:sz w:val="24"/>
          <w:szCs w:val="24"/>
          <w:lang w:val="lv-LV"/>
        </w:rPr>
        <w:t xml:space="preserve"> </w:t>
      </w:r>
      <w:r w:rsidR="0086629B" w:rsidRPr="0086629B">
        <w:rPr>
          <w:rFonts w:ascii="Times New Roman" w:eastAsia="Times New Roman" w:hAnsi="Times New Roman" w:cs="Times New Roman"/>
          <w:bCs/>
          <w:sz w:val="24"/>
          <w:szCs w:val="24"/>
          <w:lang w:val="lv-LV"/>
        </w:rPr>
        <w:t>ieskaitot arī 2016. gadu)</w:t>
      </w:r>
      <w:r w:rsidR="0086629B">
        <w:rPr>
          <w:rFonts w:ascii="Times New Roman" w:eastAsia="Times New Roman" w:hAnsi="Times New Roman" w:cs="Times New Roman"/>
          <w:bCs/>
          <w:sz w:val="24"/>
          <w:szCs w:val="24"/>
          <w:lang w:val="lv-LV"/>
        </w:rPr>
        <w:t xml:space="preserve"> </w:t>
      </w:r>
      <w:r w:rsidRPr="0086629B">
        <w:rPr>
          <w:rFonts w:ascii="Times New Roman" w:eastAsia="Times New Roman" w:hAnsi="Times New Roman" w:cs="Times New Roman"/>
          <w:bCs/>
          <w:sz w:val="24"/>
          <w:szCs w:val="24"/>
          <w:lang w:val="lv-LV"/>
        </w:rPr>
        <w:t xml:space="preserve">ir jābūt pieredzei vismaz </w:t>
      </w:r>
      <w:r w:rsidRPr="0086629B">
        <w:rPr>
          <w:rFonts w:ascii="Times New Roman" w:eastAsia="Times New Roman" w:hAnsi="Times New Roman" w:cs="Times New Roman"/>
          <w:b/>
          <w:bCs/>
          <w:sz w:val="24"/>
          <w:szCs w:val="24"/>
          <w:lang w:val="lv-LV"/>
        </w:rPr>
        <w:t>3 (trīs)</w:t>
      </w:r>
      <w:r w:rsidRPr="0086629B">
        <w:rPr>
          <w:rFonts w:ascii="Times New Roman" w:eastAsia="Times New Roman" w:hAnsi="Times New Roman" w:cs="Times New Roman"/>
          <w:bCs/>
          <w:sz w:val="24"/>
          <w:szCs w:val="24"/>
          <w:lang w:val="lv-LV"/>
        </w:rPr>
        <w:t xml:space="preserve"> iepirkuma priekšmetam </w:t>
      </w:r>
      <w:r w:rsidRPr="00A550E9">
        <w:rPr>
          <w:rFonts w:ascii="Times New Roman" w:eastAsia="Times New Roman" w:hAnsi="Times New Roman" w:cs="Times New Roman"/>
          <w:bCs/>
          <w:sz w:val="24"/>
          <w:szCs w:val="24"/>
          <w:lang w:val="lv-LV"/>
        </w:rPr>
        <w:t xml:space="preserve">līdzvērtīgu pakalpojumu sniegšanā, t.i. ielu apgaismojuma uzturēšanā. </w:t>
      </w:r>
    </w:p>
    <w:p w:rsidR="00A550E9" w:rsidRPr="00A550E9" w:rsidRDefault="00A550E9" w:rsidP="00A550E9">
      <w:pPr>
        <w:keepNext/>
        <w:tabs>
          <w:tab w:val="left" w:pos="1701"/>
        </w:tabs>
        <w:spacing w:before="120" w:after="120" w:line="240" w:lineRule="auto"/>
        <w:ind w:left="1691" w:hanging="840"/>
        <w:jc w:val="both"/>
        <w:outlineLvl w:val="3"/>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3.4.4. </w:t>
      </w:r>
      <w:r w:rsidRPr="00A550E9">
        <w:rPr>
          <w:rFonts w:ascii="Times New Roman" w:eastAsia="Times New Roman" w:hAnsi="Times New Roman" w:cs="Times New Roman"/>
          <w:bCs/>
          <w:sz w:val="24"/>
          <w:szCs w:val="24"/>
          <w:lang w:val="lv-LV"/>
        </w:rPr>
        <w:tab/>
        <w:t xml:space="preserve">Pretendentam ir pakalpojuma sniegšanai nepieciešamie sertificēti speciālisti: </w:t>
      </w:r>
    </w:p>
    <w:p w:rsidR="00A550E9" w:rsidRPr="00A550E9" w:rsidRDefault="00A550E9" w:rsidP="00A550E9">
      <w:pPr>
        <w:keepNext/>
        <w:tabs>
          <w:tab w:val="left" w:pos="1701"/>
        </w:tabs>
        <w:spacing w:before="120" w:after="120" w:line="240" w:lineRule="auto"/>
        <w:ind w:left="1691" w:hanging="840"/>
        <w:jc w:val="both"/>
        <w:outlineLvl w:val="3"/>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ab/>
        <w:t xml:space="preserve">- </w:t>
      </w:r>
      <w:r w:rsidRPr="00A550E9">
        <w:rPr>
          <w:rFonts w:ascii="Times New Roman" w:eastAsia="Times New Roman" w:hAnsi="Times New Roman" w:cs="Times New Roman"/>
          <w:b/>
          <w:bCs/>
          <w:sz w:val="24"/>
          <w:szCs w:val="24"/>
          <w:lang w:val="lv-LV"/>
        </w:rPr>
        <w:t>darbu vadītājs</w:t>
      </w:r>
      <w:r w:rsidRPr="00A550E9">
        <w:rPr>
          <w:rFonts w:ascii="Times New Roman" w:eastAsia="Times New Roman" w:hAnsi="Times New Roman" w:cs="Times New Roman"/>
          <w:bCs/>
          <w:sz w:val="24"/>
          <w:szCs w:val="24"/>
          <w:lang w:val="lv-LV"/>
        </w:rPr>
        <w:t xml:space="preserve"> ir sertificēts Elektroietaišu izbūves darbu vadīšanā līdz 20kV.</w:t>
      </w:r>
    </w:p>
    <w:p w:rsidR="00A550E9" w:rsidRPr="00A550E9" w:rsidRDefault="00A550E9" w:rsidP="00A550E9">
      <w:pPr>
        <w:keepNext/>
        <w:tabs>
          <w:tab w:val="left" w:pos="1701"/>
        </w:tabs>
        <w:spacing w:before="120" w:after="120" w:line="240" w:lineRule="auto"/>
        <w:ind w:left="1691"/>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b/>
        <w:t xml:space="preserve">- vismaz </w:t>
      </w:r>
      <w:r w:rsidRPr="00A550E9">
        <w:rPr>
          <w:rFonts w:ascii="Times New Roman" w:eastAsia="Times New Roman" w:hAnsi="Times New Roman" w:cs="Times New Roman"/>
          <w:b/>
          <w:color w:val="000000"/>
          <w:sz w:val="24"/>
          <w:szCs w:val="24"/>
          <w:lang w:val="lv-LV"/>
        </w:rPr>
        <w:t xml:space="preserve">1 </w:t>
      </w:r>
      <w:r w:rsidRPr="00A550E9">
        <w:rPr>
          <w:rFonts w:ascii="Times New Roman" w:eastAsia="Times New Roman" w:hAnsi="Times New Roman" w:cs="Times New Roman"/>
          <w:b/>
          <w:sz w:val="24"/>
          <w:szCs w:val="24"/>
          <w:lang w:val="lv-LV"/>
        </w:rPr>
        <w:t>speciālists</w:t>
      </w:r>
      <w:r w:rsidRPr="00A550E9">
        <w:rPr>
          <w:rFonts w:ascii="Times New Roman" w:eastAsia="Times New Roman" w:hAnsi="Times New Roman" w:cs="Times New Roman"/>
          <w:sz w:val="24"/>
          <w:szCs w:val="24"/>
          <w:lang w:val="lv-LV"/>
        </w:rPr>
        <w:t>, kas ir ser</w:t>
      </w:r>
      <w:r w:rsidRPr="00A550E9">
        <w:rPr>
          <w:rFonts w:ascii="Times New Roman" w:eastAsia="Times New Roman" w:hAnsi="Times New Roman" w:cs="Times New Roman"/>
          <w:color w:val="000000"/>
          <w:sz w:val="24"/>
          <w:szCs w:val="24"/>
          <w:lang w:val="lv-LV"/>
        </w:rPr>
        <w:t>tificēts elektroietaišu izbūvei, ekspluatācijai, to tehnisko parametru mērīšanai un pārbaudei (līdz 1kV spriegumam), saskaņā ar LR normatīviem aktiem.</w:t>
      </w:r>
      <w:r w:rsidRPr="00A550E9">
        <w:rPr>
          <w:rFonts w:ascii="Times New Roman" w:eastAsia="Times New Roman" w:hAnsi="Times New Roman" w:cs="Times New Roman"/>
          <w:sz w:val="24"/>
          <w:szCs w:val="24"/>
          <w:lang w:val="lv-LV"/>
        </w:rPr>
        <w:t xml:space="preserve"> </w:t>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sz w:val="24"/>
          <w:szCs w:val="24"/>
          <w:lang w:val="lv-LV"/>
        </w:rPr>
        <w:tab/>
      </w:r>
    </w:p>
    <w:p w:rsidR="00A550E9" w:rsidRPr="00A550E9" w:rsidRDefault="00A550E9" w:rsidP="00A550E9">
      <w:pPr>
        <w:keepNext/>
        <w:tabs>
          <w:tab w:val="left" w:pos="1701"/>
        </w:tabs>
        <w:spacing w:before="120" w:after="120" w:line="240" w:lineRule="auto"/>
        <w:ind w:left="1691" w:hanging="840"/>
        <w:jc w:val="both"/>
        <w:outlineLvl w:val="3"/>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3.4.5. </w:t>
      </w:r>
      <w:r w:rsidRPr="00A550E9">
        <w:rPr>
          <w:rFonts w:ascii="Times New Roman" w:eastAsia="Times New Roman" w:hAnsi="Times New Roman" w:cs="Times New Roman"/>
          <w:bCs/>
          <w:sz w:val="24"/>
          <w:szCs w:val="24"/>
          <w:lang w:val="lv-LV"/>
        </w:rPr>
        <w:tab/>
        <w:t>Pretendenta norādītie apakšuzņēmējs/-i ar Pretendentu ir parakstījuši vienošanos par apakšuzņēmēja piedalīšanos līguma izpildē. Vienošanos ir parakstījusi persona, kurai saskaņā ar LR Uzņēmuma reģistru vai līdzīgas iestādes ārvalstīs izdoto izziņu ir paraksta tiesības.</w:t>
      </w:r>
    </w:p>
    <w:p w:rsidR="00A550E9" w:rsidRPr="00A550E9" w:rsidRDefault="00A550E9" w:rsidP="00A550E9">
      <w:pPr>
        <w:keepNext/>
        <w:spacing w:before="120" w:after="120" w:line="240" w:lineRule="auto"/>
        <w:ind w:left="720" w:hanging="720"/>
        <w:jc w:val="both"/>
        <w:outlineLvl w:val="2"/>
        <w:rPr>
          <w:rFonts w:ascii="Times New Roman" w:eastAsia="Times New Roman" w:hAnsi="Times New Roman" w:cs="Times New Roman"/>
          <w:bCs/>
          <w:sz w:val="24"/>
          <w:szCs w:val="24"/>
          <w:lang w:val="lv-LV"/>
        </w:rPr>
      </w:pPr>
      <w:bookmarkStart w:id="45" w:name="_Toc433209716"/>
      <w:r w:rsidRPr="00A550E9">
        <w:rPr>
          <w:rFonts w:ascii="Times New Roman" w:eastAsia="Times New Roman" w:hAnsi="Times New Roman" w:cs="Times New Roman"/>
          <w:bCs/>
          <w:sz w:val="24"/>
          <w:szCs w:val="24"/>
          <w:lang w:val="lv-LV"/>
        </w:rPr>
        <w:t xml:space="preserve">3.5. </w:t>
      </w:r>
      <w:r w:rsidRPr="00A550E9">
        <w:rPr>
          <w:rFonts w:ascii="Times New Roman" w:eastAsia="Times New Roman" w:hAnsi="Times New Roman" w:cs="Times New Roman"/>
          <w:bCs/>
          <w:sz w:val="24"/>
          <w:szCs w:val="24"/>
          <w:lang w:val="lv-LV"/>
        </w:rPr>
        <w:tab/>
        <w:t>Komisija neizskata pretendenta piedāvājumu un izslēdz Pretendentu no turpmākās dalības jebkurā piedāvājuma izvērtēšanas stadijā, ja pretendents neatbilst kādai no Instrukcijas 3.3. un 3.4. punktā minētajām prasībām vai kāds no iesniegtajiem dokumentiem neapliecina pretendenta atbilstību 3.3. un 3.4. punktā izvirzītajiem pretendenta dalības nosacījumiem.</w:t>
      </w:r>
      <w:bookmarkEnd w:id="45"/>
      <w:r w:rsidRPr="00A550E9">
        <w:rPr>
          <w:rFonts w:ascii="Times New Roman" w:eastAsia="Times New Roman" w:hAnsi="Times New Roman" w:cs="Times New Roman"/>
          <w:bCs/>
          <w:sz w:val="24"/>
          <w:szCs w:val="24"/>
          <w:lang w:val="lv-LV"/>
        </w:rPr>
        <w:t xml:space="preserve"> </w:t>
      </w:r>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46" w:name="_Toc61422139"/>
      <w:bookmarkStart w:id="47" w:name="_Toc433209717"/>
      <w:bookmarkEnd w:id="43"/>
      <w:r w:rsidRPr="00A550E9">
        <w:rPr>
          <w:rFonts w:ascii="Times New Roman" w:eastAsia="Times New Roman" w:hAnsi="Times New Roman" w:cs="Arial"/>
          <w:b/>
          <w:bCs/>
          <w:color w:val="000000"/>
          <w:kern w:val="32"/>
          <w:sz w:val="24"/>
          <w:szCs w:val="32"/>
          <w:lang w:val="lv-LV"/>
        </w:rPr>
        <w:t>4. Iesniedzamie dokumenti</w:t>
      </w:r>
      <w:bookmarkEnd w:id="46"/>
      <w:bookmarkEnd w:id="47"/>
    </w:p>
    <w:p w:rsidR="00A550E9" w:rsidRPr="00A550E9" w:rsidRDefault="00A550E9" w:rsidP="00A550E9">
      <w:pPr>
        <w:keepNext/>
        <w:tabs>
          <w:tab w:val="left" w:pos="709"/>
        </w:tabs>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Lai izvērtētu pretendentu atbilstību saskaņā ar Publisko iepirkumu likuma un Instrukcijas noteiktajām prasībām, pretendentam jāiesniedz sekojoši dokumenti:</w:t>
      </w:r>
    </w:p>
    <w:p w:rsidR="00A550E9" w:rsidRPr="00A550E9" w:rsidRDefault="00A550E9" w:rsidP="00A550E9">
      <w:pPr>
        <w:keepNext/>
        <w:tabs>
          <w:tab w:val="left" w:pos="709"/>
          <w:tab w:val="left" w:pos="1800"/>
        </w:tabs>
        <w:spacing w:before="120" w:after="120" w:line="240" w:lineRule="auto"/>
        <w:ind w:left="705" w:hanging="705"/>
        <w:contextualSpacing/>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4.1.</w:t>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b/>
          <w:sz w:val="24"/>
          <w:szCs w:val="24"/>
          <w:lang w:val="lv-LV"/>
        </w:rPr>
        <w:t>Pieteikums</w:t>
      </w:r>
      <w:r w:rsidRPr="00A550E9">
        <w:rPr>
          <w:rFonts w:ascii="Times New Roman" w:eastAsia="Times New Roman" w:hAnsi="Times New Roman" w:cs="Times New Roman"/>
          <w:sz w:val="24"/>
          <w:szCs w:val="24"/>
          <w:lang w:val="lv-LV"/>
        </w:rPr>
        <w:t xml:space="preserve"> dalībai Iepirkumā sagatavo atbilstoši pievienotajai formai (1. un 2. pielikumu). </w:t>
      </w:r>
    </w:p>
    <w:p w:rsidR="00A550E9" w:rsidRPr="00A550E9" w:rsidRDefault="00A550E9" w:rsidP="003A2F3F">
      <w:pPr>
        <w:keepNext/>
        <w:tabs>
          <w:tab w:val="num" w:pos="1540"/>
        </w:tabs>
        <w:spacing w:after="0" w:line="240" w:lineRule="auto"/>
        <w:ind w:left="720" w:hanging="720"/>
        <w:jc w:val="both"/>
        <w:outlineLvl w:val="2"/>
        <w:rPr>
          <w:rFonts w:ascii="Times New Roman" w:eastAsia="Times New Roman" w:hAnsi="Times New Roman" w:cs="Times New Roman"/>
          <w:bCs/>
          <w:sz w:val="24"/>
          <w:szCs w:val="24"/>
          <w:lang w:val="lv-LV"/>
        </w:rPr>
      </w:pPr>
      <w:bookmarkStart w:id="48" w:name="_Toc433209718"/>
      <w:r w:rsidRPr="00A550E9">
        <w:rPr>
          <w:rFonts w:ascii="Times New Roman" w:eastAsia="Times New Roman" w:hAnsi="Times New Roman" w:cs="Times New Roman"/>
          <w:bCs/>
          <w:sz w:val="24"/>
          <w:szCs w:val="24"/>
          <w:lang w:val="lv-LV"/>
        </w:rPr>
        <w:t>4.2.</w:t>
      </w:r>
      <w:r w:rsidRPr="00A550E9">
        <w:rPr>
          <w:rFonts w:ascii="Times New Roman" w:eastAsia="Times New Roman" w:hAnsi="Times New Roman" w:cs="Times New Roman"/>
          <w:bCs/>
          <w:sz w:val="24"/>
          <w:szCs w:val="24"/>
          <w:lang w:val="lv-LV"/>
        </w:rPr>
        <w:tab/>
      </w:r>
      <w:r w:rsidRPr="00A550E9">
        <w:rPr>
          <w:rFonts w:ascii="Times New Roman" w:eastAsia="Times New Roman" w:hAnsi="Times New Roman" w:cs="Times New Roman"/>
          <w:b/>
          <w:bCs/>
          <w:sz w:val="24"/>
          <w:szCs w:val="24"/>
          <w:lang w:val="lv-LV"/>
        </w:rPr>
        <w:t>Informācija par pretendenta tehniskām iespējām</w:t>
      </w:r>
      <w:r w:rsidRPr="00A550E9">
        <w:rPr>
          <w:rFonts w:ascii="Times New Roman" w:eastAsia="Times New Roman" w:hAnsi="Times New Roman" w:cs="Times New Roman"/>
          <w:bCs/>
          <w:sz w:val="24"/>
          <w:szCs w:val="24"/>
          <w:lang w:val="lv-LV"/>
        </w:rPr>
        <w:t xml:space="preserve">, atbilstoši pievienotai FORMAI 1 (4.pielikums). </w:t>
      </w:r>
      <w:bookmarkEnd w:id="48"/>
    </w:p>
    <w:p w:rsidR="00A550E9" w:rsidRPr="00A550E9" w:rsidRDefault="00A550E9" w:rsidP="003A2F3F">
      <w:pPr>
        <w:keepNext/>
        <w:tabs>
          <w:tab w:val="num" w:pos="1540"/>
        </w:tabs>
        <w:spacing w:after="0" w:line="240" w:lineRule="auto"/>
        <w:ind w:left="720" w:hanging="720"/>
        <w:jc w:val="both"/>
        <w:outlineLvl w:val="2"/>
        <w:rPr>
          <w:rFonts w:ascii="Times New Roman" w:eastAsia="Times New Roman" w:hAnsi="Times New Roman" w:cs="Arial"/>
          <w:b/>
          <w:bCs/>
          <w:sz w:val="24"/>
          <w:szCs w:val="26"/>
          <w:lang w:val="lv-LV"/>
        </w:rPr>
      </w:pPr>
      <w:r w:rsidRPr="00A550E9">
        <w:rPr>
          <w:rFonts w:ascii="Times New Roman" w:eastAsia="Times New Roman" w:hAnsi="Times New Roman" w:cs="Arial"/>
          <w:bCs/>
          <w:sz w:val="24"/>
          <w:szCs w:val="26"/>
          <w:lang w:val="lv-LV"/>
        </w:rPr>
        <w:t>4.3.</w:t>
      </w:r>
      <w:r w:rsidRPr="00A550E9">
        <w:rPr>
          <w:rFonts w:ascii="Times New Roman" w:eastAsia="Times New Roman" w:hAnsi="Times New Roman" w:cs="Arial"/>
          <w:b/>
          <w:bCs/>
          <w:sz w:val="24"/>
          <w:szCs w:val="26"/>
          <w:lang w:val="lv-LV"/>
        </w:rPr>
        <w:tab/>
        <w:t>Informācija par Pretendenta speciālistiem</w:t>
      </w:r>
      <w:r w:rsidRPr="00A550E9">
        <w:rPr>
          <w:rFonts w:ascii="Times New Roman" w:eastAsia="Times New Roman" w:hAnsi="Times New Roman" w:cs="Arial"/>
          <w:bCs/>
          <w:sz w:val="24"/>
          <w:szCs w:val="26"/>
          <w:lang w:val="lv-LV"/>
        </w:rPr>
        <w:t>, aizpildot 4. pielikumā ievietoto FORMU 3.</w:t>
      </w:r>
      <w:r w:rsidRPr="00A550E9">
        <w:rPr>
          <w:rFonts w:ascii="Times New Roman" w:eastAsia="Times New Roman" w:hAnsi="Times New Roman" w:cs="Arial"/>
          <w:b/>
          <w:bCs/>
          <w:sz w:val="24"/>
          <w:szCs w:val="26"/>
          <w:lang w:val="lv-LV"/>
        </w:rPr>
        <w:t xml:space="preserve"> </w:t>
      </w:r>
    </w:p>
    <w:p w:rsidR="003A2F3F" w:rsidRDefault="00A550E9" w:rsidP="003A2F3F">
      <w:pPr>
        <w:keepNext/>
        <w:tabs>
          <w:tab w:val="num" w:pos="709"/>
        </w:tabs>
        <w:spacing w:after="0" w:line="240" w:lineRule="auto"/>
        <w:jc w:val="both"/>
        <w:outlineLvl w:val="2"/>
        <w:rPr>
          <w:rFonts w:ascii="Times New Roman" w:eastAsia="Times New Roman" w:hAnsi="Times New Roman" w:cs="Times New Roman"/>
          <w:sz w:val="24"/>
          <w:szCs w:val="24"/>
          <w:lang w:val="lv-LV"/>
        </w:rPr>
      </w:pPr>
      <w:bookmarkStart w:id="49" w:name="_Toc433209719"/>
      <w:bookmarkStart w:id="50" w:name="_Toc59334734"/>
      <w:r w:rsidRPr="00A550E9">
        <w:rPr>
          <w:rFonts w:ascii="Times New Roman" w:eastAsia="Times New Roman" w:hAnsi="Times New Roman" w:cs="Times New Roman"/>
          <w:bCs/>
          <w:sz w:val="24"/>
          <w:szCs w:val="24"/>
          <w:lang w:val="lv-LV"/>
        </w:rPr>
        <w:t>4.4.</w:t>
      </w:r>
      <w:r w:rsidRPr="00A550E9">
        <w:rPr>
          <w:rFonts w:ascii="Times New Roman" w:eastAsia="Times New Roman" w:hAnsi="Times New Roman" w:cs="Times New Roman"/>
          <w:bCs/>
          <w:sz w:val="24"/>
          <w:szCs w:val="24"/>
          <w:lang w:val="lv-LV"/>
        </w:rPr>
        <w:tab/>
      </w:r>
      <w:bookmarkEnd w:id="49"/>
      <w:bookmarkEnd w:id="50"/>
      <w:r w:rsidRPr="00A550E9">
        <w:rPr>
          <w:rFonts w:ascii="Times New Roman" w:eastAsia="Times New Roman" w:hAnsi="Times New Roman" w:cs="Times New Roman"/>
          <w:b/>
          <w:sz w:val="24"/>
          <w:szCs w:val="24"/>
          <w:lang w:val="lv-LV"/>
        </w:rPr>
        <w:t>Informācija par pieredzi</w:t>
      </w:r>
      <w:r w:rsidRPr="00A550E9">
        <w:rPr>
          <w:rFonts w:ascii="Times New Roman" w:eastAsia="Times New Roman" w:hAnsi="Times New Roman" w:cs="Times New Roman"/>
          <w:sz w:val="24"/>
          <w:szCs w:val="24"/>
          <w:lang w:val="lv-LV"/>
        </w:rPr>
        <w:t xml:space="preserve"> līdzīga rakstura pakalpojumu sniegšanā pēdējo </w:t>
      </w:r>
      <w:r w:rsidRPr="00A550E9">
        <w:rPr>
          <w:rFonts w:ascii="Times New Roman" w:eastAsia="Times New Roman" w:hAnsi="Times New Roman" w:cs="Times New Roman"/>
          <w:b/>
          <w:sz w:val="24"/>
          <w:szCs w:val="24"/>
          <w:lang w:val="lv-LV"/>
        </w:rPr>
        <w:t xml:space="preserve">3 (trīs) </w:t>
      </w:r>
      <w:r w:rsidRPr="00A550E9">
        <w:rPr>
          <w:rFonts w:ascii="Times New Roman" w:eastAsia="Times New Roman" w:hAnsi="Times New Roman" w:cs="Times New Roman"/>
          <w:sz w:val="24"/>
          <w:szCs w:val="24"/>
          <w:lang w:val="lv-LV"/>
        </w:rPr>
        <w:t xml:space="preserve">gada </w:t>
      </w:r>
    </w:p>
    <w:p w:rsidR="003A2F3F" w:rsidRDefault="003A2F3F" w:rsidP="003A2F3F">
      <w:pPr>
        <w:keepNext/>
        <w:tabs>
          <w:tab w:val="num" w:pos="709"/>
        </w:tabs>
        <w:spacing w:after="0" w:line="240" w:lineRule="auto"/>
        <w:jc w:val="both"/>
        <w:outlineLvl w:val="2"/>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550E9" w:rsidRPr="00A550E9">
        <w:rPr>
          <w:rFonts w:ascii="Times New Roman" w:eastAsia="Times New Roman" w:hAnsi="Times New Roman" w:cs="Times New Roman"/>
          <w:sz w:val="24"/>
          <w:szCs w:val="24"/>
          <w:lang w:val="lv-LV"/>
        </w:rPr>
        <w:t xml:space="preserve">laikā (2013., 2014., 2015.) no piedāvājumu iesniegšanas brīža, atbilstoši pievienotai </w:t>
      </w:r>
      <w:r>
        <w:rPr>
          <w:rFonts w:ascii="Times New Roman" w:eastAsia="Times New Roman" w:hAnsi="Times New Roman" w:cs="Times New Roman"/>
          <w:sz w:val="24"/>
          <w:szCs w:val="24"/>
          <w:lang w:val="lv-LV"/>
        </w:rPr>
        <w:t xml:space="preserve">     </w:t>
      </w:r>
    </w:p>
    <w:p w:rsidR="00A550E9" w:rsidRPr="00A550E9" w:rsidRDefault="003A2F3F" w:rsidP="003A2F3F">
      <w:pPr>
        <w:keepNext/>
        <w:tabs>
          <w:tab w:val="num" w:pos="709"/>
        </w:tabs>
        <w:spacing w:after="0" w:line="240" w:lineRule="auto"/>
        <w:jc w:val="both"/>
        <w:outlineLvl w:val="2"/>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550E9" w:rsidRPr="00A550E9">
        <w:rPr>
          <w:rFonts w:ascii="Times New Roman" w:eastAsia="Times New Roman" w:hAnsi="Times New Roman" w:cs="Times New Roman"/>
          <w:sz w:val="24"/>
          <w:szCs w:val="24"/>
          <w:lang w:val="lv-LV"/>
        </w:rPr>
        <w:t>FORMAI 2 (4. pielikums).</w:t>
      </w:r>
    </w:p>
    <w:p w:rsidR="005D36C3" w:rsidRDefault="00A550E9" w:rsidP="003A2F3F">
      <w:pPr>
        <w:keepNext/>
        <w:spacing w:after="0" w:line="240" w:lineRule="auto"/>
        <w:ind w:left="720" w:hanging="720"/>
        <w:jc w:val="both"/>
        <w:outlineLvl w:val="2"/>
        <w:rPr>
          <w:rFonts w:ascii="Times New Roman" w:eastAsia="Times New Roman" w:hAnsi="Times New Roman" w:cs="Times New Roman"/>
          <w:bCs/>
          <w:sz w:val="24"/>
          <w:szCs w:val="24"/>
          <w:lang w:val="lv-LV"/>
        </w:rPr>
      </w:pPr>
      <w:bookmarkStart w:id="51" w:name="_Toc433209720"/>
      <w:r w:rsidRPr="00A550E9">
        <w:rPr>
          <w:rFonts w:ascii="Times New Roman" w:eastAsia="Times New Roman" w:hAnsi="Times New Roman" w:cs="Times New Roman"/>
          <w:bCs/>
          <w:sz w:val="24"/>
          <w:szCs w:val="24"/>
          <w:lang w:val="lv-LV"/>
        </w:rPr>
        <w:t>4.</w:t>
      </w:r>
      <w:r w:rsidR="003A2F3F">
        <w:rPr>
          <w:rFonts w:ascii="Times New Roman" w:eastAsia="Times New Roman" w:hAnsi="Times New Roman" w:cs="Times New Roman"/>
          <w:bCs/>
          <w:sz w:val="24"/>
          <w:szCs w:val="24"/>
          <w:lang w:val="lv-LV"/>
        </w:rPr>
        <w:t>5</w:t>
      </w:r>
      <w:r w:rsidRPr="00A550E9">
        <w:rPr>
          <w:rFonts w:ascii="Times New Roman" w:eastAsia="Times New Roman" w:hAnsi="Times New Roman" w:cs="Times New Roman"/>
          <w:bCs/>
          <w:sz w:val="24"/>
          <w:szCs w:val="24"/>
          <w:lang w:val="lv-LV"/>
        </w:rPr>
        <w:t>.</w:t>
      </w:r>
      <w:r w:rsidRPr="00A550E9">
        <w:rPr>
          <w:rFonts w:ascii="Times New Roman" w:eastAsia="Times New Roman" w:hAnsi="Times New Roman" w:cs="Times New Roman"/>
          <w:bCs/>
          <w:sz w:val="24"/>
          <w:szCs w:val="24"/>
          <w:lang w:val="lv-LV"/>
        </w:rPr>
        <w:tab/>
      </w:r>
      <w:r w:rsidRPr="00A550E9">
        <w:rPr>
          <w:rFonts w:ascii="Times New Roman" w:eastAsia="Times New Roman" w:hAnsi="Times New Roman" w:cs="Times New Roman"/>
          <w:b/>
          <w:bCs/>
          <w:sz w:val="24"/>
          <w:szCs w:val="24"/>
          <w:lang w:val="lv-LV"/>
        </w:rPr>
        <w:t xml:space="preserve">Informācija par apakšuzņēmējiem </w:t>
      </w:r>
      <w:r w:rsidRPr="00A550E9">
        <w:rPr>
          <w:rFonts w:ascii="Times New Roman" w:eastAsia="Times New Roman" w:hAnsi="Times New Roman" w:cs="Times New Roman"/>
          <w:bCs/>
          <w:sz w:val="24"/>
          <w:szCs w:val="24"/>
          <w:lang w:val="lv-LV"/>
        </w:rPr>
        <w:t>(ja attiecināms).</w:t>
      </w:r>
      <w:r w:rsidRPr="00A550E9">
        <w:rPr>
          <w:rFonts w:ascii="Times New Roman" w:eastAsia="Times New Roman" w:hAnsi="Times New Roman" w:cs="Times New Roman"/>
          <w:b/>
          <w:bCs/>
          <w:sz w:val="24"/>
          <w:szCs w:val="24"/>
          <w:lang w:val="lv-LV"/>
        </w:rPr>
        <w:t xml:space="preserve"> </w:t>
      </w:r>
      <w:r w:rsidRPr="00A550E9">
        <w:rPr>
          <w:rFonts w:ascii="Times New Roman" w:eastAsia="Times New Roman" w:hAnsi="Times New Roman" w:cs="Times New Roman"/>
          <w:bCs/>
          <w:sz w:val="24"/>
          <w:szCs w:val="24"/>
          <w:lang w:val="lv-LV"/>
        </w:rPr>
        <w:t xml:space="preserve">Ja Pretendents plāno iesaistīt apakšuzņēmējus, </w:t>
      </w:r>
      <w:r w:rsidR="003A2F3F" w:rsidRPr="005B6099">
        <w:rPr>
          <w:rFonts w:ascii="Times New Roman" w:eastAsia="Times New Roman" w:hAnsi="Times New Roman" w:cs="Times New Roman"/>
          <w:bCs/>
          <w:sz w:val="24"/>
          <w:szCs w:val="24"/>
          <w:lang w:val="lv-LV"/>
        </w:rPr>
        <w:t>Ja Pretendents plāno iesaistīt apakšuzņēmējus</w:t>
      </w:r>
      <w:r w:rsidR="003A2F3F" w:rsidRPr="003A2F3F">
        <w:rPr>
          <w:rFonts w:ascii="Times New Roman" w:eastAsia="Times New Roman" w:hAnsi="Times New Roman" w:cs="Times New Roman"/>
          <w:bCs/>
          <w:sz w:val="24"/>
          <w:szCs w:val="24"/>
          <w:lang w:val="lv-LV"/>
        </w:rPr>
        <w:t xml:space="preserve">, kuriem nododamo darbu </w:t>
      </w:r>
      <w:r w:rsidR="005D36C3">
        <w:rPr>
          <w:rFonts w:ascii="Times New Roman" w:eastAsia="Times New Roman" w:hAnsi="Times New Roman" w:cs="Times New Roman"/>
          <w:bCs/>
          <w:sz w:val="24"/>
          <w:szCs w:val="24"/>
          <w:lang w:val="lv-LV"/>
        </w:rPr>
        <w:lastRenderedPageBreak/>
        <w:t>a</w:t>
      </w:r>
      <w:r w:rsidR="003A2F3F" w:rsidRPr="003A2F3F">
        <w:rPr>
          <w:rFonts w:ascii="Times New Roman" w:eastAsia="Times New Roman" w:hAnsi="Times New Roman" w:cs="Times New Roman"/>
          <w:bCs/>
          <w:sz w:val="24"/>
          <w:szCs w:val="24"/>
          <w:lang w:val="lv-LV"/>
        </w:rPr>
        <w:t xml:space="preserve">pjoms ir lielāks par 20% no piedāvātās līgumcenas, vai arī ja Pretendents balstās uz apakšuzņēmēja iespējām, lai apliecinātu savu atbilstību iepirkuma prasībām, </w:t>
      </w:r>
      <w:r w:rsidRPr="003A2F3F">
        <w:rPr>
          <w:rFonts w:ascii="Times New Roman" w:eastAsia="Times New Roman" w:hAnsi="Times New Roman" w:cs="Times New Roman"/>
          <w:bCs/>
          <w:sz w:val="24"/>
          <w:szCs w:val="24"/>
          <w:lang w:val="lv-LV"/>
        </w:rPr>
        <w:t>jāsniedz</w:t>
      </w:r>
    </w:p>
    <w:p w:rsidR="00A550E9" w:rsidRPr="00A550E9" w:rsidRDefault="005D36C3" w:rsidP="003A2F3F">
      <w:pPr>
        <w:keepNext/>
        <w:spacing w:after="0" w:line="240" w:lineRule="auto"/>
        <w:ind w:left="720" w:hanging="720"/>
        <w:jc w:val="both"/>
        <w:outlineLvl w:val="2"/>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 xml:space="preserve">           </w:t>
      </w:r>
      <w:r w:rsidR="00A550E9" w:rsidRPr="00A550E9">
        <w:rPr>
          <w:rFonts w:ascii="Times New Roman" w:eastAsia="Times New Roman" w:hAnsi="Times New Roman" w:cs="Times New Roman"/>
          <w:bCs/>
          <w:sz w:val="24"/>
          <w:szCs w:val="24"/>
          <w:lang w:val="lv-LV"/>
        </w:rPr>
        <w:t xml:space="preserve">informācija par apakšuzņēmējiem un tiem nododamo darbu apjomu, atbilstoši pievienotai FORMAI 4 (4.pielikums). </w:t>
      </w:r>
      <w:bookmarkEnd w:id="51"/>
    </w:p>
    <w:p w:rsidR="00A550E9" w:rsidRPr="00A550E9" w:rsidRDefault="00A550E9" w:rsidP="00A550E9">
      <w:pPr>
        <w:keepNext/>
        <w:tabs>
          <w:tab w:val="num" w:pos="709"/>
        </w:tabs>
        <w:spacing w:before="120" w:after="120" w:line="240" w:lineRule="auto"/>
        <w:ind w:left="700" w:hanging="70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4.7.</w:t>
      </w:r>
      <w:r w:rsidRPr="00A550E9">
        <w:rPr>
          <w:rFonts w:ascii="Times New Roman" w:eastAsia="Times New Roman" w:hAnsi="Times New Roman" w:cs="Times New Roman"/>
          <w:sz w:val="24"/>
          <w:szCs w:val="24"/>
          <w:lang w:val="lv-LV"/>
        </w:rPr>
        <w:tab/>
        <w:t xml:space="preserve">Pretendenta kā galvenā </w:t>
      </w:r>
      <w:r w:rsidRPr="00A550E9">
        <w:rPr>
          <w:rFonts w:ascii="Times New Roman" w:eastAsia="Times New Roman" w:hAnsi="Times New Roman" w:cs="Times New Roman"/>
          <w:b/>
          <w:sz w:val="24"/>
          <w:szCs w:val="24"/>
          <w:lang w:val="lv-LV"/>
        </w:rPr>
        <w:t>uzņēmēja vienošanās/līgums ar apakšuzņēmēju</w:t>
      </w:r>
      <w:r w:rsidRPr="00A550E9">
        <w:rPr>
          <w:rFonts w:ascii="Times New Roman" w:eastAsia="Times New Roman" w:hAnsi="Times New Roman" w:cs="Times New Roman"/>
          <w:sz w:val="24"/>
          <w:szCs w:val="24"/>
          <w:lang w:val="lv-LV"/>
        </w:rPr>
        <w:t xml:space="preserve"> (ja attiecināms) par dalību līguma izpildē, ja Pretendents konkursa rezultātā iegūst līguma izpildes tiesības, kurai pievienoti 4.2. –  4.5. punktos minētie dokumenti.</w:t>
      </w:r>
    </w:p>
    <w:p w:rsidR="00A550E9" w:rsidRPr="00A550E9" w:rsidRDefault="00A550E9" w:rsidP="00A550E9">
      <w:pPr>
        <w:keepNext/>
        <w:tabs>
          <w:tab w:val="num" w:pos="709"/>
        </w:tabs>
        <w:spacing w:before="120" w:after="120" w:line="240" w:lineRule="auto"/>
        <w:ind w:left="700" w:hanging="70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4.8.</w:t>
      </w:r>
      <w:r w:rsidRPr="00A550E9">
        <w:rPr>
          <w:rFonts w:ascii="Times New Roman" w:eastAsia="Times New Roman" w:hAnsi="Times New Roman" w:cs="Times New Roman"/>
          <w:sz w:val="24"/>
          <w:szCs w:val="24"/>
          <w:lang w:val="lv-LV"/>
        </w:rPr>
        <w:tab/>
      </w:r>
      <w:r w:rsidRPr="00A550E9">
        <w:rPr>
          <w:rFonts w:ascii="Times New Roman" w:eastAsia="Times New Roman" w:hAnsi="Times New Roman" w:cs="Times New Roman"/>
          <w:b/>
          <w:sz w:val="24"/>
          <w:szCs w:val="24"/>
          <w:lang w:val="lv-LV"/>
        </w:rPr>
        <w:t>Tehniskais piedāvājums</w:t>
      </w:r>
      <w:bookmarkEnd w:id="44"/>
      <w:r w:rsidRPr="00A550E9">
        <w:rPr>
          <w:rFonts w:ascii="Times New Roman" w:eastAsia="Times New Roman" w:hAnsi="Times New Roman" w:cs="Times New Roman"/>
          <w:sz w:val="24"/>
          <w:szCs w:val="24"/>
          <w:lang w:val="lv-LV"/>
        </w:rPr>
        <w:t xml:space="preserve"> ir jāsagatavo saskaņā ar Tehniskajās specifikācijās (3. pielikums) noteiktajām prasībām un tehniskā piedāvājuma formu (5. pielikums).</w:t>
      </w:r>
      <w:r w:rsidRPr="00A550E9">
        <w:rPr>
          <w:rFonts w:ascii="Times New Roman" w:eastAsia="Times New Roman" w:hAnsi="Times New Roman" w:cs="Times New Roman"/>
          <w:b/>
          <w:sz w:val="24"/>
          <w:szCs w:val="24"/>
          <w:lang w:val="lv-LV"/>
        </w:rPr>
        <w:t xml:space="preserve"> </w:t>
      </w:r>
    </w:p>
    <w:p w:rsidR="00A550E9" w:rsidRPr="00A550E9" w:rsidRDefault="00A550E9" w:rsidP="00A550E9">
      <w:pPr>
        <w:keepNext/>
        <w:spacing w:before="120" w:after="120" w:line="240" w:lineRule="auto"/>
        <w:ind w:left="700" w:hanging="700"/>
        <w:jc w:val="both"/>
        <w:outlineLvl w:val="1"/>
        <w:rPr>
          <w:rFonts w:ascii="Times New Roman" w:eastAsia="Times New Roman" w:hAnsi="Times New Roman" w:cs="Times New Roman"/>
          <w:bCs/>
          <w:iCs/>
          <w:color w:val="000000"/>
          <w:sz w:val="24"/>
          <w:szCs w:val="24"/>
          <w:lang w:val="lv-LV"/>
        </w:rPr>
      </w:pPr>
      <w:bookmarkStart w:id="52" w:name="_Toc61422142"/>
      <w:bookmarkStart w:id="53" w:name="_Toc433209721"/>
      <w:r w:rsidRPr="00A550E9">
        <w:rPr>
          <w:rFonts w:ascii="Times New Roman" w:eastAsia="Times New Roman" w:hAnsi="Times New Roman" w:cs="Times New Roman"/>
          <w:bCs/>
          <w:iCs/>
          <w:sz w:val="24"/>
          <w:szCs w:val="24"/>
          <w:lang w:val="lv-LV"/>
        </w:rPr>
        <w:t>4.9.</w:t>
      </w:r>
      <w:r w:rsidRPr="00A550E9">
        <w:rPr>
          <w:rFonts w:ascii="Times New Roman" w:eastAsia="Times New Roman" w:hAnsi="Times New Roman" w:cs="Times New Roman"/>
          <w:bCs/>
          <w:iCs/>
          <w:sz w:val="24"/>
          <w:szCs w:val="24"/>
          <w:lang w:val="lv-LV"/>
        </w:rPr>
        <w:tab/>
      </w:r>
      <w:r w:rsidRPr="00A550E9">
        <w:rPr>
          <w:rFonts w:ascii="Times New Roman" w:eastAsia="Times New Roman" w:hAnsi="Times New Roman" w:cs="Times New Roman"/>
          <w:b/>
          <w:bCs/>
          <w:iCs/>
          <w:sz w:val="24"/>
          <w:szCs w:val="24"/>
          <w:lang w:val="lv-LV"/>
        </w:rPr>
        <w:t>Finanšu piedāvājums</w:t>
      </w:r>
      <w:bookmarkEnd w:id="52"/>
      <w:r w:rsidRPr="00A550E9">
        <w:rPr>
          <w:rFonts w:ascii="Times New Roman" w:eastAsia="Times New Roman" w:hAnsi="Times New Roman" w:cs="Times New Roman"/>
          <w:bCs/>
          <w:iCs/>
          <w:sz w:val="24"/>
          <w:szCs w:val="24"/>
          <w:lang w:val="lv-LV"/>
        </w:rPr>
        <w:t xml:space="preserve"> ir </w:t>
      </w:r>
      <w:r w:rsidRPr="00A550E9">
        <w:rPr>
          <w:rFonts w:ascii="Times New Roman" w:eastAsia="Times New Roman" w:hAnsi="Times New Roman" w:cs="Times New Roman"/>
          <w:bCs/>
          <w:iCs/>
          <w:color w:val="000000"/>
          <w:sz w:val="24"/>
          <w:szCs w:val="24"/>
          <w:lang w:val="lv-LV"/>
        </w:rPr>
        <w:t>jāsagatavo atbilstoši finanšu piedāvājuma formai (6. pielikums). Pretendenta finanšu piedāvājumā jābūt paredzētiem visiem riskiem pakalpojumu veikšanai, kas saistīti ar cenu izmaiņām, minimālās darba algas pieaugumu un citiem neparedzētiem apstākļiem.</w:t>
      </w:r>
      <w:bookmarkEnd w:id="53"/>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54" w:name="_Toc433209722"/>
      <w:r w:rsidRPr="00A550E9">
        <w:rPr>
          <w:rFonts w:ascii="Times New Roman" w:eastAsia="Times New Roman" w:hAnsi="Times New Roman" w:cs="Arial"/>
          <w:b/>
          <w:bCs/>
          <w:color w:val="000000"/>
          <w:kern w:val="32"/>
          <w:sz w:val="24"/>
          <w:szCs w:val="32"/>
          <w:lang w:val="lv-LV"/>
        </w:rPr>
        <w:t>5. Iepirkuma komisija, tās darbība un piedāvājumu atvēršana</w:t>
      </w:r>
      <w:bookmarkEnd w:id="54"/>
    </w:p>
    <w:p w:rsidR="00A550E9" w:rsidRPr="00A550E9" w:rsidRDefault="00A550E9" w:rsidP="00A550E9">
      <w:pPr>
        <w:keepNext/>
        <w:spacing w:before="120" w:after="120" w:line="240" w:lineRule="auto"/>
        <w:ind w:left="576" w:hanging="576"/>
        <w:jc w:val="both"/>
        <w:outlineLvl w:val="1"/>
        <w:rPr>
          <w:rFonts w:ascii="Times New Roman" w:eastAsia="Times New Roman" w:hAnsi="Times New Roman" w:cs="Times New Roman"/>
          <w:bCs/>
          <w:iCs/>
          <w:color w:val="000000"/>
          <w:sz w:val="24"/>
          <w:szCs w:val="24"/>
          <w:lang w:val="lv-LV"/>
        </w:rPr>
      </w:pPr>
      <w:bookmarkStart w:id="55" w:name="_Toc433209723"/>
      <w:r w:rsidRPr="00A550E9">
        <w:rPr>
          <w:rFonts w:ascii="Times New Roman" w:eastAsia="Times New Roman" w:hAnsi="Times New Roman" w:cs="Times New Roman"/>
          <w:bCs/>
          <w:iCs/>
          <w:color w:val="000000"/>
          <w:sz w:val="24"/>
          <w:szCs w:val="24"/>
          <w:lang w:val="lv-LV"/>
        </w:rPr>
        <w:t>5.1.</w:t>
      </w:r>
      <w:r w:rsidRPr="00A550E9">
        <w:rPr>
          <w:rFonts w:ascii="Times New Roman" w:eastAsia="Times New Roman" w:hAnsi="Times New Roman" w:cs="Times New Roman"/>
          <w:bCs/>
          <w:iCs/>
          <w:color w:val="000000"/>
          <w:sz w:val="24"/>
          <w:szCs w:val="24"/>
          <w:lang w:val="lv-LV"/>
        </w:rPr>
        <w:tab/>
        <w:t>Iepirkuma piedāvājumu atvēršanu, salīdzināšanu un vērtēšanu veic Pasūtītāja izveidota iepirkuma komisija, turpmāk – „Komisija”.</w:t>
      </w:r>
      <w:bookmarkEnd w:id="55"/>
    </w:p>
    <w:p w:rsidR="00A550E9" w:rsidRPr="00A550E9" w:rsidRDefault="00A550E9" w:rsidP="00A550E9">
      <w:pPr>
        <w:keepNext/>
        <w:spacing w:before="120" w:after="120" w:line="240" w:lineRule="auto"/>
        <w:ind w:left="576" w:hanging="576"/>
        <w:jc w:val="both"/>
        <w:outlineLvl w:val="1"/>
        <w:rPr>
          <w:rFonts w:ascii="Times New Roman" w:eastAsia="Times New Roman" w:hAnsi="Times New Roman" w:cs="Times New Roman"/>
          <w:bCs/>
          <w:iCs/>
          <w:sz w:val="24"/>
          <w:szCs w:val="24"/>
          <w:lang w:val="lv-LV"/>
        </w:rPr>
      </w:pPr>
      <w:bookmarkStart w:id="56" w:name="_Toc433209724"/>
      <w:r w:rsidRPr="00A550E9">
        <w:rPr>
          <w:rFonts w:ascii="Times New Roman" w:eastAsia="Times New Roman" w:hAnsi="Times New Roman" w:cs="Times New Roman"/>
          <w:bCs/>
          <w:iCs/>
          <w:sz w:val="24"/>
          <w:szCs w:val="24"/>
          <w:lang w:val="lv-LV"/>
        </w:rPr>
        <w:t>5.2.</w:t>
      </w:r>
      <w:r w:rsidRPr="00A550E9">
        <w:rPr>
          <w:rFonts w:ascii="Times New Roman" w:eastAsia="Times New Roman" w:hAnsi="Times New Roman" w:cs="Times New Roman"/>
          <w:bCs/>
          <w:iCs/>
          <w:sz w:val="24"/>
          <w:szCs w:val="24"/>
          <w:lang w:val="lv-LV"/>
        </w:rPr>
        <w:tab/>
        <w:t>Komisija savu darbu veic saskaņā ar Latvijas Republikas Publisko iepirkumu likumu un šo Instrukciju.</w:t>
      </w:r>
      <w:bookmarkEnd w:id="56"/>
      <w:r w:rsidRPr="00A550E9">
        <w:rPr>
          <w:rFonts w:ascii="Times New Roman" w:eastAsia="Times New Roman" w:hAnsi="Times New Roman" w:cs="Times New Roman"/>
          <w:bCs/>
          <w:iCs/>
          <w:sz w:val="24"/>
          <w:szCs w:val="24"/>
          <w:lang w:val="lv-LV"/>
        </w:rPr>
        <w:t xml:space="preserve"> </w:t>
      </w:r>
    </w:p>
    <w:p w:rsidR="00A550E9" w:rsidRPr="00A550E9" w:rsidRDefault="00A550E9" w:rsidP="00A550E9">
      <w:pPr>
        <w:keepNext/>
        <w:spacing w:before="120" w:after="120" w:line="240" w:lineRule="auto"/>
        <w:ind w:left="576" w:hanging="576"/>
        <w:jc w:val="both"/>
        <w:outlineLvl w:val="1"/>
        <w:rPr>
          <w:rFonts w:ascii="Times New Roman" w:eastAsia="Times New Roman" w:hAnsi="Times New Roman" w:cs="Times New Roman"/>
          <w:bCs/>
          <w:iCs/>
          <w:sz w:val="24"/>
          <w:szCs w:val="24"/>
          <w:lang w:val="lv-LV"/>
        </w:rPr>
      </w:pPr>
      <w:bookmarkStart w:id="57" w:name="_Toc433209725"/>
      <w:r w:rsidRPr="00A550E9">
        <w:rPr>
          <w:rFonts w:ascii="Times New Roman" w:eastAsia="Times New Roman" w:hAnsi="Times New Roman" w:cs="Times New Roman"/>
          <w:bCs/>
          <w:iCs/>
          <w:sz w:val="24"/>
          <w:szCs w:val="24"/>
          <w:lang w:val="lv-LV"/>
        </w:rPr>
        <w:t>5.3.</w:t>
      </w:r>
      <w:r w:rsidRPr="00A550E9">
        <w:rPr>
          <w:rFonts w:ascii="Times New Roman" w:eastAsia="Times New Roman" w:hAnsi="Times New Roman" w:cs="Times New Roman"/>
          <w:bCs/>
          <w:iCs/>
          <w:sz w:val="24"/>
          <w:szCs w:val="24"/>
          <w:lang w:val="lv-LV"/>
        </w:rPr>
        <w:tab/>
        <w:t>Komisijas darbu vada tās priekšsēdētājs, viņa prombūtnes laikā priekšsēdētāja vietnieks. Komisija ir lemttiesīga, ja tās darbā piedalās vismaz divas trešdaļas no Komisijas locekļu kopskaita, bet ne mazāk kā pieci.</w:t>
      </w:r>
      <w:bookmarkEnd w:id="57"/>
      <w:r w:rsidRPr="00A550E9">
        <w:rPr>
          <w:rFonts w:ascii="Times New Roman" w:eastAsia="Times New Roman" w:hAnsi="Times New Roman" w:cs="Times New Roman"/>
          <w:bCs/>
          <w:iCs/>
          <w:sz w:val="24"/>
          <w:szCs w:val="24"/>
          <w:lang w:val="lv-LV"/>
        </w:rPr>
        <w:t xml:space="preserve"> </w:t>
      </w:r>
    </w:p>
    <w:p w:rsidR="00A550E9" w:rsidRPr="00A550E9" w:rsidRDefault="00A550E9" w:rsidP="00A550E9">
      <w:pPr>
        <w:keepNext/>
        <w:spacing w:before="120" w:after="120" w:line="240" w:lineRule="auto"/>
        <w:ind w:left="576" w:hanging="576"/>
        <w:jc w:val="both"/>
        <w:outlineLvl w:val="1"/>
        <w:rPr>
          <w:rFonts w:ascii="Times New Roman" w:eastAsia="Times New Roman" w:hAnsi="Times New Roman" w:cs="Times New Roman"/>
          <w:bCs/>
          <w:iCs/>
          <w:sz w:val="24"/>
          <w:szCs w:val="24"/>
          <w:lang w:val="lv-LV"/>
        </w:rPr>
      </w:pPr>
      <w:bookmarkStart w:id="58" w:name="_Toc433209726"/>
      <w:r w:rsidRPr="00A550E9">
        <w:rPr>
          <w:rFonts w:ascii="Times New Roman" w:eastAsia="Times New Roman" w:hAnsi="Times New Roman" w:cs="Times New Roman"/>
          <w:bCs/>
          <w:iCs/>
          <w:sz w:val="24"/>
          <w:szCs w:val="24"/>
          <w:lang w:val="lv-LV"/>
        </w:rPr>
        <w:t>5.4.</w:t>
      </w:r>
      <w:r w:rsidRPr="00A550E9">
        <w:rPr>
          <w:rFonts w:ascii="Times New Roman" w:eastAsia="Times New Roman" w:hAnsi="Times New Roman" w:cs="Times New Roman"/>
          <w:bCs/>
          <w:iCs/>
          <w:sz w:val="24"/>
          <w:szCs w:val="24"/>
          <w:lang w:val="lv-LV"/>
        </w:rPr>
        <w:tab/>
        <w:t>Piedāvājumu atvēršanas, izskatīšanas un uzvarētāja noteikšanas gaitu Komisija protokolē.</w:t>
      </w:r>
      <w:bookmarkEnd w:id="58"/>
      <w:r w:rsidRPr="00A550E9">
        <w:rPr>
          <w:rFonts w:ascii="Times New Roman" w:eastAsia="Times New Roman" w:hAnsi="Times New Roman" w:cs="Times New Roman"/>
          <w:bCs/>
          <w:iCs/>
          <w:sz w:val="24"/>
          <w:szCs w:val="24"/>
          <w:lang w:val="lv-LV"/>
        </w:rPr>
        <w:t xml:space="preserve"> </w:t>
      </w:r>
    </w:p>
    <w:p w:rsidR="00A550E9" w:rsidRPr="00A550E9" w:rsidRDefault="00A550E9" w:rsidP="00A550E9">
      <w:pPr>
        <w:keepNext/>
        <w:spacing w:before="120" w:after="120" w:line="240" w:lineRule="auto"/>
        <w:ind w:left="576" w:hanging="576"/>
        <w:jc w:val="both"/>
        <w:outlineLvl w:val="1"/>
        <w:rPr>
          <w:rFonts w:ascii="Times New Roman" w:eastAsia="Times New Roman" w:hAnsi="Times New Roman" w:cs="Times New Roman"/>
          <w:bCs/>
          <w:iCs/>
          <w:sz w:val="24"/>
          <w:szCs w:val="24"/>
          <w:lang w:val="lv-LV"/>
        </w:rPr>
      </w:pPr>
      <w:bookmarkStart w:id="59" w:name="_Toc433209727"/>
      <w:r w:rsidRPr="00A550E9">
        <w:rPr>
          <w:rFonts w:ascii="Times New Roman" w:eastAsia="Times New Roman" w:hAnsi="Times New Roman" w:cs="Times New Roman"/>
          <w:bCs/>
          <w:iCs/>
          <w:sz w:val="24"/>
          <w:szCs w:val="24"/>
          <w:lang w:val="lv-LV"/>
        </w:rPr>
        <w:t>5.5.</w:t>
      </w:r>
      <w:r w:rsidRPr="00A550E9">
        <w:rPr>
          <w:rFonts w:ascii="Times New Roman" w:eastAsia="Times New Roman" w:hAnsi="Times New Roman" w:cs="Times New Roman"/>
          <w:bCs/>
          <w:iCs/>
          <w:sz w:val="24"/>
          <w:szCs w:val="24"/>
          <w:lang w:val="lv-LV"/>
        </w:rPr>
        <w:tab/>
        <w:t>Komisijas loceklis pēc piedāvājumu iesniegšanas termiņa beigām, līdz piedāvājumu atvēršanai paraksta apliecinājumu, ka nav tādu apstākļu, kuru dēļ varētu uzskatīt, ka viņš ir ieinteresēts konkrēta pretendenta izvēlē vai darbībā vai ka viņš ir saistīti ar tiem Latvijas Republikas Publisko</w:t>
      </w:r>
      <w:r w:rsidR="005D36C3">
        <w:rPr>
          <w:rFonts w:ascii="Times New Roman" w:eastAsia="Times New Roman" w:hAnsi="Times New Roman" w:cs="Times New Roman"/>
          <w:bCs/>
          <w:iCs/>
          <w:sz w:val="24"/>
          <w:szCs w:val="24"/>
          <w:lang w:val="lv-LV"/>
        </w:rPr>
        <w:t xml:space="preserve"> </w:t>
      </w:r>
      <w:r w:rsidRPr="00A550E9">
        <w:rPr>
          <w:rFonts w:ascii="Times New Roman" w:eastAsia="Times New Roman" w:hAnsi="Times New Roman" w:cs="Times New Roman"/>
          <w:bCs/>
          <w:iCs/>
          <w:sz w:val="24"/>
          <w:szCs w:val="24"/>
          <w:lang w:val="lv-LV"/>
        </w:rPr>
        <w:lastRenderedPageBreak/>
        <w:t>iepirkumu likuma 23. panta pirmās daļas izpratnē. Ja šāds apliecinājums nav parakstīts, Komisijas loceklis nedrīkst piedalīties turpmākajā Komisijas darbībā.</w:t>
      </w:r>
      <w:bookmarkEnd w:id="59"/>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60" w:name="_Toc433209728"/>
      <w:r w:rsidRPr="00A550E9">
        <w:rPr>
          <w:rFonts w:ascii="Times New Roman" w:eastAsia="Times New Roman" w:hAnsi="Times New Roman" w:cs="Arial"/>
          <w:b/>
          <w:bCs/>
          <w:color w:val="000000"/>
          <w:kern w:val="32"/>
          <w:sz w:val="24"/>
          <w:szCs w:val="32"/>
          <w:lang w:val="lv-LV"/>
        </w:rPr>
        <w:t>6. Piedāvājumu vērtēšanas un izvēles kritēriji</w:t>
      </w:r>
      <w:bookmarkStart w:id="61" w:name="_Toc61422131"/>
      <w:bookmarkEnd w:id="60"/>
    </w:p>
    <w:p w:rsidR="00A550E9" w:rsidRPr="00A550E9" w:rsidRDefault="00A550E9" w:rsidP="00A550E9">
      <w:pPr>
        <w:keepNext/>
        <w:spacing w:before="120" w:after="120" w:line="240" w:lineRule="auto"/>
        <w:jc w:val="both"/>
        <w:outlineLvl w:val="1"/>
        <w:rPr>
          <w:rFonts w:ascii="Times New Roman" w:eastAsia="Times New Roman" w:hAnsi="Times New Roman" w:cs="Times New Roman"/>
          <w:b/>
          <w:bCs/>
          <w:iCs/>
          <w:sz w:val="24"/>
          <w:szCs w:val="24"/>
          <w:lang w:val="lv-LV"/>
        </w:rPr>
      </w:pPr>
      <w:bookmarkStart w:id="62" w:name="_Toc433209729"/>
      <w:r w:rsidRPr="00A550E9">
        <w:rPr>
          <w:rFonts w:ascii="Times New Roman" w:eastAsia="Times New Roman" w:hAnsi="Times New Roman" w:cs="Times New Roman"/>
          <w:b/>
          <w:caps/>
          <w:sz w:val="24"/>
          <w:szCs w:val="24"/>
          <w:lang w:val="lv-LV"/>
        </w:rPr>
        <w:t xml:space="preserve">6.1. </w:t>
      </w:r>
      <w:r w:rsidRPr="00A550E9">
        <w:rPr>
          <w:rFonts w:ascii="Times New Roman" w:eastAsia="Times New Roman" w:hAnsi="Times New Roman" w:cs="Times New Roman"/>
          <w:b/>
          <w:caps/>
          <w:sz w:val="24"/>
          <w:szCs w:val="24"/>
          <w:lang w:val="lv-LV"/>
        </w:rPr>
        <w:tab/>
      </w:r>
      <w:r w:rsidRPr="00A550E9">
        <w:rPr>
          <w:rFonts w:ascii="Times New Roman" w:eastAsia="Times New Roman" w:hAnsi="Times New Roman" w:cs="Times New Roman"/>
          <w:b/>
          <w:bCs/>
          <w:iCs/>
          <w:sz w:val="24"/>
          <w:szCs w:val="24"/>
          <w:lang w:val="lv-LV"/>
        </w:rPr>
        <w:t>Vispārīgie noteikumi:</w:t>
      </w:r>
      <w:bookmarkEnd w:id="62"/>
    </w:p>
    <w:p w:rsidR="00A550E9" w:rsidRPr="00A550E9" w:rsidRDefault="00A550E9" w:rsidP="00A550E9">
      <w:pPr>
        <w:keepNext/>
        <w:spacing w:before="120" w:after="120" w:line="240" w:lineRule="auto"/>
        <w:ind w:left="720"/>
        <w:jc w:val="both"/>
        <w:outlineLvl w:val="2"/>
        <w:rPr>
          <w:rFonts w:ascii="Times New Roman" w:eastAsia="Times New Roman" w:hAnsi="Times New Roman" w:cs="Times New Roman"/>
          <w:bCs/>
          <w:sz w:val="24"/>
          <w:szCs w:val="24"/>
          <w:lang w:val="lv-LV"/>
        </w:rPr>
      </w:pPr>
      <w:bookmarkStart w:id="63" w:name="_Toc433209730"/>
      <w:r w:rsidRPr="00A550E9">
        <w:rPr>
          <w:rFonts w:ascii="Times New Roman" w:eastAsia="Times New Roman" w:hAnsi="Times New Roman" w:cs="Times New Roman"/>
          <w:bCs/>
          <w:sz w:val="24"/>
          <w:szCs w:val="24"/>
          <w:lang w:val="lv-LV"/>
        </w:rPr>
        <w:t xml:space="preserve">Piedāvājumu noformējuma pārbaudi, pretendentu atlasi, tehnisko un finanšu piedāvājumu atbilstības pārbaudi un piedāvājumu vērtēšanu Komisija veic </w:t>
      </w:r>
      <w:r w:rsidRPr="00A550E9">
        <w:rPr>
          <w:rFonts w:ascii="Times New Roman" w:eastAsia="Times New Roman" w:hAnsi="Times New Roman" w:cs="Times New Roman"/>
          <w:b/>
          <w:bCs/>
          <w:sz w:val="24"/>
          <w:szCs w:val="24"/>
          <w:u w:val="single"/>
          <w:lang w:val="lv-LV"/>
        </w:rPr>
        <w:t>slēgtā sēdē</w:t>
      </w:r>
      <w:r w:rsidRPr="00A550E9">
        <w:rPr>
          <w:rFonts w:ascii="Times New Roman" w:eastAsia="Times New Roman" w:hAnsi="Times New Roman" w:cs="Times New Roman"/>
          <w:bCs/>
          <w:sz w:val="24"/>
          <w:szCs w:val="24"/>
          <w:lang w:val="lv-LV"/>
        </w:rPr>
        <w:t>.</w:t>
      </w:r>
      <w:bookmarkEnd w:id="63"/>
    </w:p>
    <w:p w:rsidR="00A550E9" w:rsidRPr="00A550E9" w:rsidRDefault="00A550E9" w:rsidP="00A550E9">
      <w:pPr>
        <w:keepNext/>
        <w:numPr>
          <w:ilvl w:val="2"/>
          <w:numId w:val="8"/>
        </w:numPr>
        <w:spacing w:before="120" w:after="120" w:line="240" w:lineRule="auto"/>
        <w:ind w:left="720"/>
        <w:jc w:val="both"/>
        <w:outlineLvl w:val="1"/>
        <w:rPr>
          <w:rFonts w:ascii="Times New Roman" w:eastAsia="Times New Roman" w:hAnsi="Times New Roman" w:cs="Times New Roman"/>
          <w:b/>
          <w:bCs/>
          <w:iCs/>
          <w:sz w:val="24"/>
          <w:szCs w:val="24"/>
          <w:lang w:val="lv-LV"/>
        </w:rPr>
      </w:pPr>
      <w:bookmarkStart w:id="64" w:name="_Toc433209731"/>
      <w:bookmarkStart w:id="65" w:name="_Toc98233550"/>
      <w:r w:rsidRPr="00A550E9">
        <w:rPr>
          <w:rFonts w:ascii="Times New Roman" w:eastAsia="Times New Roman" w:hAnsi="Times New Roman" w:cs="Times New Roman"/>
          <w:b/>
          <w:bCs/>
          <w:iCs/>
          <w:sz w:val="24"/>
          <w:szCs w:val="24"/>
          <w:lang w:val="lv-LV"/>
        </w:rPr>
        <w:t>Piedāvājumu noformējuma pārbaude:</w:t>
      </w:r>
      <w:bookmarkEnd w:id="64"/>
    </w:p>
    <w:p w:rsidR="00A550E9" w:rsidRPr="00A550E9" w:rsidRDefault="00A550E9" w:rsidP="00A550E9">
      <w:pPr>
        <w:keepNext/>
        <w:numPr>
          <w:ilvl w:val="2"/>
          <w:numId w:val="10"/>
        </w:numPr>
        <w:tabs>
          <w:tab w:val="num" w:pos="720"/>
        </w:tabs>
        <w:spacing w:before="120" w:after="120" w:line="240" w:lineRule="auto"/>
        <w:ind w:left="720" w:hanging="720"/>
        <w:jc w:val="both"/>
        <w:outlineLvl w:val="1"/>
        <w:rPr>
          <w:rFonts w:ascii="Times New Roman" w:eastAsia="Times New Roman" w:hAnsi="Times New Roman" w:cs="Times New Roman"/>
          <w:b/>
          <w:bCs/>
          <w:iCs/>
          <w:sz w:val="24"/>
          <w:szCs w:val="24"/>
          <w:lang w:val="lv-LV"/>
        </w:rPr>
      </w:pPr>
      <w:bookmarkStart w:id="66" w:name="_Toc433209732"/>
      <w:r w:rsidRPr="00A550E9">
        <w:rPr>
          <w:rFonts w:ascii="Times New Roman" w:eastAsia="Times New Roman" w:hAnsi="Times New Roman" w:cs="Times New Roman"/>
          <w:bCs/>
          <w:iCs/>
          <w:sz w:val="24"/>
          <w:szCs w:val="24"/>
          <w:lang w:val="lv-LV"/>
        </w:rPr>
        <w:t>Piedāvājumu noformējuma pārbaudes laikā Komisija izvērtē, vai piedāvājums sagatavots un noformēts atbilstoši iepirkuma Instrukcijā noteiktajām prasībām.</w:t>
      </w:r>
      <w:bookmarkEnd w:id="66"/>
    </w:p>
    <w:p w:rsidR="00A550E9" w:rsidRPr="00A550E9" w:rsidRDefault="00A550E9" w:rsidP="00A550E9">
      <w:pPr>
        <w:keepNext/>
        <w:numPr>
          <w:ilvl w:val="2"/>
          <w:numId w:val="10"/>
        </w:numPr>
        <w:tabs>
          <w:tab w:val="num" w:pos="720"/>
        </w:tabs>
        <w:spacing w:before="120" w:after="120" w:line="240" w:lineRule="auto"/>
        <w:ind w:left="720" w:hanging="720"/>
        <w:jc w:val="both"/>
        <w:outlineLvl w:val="1"/>
        <w:rPr>
          <w:rFonts w:ascii="Times New Roman" w:eastAsia="Times New Roman" w:hAnsi="Times New Roman" w:cs="Times New Roman"/>
          <w:b/>
          <w:bCs/>
          <w:iCs/>
          <w:sz w:val="24"/>
          <w:szCs w:val="24"/>
          <w:lang w:val="lv-LV"/>
        </w:rPr>
      </w:pPr>
      <w:bookmarkStart w:id="67" w:name="_Toc433209733"/>
      <w:r w:rsidRPr="00A550E9">
        <w:rPr>
          <w:rFonts w:ascii="Times New Roman" w:eastAsia="Times New Roman" w:hAnsi="Times New Roman" w:cs="Times New Roman"/>
          <w:bCs/>
          <w:iCs/>
          <w:sz w:val="24"/>
          <w:szCs w:val="24"/>
          <w:lang w:val="lv-LV"/>
        </w:rPr>
        <w:t>Ja piedāvājums nav noformēts atbilstoši iepirkuma Instrukcijā noteiktajām prasībām, Komisija ir tiesīga piedāvājumu noraidīt un tālāk neizvērtēt.</w:t>
      </w:r>
      <w:bookmarkEnd w:id="67"/>
    </w:p>
    <w:p w:rsidR="00A550E9" w:rsidRPr="00A550E9" w:rsidRDefault="00A550E9" w:rsidP="00A550E9">
      <w:pPr>
        <w:keepNext/>
        <w:numPr>
          <w:ilvl w:val="2"/>
          <w:numId w:val="8"/>
        </w:numPr>
        <w:spacing w:before="120" w:after="120" w:line="240" w:lineRule="auto"/>
        <w:ind w:hanging="862"/>
        <w:rPr>
          <w:rFonts w:ascii="Times New Roman" w:eastAsia="Times New Roman" w:hAnsi="Times New Roman" w:cs="Times New Roman"/>
          <w:b/>
          <w:sz w:val="24"/>
          <w:szCs w:val="24"/>
          <w:lang w:val="lv-LV"/>
        </w:rPr>
      </w:pPr>
      <w:bookmarkStart w:id="68" w:name="_Toc98233551"/>
      <w:bookmarkEnd w:id="65"/>
      <w:r w:rsidRPr="00A550E9">
        <w:rPr>
          <w:rFonts w:ascii="Times New Roman" w:eastAsia="Times New Roman" w:hAnsi="Times New Roman" w:cs="Times New Roman"/>
          <w:b/>
          <w:sz w:val="24"/>
          <w:szCs w:val="24"/>
          <w:lang w:val="lv-LV"/>
        </w:rPr>
        <w:t>Pretendentu atlase</w:t>
      </w:r>
      <w:bookmarkEnd w:id="68"/>
      <w:r w:rsidRPr="00A550E9">
        <w:rPr>
          <w:rFonts w:ascii="Times New Roman" w:eastAsia="Times New Roman" w:hAnsi="Times New Roman" w:cs="Times New Roman"/>
          <w:b/>
          <w:sz w:val="24"/>
          <w:szCs w:val="24"/>
          <w:lang w:val="lv-LV"/>
        </w:rPr>
        <w:t>:</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6.2.1.</w:t>
      </w:r>
      <w:r w:rsidRPr="00A550E9">
        <w:rPr>
          <w:rFonts w:ascii="Times New Roman" w:eastAsia="Times New Roman" w:hAnsi="Times New Roman" w:cs="Times New Roman"/>
          <w:sz w:val="24"/>
          <w:szCs w:val="24"/>
          <w:lang w:val="lv-LV"/>
        </w:rPr>
        <w:tab/>
        <w:t xml:space="preserve">Pretendentu atlases laikā Komisija noskaidro pretendentu kompetenci un atbilstību paredzamā iepirkuma līguma izpildes prasībām, pēc iesniegtajiem pretendentu atlases dokumentiem pārbaudot pretendenta atbilstību katrai instrukcijā pretendentiem izvirzītajai prasībai. </w:t>
      </w:r>
    </w:p>
    <w:p w:rsidR="00A550E9" w:rsidRPr="00A550E9" w:rsidRDefault="00A550E9" w:rsidP="00A550E9">
      <w:pPr>
        <w:keepNext/>
        <w:tabs>
          <w:tab w:val="left" w:pos="720"/>
        </w:tabs>
        <w:spacing w:before="120" w:after="120" w:line="240" w:lineRule="auto"/>
        <w:ind w:left="720" w:hanging="72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6.2.2.</w:t>
      </w:r>
      <w:r w:rsidRPr="00A550E9">
        <w:rPr>
          <w:rFonts w:ascii="Times New Roman" w:eastAsia="Times New Roman" w:hAnsi="Times New Roman" w:cs="Times New Roman"/>
          <w:sz w:val="24"/>
          <w:szCs w:val="24"/>
          <w:lang w:val="lv-LV"/>
        </w:rPr>
        <w:tab/>
        <w:t>Ja Pretendents neatbilst kādai no Instrukcijas izvirzītajām prasībām, Komisija turpmāk tā piedāvājumu neizskata.</w:t>
      </w:r>
    </w:p>
    <w:p w:rsidR="00A550E9" w:rsidRPr="00A550E9" w:rsidRDefault="00A550E9" w:rsidP="00A550E9">
      <w:pPr>
        <w:keepNext/>
        <w:numPr>
          <w:ilvl w:val="1"/>
          <w:numId w:val="9"/>
        </w:numPr>
        <w:tabs>
          <w:tab w:val="clear" w:pos="360"/>
        </w:tabs>
        <w:spacing w:before="120" w:after="120" w:line="240" w:lineRule="auto"/>
        <w:ind w:left="720" w:hanging="720"/>
        <w:rPr>
          <w:rFonts w:ascii="Times New Roman" w:eastAsia="Times New Roman" w:hAnsi="Times New Roman" w:cs="Times New Roman"/>
          <w:b/>
          <w:sz w:val="24"/>
          <w:szCs w:val="24"/>
          <w:lang w:val="lv-LV"/>
        </w:rPr>
      </w:pPr>
      <w:bookmarkStart w:id="69" w:name="_Toc98233552"/>
      <w:r w:rsidRPr="00A550E9">
        <w:rPr>
          <w:rFonts w:ascii="Times New Roman" w:eastAsia="Times New Roman" w:hAnsi="Times New Roman" w:cs="Times New Roman"/>
          <w:b/>
          <w:sz w:val="24"/>
          <w:szCs w:val="24"/>
          <w:lang w:val="lv-LV"/>
        </w:rPr>
        <w:t>Tehnisko piedāvājumu vērtēšana</w:t>
      </w:r>
      <w:bookmarkEnd w:id="69"/>
      <w:r w:rsidRPr="00A550E9">
        <w:rPr>
          <w:rFonts w:ascii="Times New Roman" w:eastAsia="Times New Roman" w:hAnsi="Times New Roman" w:cs="Times New Roman"/>
          <w:b/>
          <w:sz w:val="24"/>
          <w:szCs w:val="24"/>
          <w:lang w:val="lv-LV"/>
        </w:rPr>
        <w:t>:</w:t>
      </w:r>
    </w:p>
    <w:p w:rsidR="00A550E9" w:rsidRPr="00A550E9" w:rsidRDefault="00A550E9" w:rsidP="00A550E9">
      <w:pPr>
        <w:keepNext/>
        <w:numPr>
          <w:ilvl w:val="2"/>
          <w:numId w:val="9"/>
        </w:numPr>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 xml:space="preserve">Komisija veiks Tehniskā piedāvājuma atbilstības pārbaudi, kuras laikā Komisija izvērtēs Tehniskā piedāvājuma atbilstību Tehniskai specifikācijai. </w:t>
      </w:r>
    </w:p>
    <w:p w:rsidR="00A550E9" w:rsidRPr="00A550E9" w:rsidRDefault="00A550E9" w:rsidP="00A550E9">
      <w:pPr>
        <w:keepNext/>
        <w:numPr>
          <w:ilvl w:val="2"/>
          <w:numId w:val="9"/>
        </w:numPr>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Ja tiks konstatēts, ka pretendenta Tehniskais piedāvājums neatbilst iepirkuma Tehnisko specifikāciju prasībām, Komisija tālāk šo piedāvājumu neizskatīs.</w:t>
      </w:r>
    </w:p>
    <w:p w:rsidR="00A550E9" w:rsidRPr="00A550E9" w:rsidRDefault="00A550E9" w:rsidP="00A550E9">
      <w:pPr>
        <w:keepNext/>
        <w:numPr>
          <w:ilvl w:val="1"/>
          <w:numId w:val="9"/>
        </w:numPr>
        <w:tabs>
          <w:tab w:val="clear" w:pos="360"/>
        </w:tabs>
        <w:spacing w:before="120" w:after="120" w:line="240" w:lineRule="auto"/>
        <w:ind w:left="720" w:hanging="720"/>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Finanšu piedāvājumu vērtēšana:</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6.4.1.</w:t>
      </w:r>
      <w:r w:rsidRPr="00A550E9">
        <w:rPr>
          <w:rFonts w:ascii="Times New Roman" w:eastAsia="Times New Roman" w:hAnsi="Times New Roman" w:cs="Times New Roman"/>
          <w:sz w:val="24"/>
          <w:szCs w:val="24"/>
          <w:lang w:val="lv-LV"/>
        </w:rPr>
        <w:tab/>
        <w:t>Komisija vērtē un salīdzina cenas tikai to pretendentu finanšu piedāvājumos, kuri nav noraidīti noformējuma pārbaudes, pretendentu atlases vai tehnisko piedāvājumu atbilstības pārbaudes laikā. Vērtēšanas laikā Komisija pārbauda, vai finanšu piedāvājumā nav aritmētisku kļūdu.</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Cs/>
          <w:sz w:val="24"/>
          <w:szCs w:val="24"/>
          <w:lang w:val="lv-LV"/>
        </w:rPr>
        <w:t>6.4.2.</w:t>
      </w:r>
      <w:r w:rsidRPr="00A550E9">
        <w:rPr>
          <w:rFonts w:ascii="Times New Roman" w:eastAsia="Times New Roman" w:hAnsi="Times New Roman" w:cs="Times New Roman"/>
          <w:bCs/>
          <w:sz w:val="24"/>
          <w:szCs w:val="24"/>
          <w:lang w:val="lv-LV"/>
        </w:rPr>
        <w:tab/>
        <w:t xml:space="preserve">Ja finanšu piedāvājumā konstatēta aritmētiskā kļūda cenas </w:t>
      </w:r>
      <w:r w:rsidRPr="00A550E9">
        <w:rPr>
          <w:rFonts w:ascii="Times New Roman" w:eastAsia="Times New Roman" w:hAnsi="Times New Roman" w:cs="Times New Roman"/>
          <w:sz w:val="24"/>
          <w:szCs w:val="24"/>
          <w:lang w:val="lv-LV"/>
        </w:rPr>
        <w:t>aprēķināšanā, K</w:t>
      </w:r>
      <w:r w:rsidRPr="00A550E9">
        <w:rPr>
          <w:rFonts w:ascii="Times New Roman" w:eastAsia="Times New Roman" w:hAnsi="Times New Roman" w:cs="Times New Roman"/>
          <w:bCs/>
          <w:sz w:val="24"/>
          <w:szCs w:val="24"/>
          <w:lang w:val="lv-LV"/>
        </w:rPr>
        <w:t xml:space="preserve">omisija </w:t>
      </w:r>
      <w:r w:rsidRPr="00A550E9">
        <w:rPr>
          <w:rFonts w:ascii="Times New Roman" w:eastAsia="Times New Roman" w:hAnsi="Times New Roman" w:cs="Times New Roman"/>
          <w:sz w:val="24"/>
          <w:szCs w:val="24"/>
          <w:lang w:val="lv-LV"/>
        </w:rPr>
        <w:t>to labo un paziņo pretendentam, kura piedāvājumā labojumi izdarīti atbilstoši normatīvajos aktos noteiktajā kārtībā.</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sz w:val="24"/>
          <w:szCs w:val="24"/>
          <w:lang w:val="lv-LV"/>
        </w:rPr>
        <w:t>6.4.3.</w:t>
      </w:r>
      <w:r w:rsidRPr="00A550E9">
        <w:rPr>
          <w:rFonts w:ascii="Times New Roman" w:eastAsia="Times New Roman" w:hAnsi="Times New Roman" w:cs="Times New Roman"/>
          <w:sz w:val="24"/>
          <w:szCs w:val="24"/>
          <w:lang w:val="lv-LV"/>
        </w:rPr>
        <w:tab/>
        <w:t>Vērtējot piedāvājumus, kuros bijušas aritmētiskās kļūdas, Komisija ņem vērā labotās cenas.</w:t>
      </w:r>
    </w:p>
    <w:bookmarkEnd w:id="61"/>
    <w:p w:rsidR="00A550E9" w:rsidRPr="00A550E9" w:rsidRDefault="00A550E9" w:rsidP="00A550E9">
      <w:pPr>
        <w:keepNext/>
        <w:numPr>
          <w:ilvl w:val="1"/>
          <w:numId w:val="7"/>
        </w:numPr>
        <w:spacing w:before="120" w:after="120" w:line="240" w:lineRule="auto"/>
        <w:ind w:left="720"/>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Piedāvājuma izvēles kritēriji:</w:t>
      </w:r>
    </w:p>
    <w:p w:rsidR="00A550E9" w:rsidRPr="00A550E9" w:rsidRDefault="00A550E9" w:rsidP="00A550E9">
      <w:pPr>
        <w:keepNext/>
        <w:numPr>
          <w:ilvl w:val="2"/>
          <w:numId w:val="7"/>
        </w:numPr>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No Instrukcijā un Tehniskajās specifikācijās norādītajām prasībām atbilstošajiem piedāvājumiem tiks izvēlēts piedāvājums </w:t>
      </w:r>
      <w:r w:rsidRPr="00A550E9">
        <w:rPr>
          <w:rFonts w:ascii="Times New Roman" w:eastAsia="Times New Roman" w:hAnsi="Times New Roman" w:cs="Times New Roman"/>
          <w:b/>
          <w:sz w:val="24"/>
          <w:szCs w:val="24"/>
          <w:u w:val="single"/>
          <w:lang w:val="lv-LV"/>
        </w:rPr>
        <w:t>ar viszemāko cenu</w:t>
      </w:r>
      <w:r w:rsidRPr="00A550E9">
        <w:rPr>
          <w:rFonts w:ascii="Times New Roman" w:eastAsia="Times New Roman" w:hAnsi="Times New Roman" w:cs="Times New Roman"/>
          <w:sz w:val="24"/>
          <w:szCs w:val="24"/>
          <w:lang w:val="lv-LV"/>
        </w:rPr>
        <w:t>.</w:t>
      </w:r>
    </w:p>
    <w:p w:rsidR="00A550E9" w:rsidRPr="00A550E9" w:rsidRDefault="00A550E9" w:rsidP="00A550E9">
      <w:pPr>
        <w:keepNext/>
        <w:numPr>
          <w:ilvl w:val="2"/>
          <w:numId w:val="7"/>
        </w:numPr>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Vērtējot piedāvājumu, Komisija ņems vērā tā kopējo cenu bez pievienotās vērtības nodokļa.</w:t>
      </w:r>
    </w:p>
    <w:p w:rsidR="00A550E9" w:rsidRPr="00A550E9" w:rsidRDefault="00A550E9" w:rsidP="00A550E9">
      <w:pPr>
        <w:keepNext/>
        <w:numPr>
          <w:ilvl w:val="2"/>
          <w:numId w:val="7"/>
        </w:numPr>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Komisija, izvēloties vienu piedāvājumu, kuram ir viszemākā cena, pieņem lēmumu slēgt iepirkuma līgumu ar iepirkumā uzvarējušo pretendentu. </w:t>
      </w:r>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70" w:name="_Toc433209734"/>
      <w:r w:rsidRPr="00A550E9">
        <w:rPr>
          <w:rFonts w:ascii="Times New Roman" w:eastAsia="Times New Roman" w:hAnsi="Times New Roman" w:cs="Arial"/>
          <w:b/>
          <w:bCs/>
          <w:color w:val="000000"/>
          <w:kern w:val="32"/>
          <w:sz w:val="24"/>
          <w:szCs w:val="32"/>
          <w:lang w:val="lv-LV"/>
        </w:rPr>
        <w:t>7. Iepirkuma komisijas tiesības un pienākumi</w:t>
      </w:r>
      <w:bookmarkStart w:id="71" w:name="_Toc59334739"/>
      <w:bookmarkStart w:id="72" w:name="_Toc61422149"/>
      <w:bookmarkEnd w:id="70"/>
    </w:p>
    <w:p w:rsidR="00A550E9" w:rsidRPr="00A550E9" w:rsidRDefault="00A550E9" w:rsidP="00A550E9">
      <w:pPr>
        <w:keepNext/>
        <w:numPr>
          <w:ilvl w:val="1"/>
          <w:numId w:val="23"/>
        </w:numPr>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Iepirkuma Komisijas tiesības</w:t>
      </w:r>
      <w:bookmarkEnd w:id="71"/>
      <w:bookmarkEnd w:id="72"/>
      <w:r w:rsidRPr="00A550E9">
        <w:rPr>
          <w:rFonts w:ascii="Times New Roman" w:eastAsia="Times New Roman" w:hAnsi="Times New Roman" w:cs="Times New Roman"/>
          <w:b/>
          <w:sz w:val="24"/>
          <w:szCs w:val="24"/>
          <w:lang w:val="lv-LV"/>
        </w:rPr>
        <w:t>:</w:t>
      </w:r>
    </w:p>
    <w:p w:rsidR="00A550E9" w:rsidRPr="00A550E9" w:rsidRDefault="00A550E9" w:rsidP="00A550E9">
      <w:pPr>
        <w:keepNext/>
        <w:numPr>
          <w:ilvl w:val="2"/>
          <w:numId w:val="23"/>
        </w:numPr>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Pieprasīt, lai Pretendents precizētu informāciju par savu piedāvājumu, ja tas nepieciešams piedāvājumu noformējuma pārbaudei, pretendentu atlasei, kā arī piedāvājumu vērtēšanai un </w:t>
      </w:r>
      <w:r w:rsidRPr="00A550E9">
        <w:rPr>
          <w:rFonts w:ascii="Times New Roman" w:eastAsia="Times New Roman" w:hAnsi="Times New Roman" w:cs="Times New Roman"/>
          <w:sz w:val="24"/>
          <w:szCs w:val="24"/>
          <w:lang w:val="lv-LV"/>
        </w:rPr>
        <w:lastRenderedPageBreak/>
        <w:t xml:space="preserve">salīdzināšanai, nosakot, ka informācija jāiesniedz </w:t>
      </w:r>
      <w:r w:rsidRPr="00A550E9">
        <w:rPr>
          <w:rFonts w:ascii="Times New Roman" w:eastAsia="Times New Roman" w:hAnsi="Times New Roman" w:cs="Times New Roman"/>
          <w:b/>
          <w:sz w:val="24"/>
          <w:szCs w:val="24"/>
          <w:lang w:val="lv-LV"/>
        </w:rPr>
        <w:t xml:space="preserve">3 (trīs) </w:t>
      </w:r>
      <w:r w:rsidRPr="00A550E9">
        <w:rPr>
          <w:rFonts w:ascii="Times New Roman" w:eastAsia="Times New Roman" w:hAnsi="Times New Roman" w:cs="Times New Roman"/>
          <w:sz w:val="24"/>
          <w:szCs w:val="24"/>
          <w:lang w:val="lv-LV"/>
        </w:rPr>
        <w:t>darba dienu laikā no pieprasījuma dienas.</w:t>
      </w:r>
    </w:p>
    <w:p w:rsidR="00A550E9" w:rsidRPr="00A550E9" w:rsidRDefault="00A550E9" w:rsidP="00A550E9">
      <w:pPr>
        <w:keepNext/>
        <w:numPr>
          <w:ilvl w:val="2"/>
          <w:numId w:val="23"/>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Pieaicināt ekspertu jebkurā no piedāvājumu pārbaudes un novērtēšanas stadijām.</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Noraidīt visus iesniegtos piedāvājumus, ja tie neatbilst iepirkuma noteikumiem, neaptver visu pieprasīto pakalpojumu apjomu utt.</w:t>
      </w:r>
    </w:p>
    <w:p w:rsidR="00A550E9" w:rsidRPr="00A550E9" w:rsidRDefault="00A550E9" w:rsidP="00A550E9">
      <w:pPr>
        <w:keepNext/>
        <w:numPr>
          <w:ilvl w:val="2"/>
          <w:numId w:val="23"/>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Pieņemt lēmumu slēgt iepirkuma līgumu ar izraudzīto pretendentu.</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Ja iepirkumam nav iesniegti piedāvājumi vai iesniegtie piedāvājumi neatbilst Instrukcijā norādītajām prasībām, pieņemt lēmumu izbeigt iepirkumu, neizvēloties nevienu piedāvājumu.</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Normatīvajos aktos noteiktajā kārtībā labot aritmētiskās kļūdas pretendentu finanšu piedāvājumos.</w:t>
      </w:r>
      <w:bookmarkStart w:id="73" w:name="_Toc59334740"/>
      <w:bookmarkStart w:id="74" w:name="_Toc61422150"/>
    </w:p>
    <w:p w:rsidR="00A550E9" w:rsidRPr="00A550E9" w:rsidRDefault="00A550E9" w:rsidP="00A550E9">
      <w:pPr>
        <w:keepNext/>
        <w:numPr>
          <w:ilvl w:val="2"/>
          <w:numId w:val="23"/>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Jebkurā brīdī pārtraukt iepirkuma procedūru, ja tam ir objektīvs pamatojums.</w:t>
      </w:r>
    </w:p>
    <w:p w:rsidR="00A550E9" w:rsidRPr="00A550E9" w:rsidRDefault="00A550E9" w:rsidP="00A550E9">
      <w:pPr>
        <w:keepNext/>
        <w:numPr>
          <w:ilvl w:val="1"/>
          <w:numId w:val="23"/>
        </w:numPr>
        <w:spacing w:before="120" w:after="120" w:line="240" w:lineRule="auto"/>
        <w:ind w:left="709" w:hanging="709"/>
        <w:rPr>
          <w:rFonts w:ascii="Times New Roman" w:eastAsia="Times New Roman" w:hAnsi="Times New Roman" w:cs="Times New Roman"/>
          <w:b/>
          <w:bCs/>
          <w:sz w:val="24"/>
          <w:szCs w:val="24"/>
          <w:lang w:val="lv-LV"/>
        </w:rPr>
      </w:pPr>
      <w:r w:rsidRPr="00A550E9">
        <w:rPr>
          <w:rFonts w:ascii="Times New Roman" w:eastAsia="Times New Roman" w:hAnsi="Times New Roman" w:cs="Times New Roman"/>
          <w:b/>
          <w:bCs/>
          <w:sz w:val="24"/>
          <w:szCs w:val="24"/>
          <w:lang w:val="lv-LV"/>
        </w:rPr>
        <w:t>Iepirkuma komisijas pienākumi:</w:t>
      </w:r>
    </w:p>
    <w:bookmarkEnd w:id="73"/>
    <w:bookmarkEnd w:id="74"/>
    <w:p w:rsidR="00A550E9" w:rsidRPr="00A550E9" w:rsidRDefault="00A550E9" w:rsidP="00A550E9">
      <w:pPr>
        <w:keepNext/>
        <w:numPr>
          <w:ilvl w:val="2"/>
          <w:numId w:val="23"/>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Izstrādāt un apstiprināt iepirkuma dokumentus pirms iepirkuma procedūras izziņošanas.</w:t>
      </w:r>
    </w:p>
    <w:p w:rsidR="00A550E9" w:rsidRPr="00A550E9" w:rsidRDefault="00A550E9" w:rsidP="00A550E9">
      <w:pPr>
        <w:keepNext/>
        <w:numPr>
          <w:ilvl w:val="2"/>
          <w:numId w:val="23"/>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Nodrošināt iepirkuma norisi un dokumentēšanu.</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Nodrošināt pretendentu brīvu konkurenci, kā arī vienlīdzīgu un taisnīgu attieksmi pret tiem.</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Pēc ieinteresēto personu pieprasījuma normatīvajos aktos noteiktajā kārtībā sniegt informāciju par Instrukciju.</w:t>
      </w:r>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Pirms vērtēšanas uzsākšanas katram iepirkuma komisijas loceklim jāparaksta apliecinājums, ka nav tādu apstākļu, kuru dēļ varētu uzskatīt, ka viņš ir ieinteresēts konkrēta pretendenta izvēlē vai darbībā.</w:t>
      </w:r>
      <w:bookmarkStart w:id="75" w:name="_Toc59334741"/>
      <w:bookmarkStart w:id="76" w:name="_Toc61422151"/>
    </w:p>
    <w:p w:rsidR="00A550E9" w:rsidRPr="00A550E9" w:rsidRDefault="00A550E9" w:rsidP="00A550E9">
      <w:pPr>
        <w:keepNext/>
        <w:numPr>
          <w:ilvl w:val="2"/>
          <w:numId w:val="23"/>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w:t>
      </w:r>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77" w:name="_Toc433209735"/>
      <w:r w:rsidRPr="00A550E9">
        <w:rPr>
          <w:rFonts w:ascii="Times New Roman" w:eastAsia="Times New Roman" w:hAnsi="Times New Roman" w:cs="Arial"/>
          <w:b/>
          <w:bCs/>
          <w:color w:val="000000"/>
          <w:kern w:val="32"/>
          <w:sz w:val="24"/>
          <w:szCs w:val="32"/>
          <w:lang w:val="lv-LV"/>
        </w:rPr>
        <w:t>8. Pretendenta tiesības un pienākumi</w:t>
      </w:r>
      <w:bookmarkStart w:id="78" w:name="_Toc59334742"/>
      <w:bookmarkStart w:id="79" w:name="_Toc61422152"/>
      <w:bookmarkEnd w:id="75"/>
      <w:bookmarkEnd w:id="76"/>
      <w:bookmarkEnd w:id="77"/>
    </w:p>
    <w:p w:rsidR="00A550E9" w:rsidRPr="00A550E9" w:rsidRDefault="00A550E9" w:rsidP="00A550E9">
      <w:pPr>
        <w:keepNext/>
        <w:numPr>
          <w:ilvl w:val="1"/>
          <w:numId w:val="24"/>
        </w:numPr>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Pretendenta tiesības</w:t>
      </w:r>
      <w:bookmarkEnd w:id="78"/>
      <w:bookmarkEnd w:id="79"/>
      <w:r w:rsidRPr="00A550E9">
        <w:rPr>
          <w:rFonts w:ascii="Times New Roman" w:eastAsia="Times New Roman" w:hAnsi="Times New Roman" w:cs="Times New Roman"/>
          <w:b/>
          <w:sz w:val="24"/>
          <w:szCs w:val="24"/>
          <w:lang w:val="lv-LV"/>
        </w:rPr>
        <w:t>:</w:t>
      </w:r>
    </w:p>
    <w:p w:rsidR="00A550E9" w:rsidRPr="00A550E9" w:rsidRDefault="00A550E9" w:rsidP="00A550E9">
      <w:pPr>
        <w:keepNext/>
        <w:numPr>
          <w:ilvl w:val="2"/>
          <w:numId w:val="24"/>
        </w:numPr>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Pretendentiem, kuri atbilst Instrukcijā noteiktajām prasībām, ir tiesības bez ierobežojumiem piedalīties iepirkumā uz vienādiem noteikumiem ar pārējiem piedāvājumu iesniegušajiem pretendentiem.</w:t>
      </w:r>
    </w:p>
    <w:p w:rsidR="00A550E9" w:rsidRPr="00A550E9" w:rsidRDefault="00A550E9" w:rsidP="00A550E9">
      <w:pPr>
        <w:keepNext/>
        <w:numPr>
          <w:ilvl w:val="2"/>
          <w:numId w:val="24"/>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Apvienoties grupā ar citiem pretendentiem un iesniegt kopēju piedāvājumu.</w:t>
      </w:r>
    </w:p>
    <w:p w:rsidR="00A550E9" w:rsidRPr="00A550E9" w:rsidRDefault="00A550E9" w:rsidP="00A550E9">
      <w:pPr>
        <w:keepNext/>
        <w:numPr>
          <w:ilvl w:val="2"/>
          <w:numId w:val="24"/>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paskaidrojumus par iepirkuma Instrukciju. </w:t>
      </w:r>
    </w:p>
    <w:p w:rsidR="00A550E9" w:rsidRPr="00A550E9" w:rsidRDefault="00A550E9" w:rsidP="00A550E9">
      <w:pPr>
        <w:keepNext/>
        <w:numPr>
          <w:ilvl w:val="2"/>
          <w:numId w:val="24"/>
        </w:numPr>
        <w:spacing w:before="120" w:after="120" w:line="240" w:lineRule="auto"/>
        <w:ind w:left="840" w:hanging="84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Iepazīties (apskatīt) objektu (objekta vietu), kur paredzēts sniegt pakalpojumus.</w:t>
      </w:r>
    </w:p>
    <w:p w:rsidR="00A550E9" w:rsidRPr="00A550E9" w:rsidRDefault="00A550E9" w:rsidP="00A550E9">
      <w:pPr>
        <w:keepNext/>
        <w:numPr>
          <w:ilvl w:val="2"/>
          <w:numId w:val="24"/>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A550E9" w:rsidRPr="00A550E9" w:rsidRDefault="00A550E9" w:rsidP="00A550E9">
      <w:pPr>
        <w:keepNext/>
        <w:numPr>
          <w:ilvl w:val="2"/>
          <w:numId w:val="24"/>
        </w:numPr>
        <w:spacing w:before="120" w:after="120" w:line="240" w:lineRule="auto"/>
        <w:ind w:left="709" w:hanging="709"/>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Pirms piedāvājumu iesniegšanas termiņa beigām grozīt vai atsaukt iesniegto piedāvājumu.</w:t>
      </w:r>
    </w:p>
    <w:p w:rsidR="00A550E9" w:rsidRPr="00A550E9" w:rsidRDefault="00A550E9" w:rsidP="00A550E9">
      <w:pPr>
        <w:keepNext/>
        <w:numPr>
          <w:ilvl w:val="1"/>
          <w:numId w:val="24"/>
        </w:numPr>
        <w:spacing w:before="120" w:after="120" w:line="240" w:lineRule="auto"/>
        <w:ind w:left="851" w:hanging="851"/>
        <w:jc w:val="both"/>
        <w:outlineLvl w:val="1"/>
        <w:rPr>
          <w:rFonts w:ascii="Times New Roman" w:eastAsia="Times New Roman" w:hAnsi="Times New Roman" w:cs="Times New Roman"/>
          <w:b/>
          <w:bCs/>
          <w:iCs/>
          <w:sz w:val="24"/>
          <w:szCs w:val="24"/>
          <w:lang w:val="lv-LV"/>
        </w:rPr>
      </w:pPr>
      <w:bookmarkStart w:id="80" w:name="_Toc98233559"/>
      <w:bookmarkStart w:id="81" w:name="_Toc433209736"/>
      <w:r w:rsidRPr="00A550E9">
        <w:rPr>
          <w:rFonts w:ascii="Times New Roman" w:eastAsia="Times New Roman" w:hAnsi="Times New Roman" w:cs="Times New Roman"/>
          <w:b/>
          <w:bCs/>
          <w:iCs/>
          <w:sz w:val="24"/>
          <w:szCs w:val="24"/>
          <w:lang w:val="lv-LV"/>
        </w:rPr>
        <w:t>Pretendenta pienākumi</w:t>
      </w:r>
      <w:bookmarkEnd w:id="80"/>
      <w:r w:rsidRPr="00A550E9">
        <w:rPr>
          <w:rFonts w:ascii="Times New Roman" w:eastAsia="Times New Roman" w:hAnsi="Times New Roman" w:cs="Times New Roman"/>
          <w:b/>
          <w:bCs/>
          <w:iCs/>
          <w:sz w:val="24"/>
          <w:szCs w:val="24"/>
          <w:lang w:val="lv-LV"/>
        </w:rPr>
        <w:t>:</w:t>
      </w:r>
      <w:bookmarkEnd w:id="81"/>
    </w:p>
    <w:p w:rsidR="00A550E9" w:rsidRPr="00A550E9" w:rsidRDefault="00A550E9" w:rsidP="00A550E9">
      <w:pPr>
        <w:keepNext/>
        <w:numPr>
          <w:ilvl w:val="2"/>
          <w:numId w:val="24"/>
        </w:numPr>
        <w:spacing w:before="120" w:after="120" w:line="240" w:lineRule="auto"/>
        <w:ind w:left="840" w:hanging="840"/>
        <w:jc w:val="both"/>
        <w:outlineLvl w:val="1"/>
        <w:rPr>
          <w:rFonts w:ascii="Times New Roman" w:eastAsia="Times New Roman" w:hAnsi="Times New Roman" w:cs="Times New Roman"/>
          <w:bCs/>
          <w:iCs/>
          <w:sz w:val="24"/>
          <w:szCs w:val="24"/>
          <w:lang w:val="lv-LV"/>
        </w:rPr>
      </w:pPr>
      <w:bookmarkStart w:id="82" w:name="_Toc433209737"/>
      <w:r w:rsidRPr="00A550E9">
        <w:rPr>
          <w:rFonts w:ascii="Times New Roman" w:eastAsia="Times New Roman" w:hAnsi="Times New Roman" w:cs="Times New Roman"/>
          <w:bCs/>
          <w:iCs/>
          <w:sz w:val="24"/>
          <w:szCs w:val="24"/>
          <w:lang w:val="lv-LV"/>
        </w:rPr>
        <w:lastRenderedPageBreak/>
        <w:t>Piedaloties iepirkumā, ievērot normatīvo aktu prasības.</w:t>
      </w:r>
      <w:bookmarkEnd w:id="82"/>
    </w:p>
    <w:p w:rsidR="00A550E9" w:rsidRPr="00A550E9" w:rsidRDefault="00A550E9" w:rsidP="00A550E9">
      <w:pPr>
        <w:keepNext/>
        <w:numPr>
          <w:ilvl w:val="2"/>
          <w:numId w:val="24"/>
        </w:numPr>
        <w:spacing w:before="120" w:after="120" w:line="240" w:lineRule="auto"/>
        <w:ind w:left="840" w:hanging="840"/>
        <w:jc w:val="both"/>
        <w:outlineLvl w:val="1"/>
        <w:rPr>
          <w:rFonts w:ascii="Times New Roman" w:eastAsia="Times New Roman" w:hAnsi="Times New Roman" w:cs="Times New Roman"/>
          <w:bCs/>
          <w:iCs/>
          <w:sz w:val="24"/>
          <w:szCs w:val="24"/>
          <w:lang w:val="lv-LV"/>
        </w:rPr>
      </w:pPr>
      <w:bookmarkStart w:id="83" w:name="_Toc433209738"/>
      <w:r w:rsidRPr="00A550E9">
        <w:rPr>
          <w:rFonts w:ascii="Times New Roman" w:eastAsia="Times New Roman" w:hAnsi="Times New Roman" w:cs="Times New Roman"/>
          <w:bCs/>
          <w:iCs/>
          <w:sz w:val="24"/>
          <w:szCs w:val="24"/>
          <w:lang w:val="lv-LV"/>
        </w:rPr>
        <w:t>Sagatavot piedāvājumus atbilstoši Instrukcijā noteiktajām prasībām.</w:t>
      </w:r>
      <w:bookmarkEnd w:id="83"/>
    </w:p>
    <w:p w:rsidR="00A550E9" w:rsidRPr="00A550E9" w:rsidRDefault="00A550E9" w:rsidP="00A550E9">
      <w:pPr>
        <w:keepNext/>
        <w:numPr>
          <w:ilvl w:val="2"/>
          <w:numId w:val="24"/>
        </w:numPr>
        <w:spacing w:before="120" w:after="120" w:line="240" w:lineRule="auto"/>
        <w:ind w:left="840" w:hanging="840"/>
        <w:jc w:val="both"/>
        <w:outlineLvl w:val="1"/>
        <w:rPr>
          <w:rFonts w:ascii="Times New Roman" w:eastAsia="Times New Roman" w:hAnsi="Times New Roman" w:cs="Times New Roman"/>
          <w:bCs/>
          <w:iCs/>
          <w:sz w:val="24"/>
          <w:szCs w:val="24"/>
          <w:lang w:val="lv-LV"/>
        </w:rPr>
      </w:pPr>
      <w:bookmarkStart w:id="84" w:name="_Toc433209739"/>
      <w:r w:rsidRPr="00A550E9">
        <w:rPr>
          <w:rFonts w:ascii="Times New Roman" w:eastAsia="Times New Roman" w:hAnsi="Times New Roman" w:cs="Times New Roman"/>
          <w:bCs/>
          <w:iCs/>
          <w:sz w:val="24"/>
          <w:szCs w:val="24"/>
          <w:lang w:val="lv-LV"/>
        </w:rPr>
        <w:t>Sniegt patiesu informāciju.</w:t>
      </w:r>
      <w:bookmarkEnd w:id="84"/>
    </w:p>
    <w:p w:rsidR="00A550E9" w:rsidRPr="00A550E9" w:rsidRDefault="00A550E9" w:rsidP="00A550E9">
      <w:pPr>
        <w:keepNext/>
        <w:numPr>
          <w:ilvl w:val="2"/>
          <w:numId w:val="24"/>
        </w:numPr>
        <w:spacing w:before="120" w:after="120" w:line="240" w:lineRule="auto"/>
        <w:ind w:left="709" w:hanging="709"/>
        <w:jc w:val="both"/>
        <w:outlineLvl w:val="1"/>
        <w:rPr>
          <w:rFonts w:ascii="Times New Roman" w:eastAsia="Times New Roman" w:hAnsi="Times New Roman" w:cs="Times New Roman"/>
          <w:bCs/>
          <w:iCs/>
          <w:sz w:val="24"/>
          <w:szCs w:val="24"/>
          <w:lang w:val="lv-LV"/>
        </w:rPr>
      </w:pPr>
      <w:bookmarkStart w:id="85" w:name="_Toc433209740"/>
      <w:r w:rsidRPr="00A550E9">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bookmarkEnd w:id="85"/>
    </w:p>
    <w:p w:rsidR="00A550E9" w:rsidRPr="00A550E9" w:rsidRDefault="00A550E9" w:rsidP="00A550E9">
      <w:pPr>
        <w:keepNext/>
        <w:spacing w:before="240" w:after="60" w:line="240" w:lineRule="auto"/>
        <w:jc w:val="center"/>
        <w:outlineLvl w:val="0"/>
        <w:rPr>
          <w:rFonts w:ascii="Times New Roman" w:eastAsia="Times New Roman" w:hAnsi="Times New Roman" w:cs="Arial"/>
          <w:b/>
          <w:bCs/>
          <w:color w:val="000000"/>
          <w:kern w:val="32"/>
          <w:sz w:val="24"/>
          <w:szCs w:val="32"/>
          <w:lang w:val="lv-LV"/>
        </w:rPr>
      </w:pPr>
      <w:bookmarkStart w:id="86" w:name="_Toc433209741"/>
      <w:r w:rsidRPr="00A550E9">
        <w:rPr>
          <w:rFonts w:ascii="Times New Roman" w:eastAsia="Times New Roman" w:hAnsi="Times New Roman" w:cs="Arial"/>
          <w:b/>
          <w:bCs/>
          <w:color w:val="000000"/>
          <w:kern w:val="32"/>
          <w:sz w:val="24"/>
          <w:szCs w:val="32"/>
          <w:lang w:val="lv-LV"/>
        </w:rPr>
        <w:t>9. Instrukcijas pielikumi</w:t>
      </w:r>
      <w:bookmarkEnd w:id="86"/>
    </w:p>
    <w:p w:rsidR="00A550E9" w:rsidRPr="00A550E9" w:rsidRDefault="00A550E9" w:rsidP="00A550E9">
      <w:pPr>
        <w:spacing w:after="0" w:line="240" w:lineRule="auto"/>
        <w:rPr>
          <w:rFonts w:ascii="Times New Roman" w:eastAsia="Times New Roman" w:hAnsi="Times New Roman" w:cs="Times New Roman"/>
          <w:sz w:val="28"/>
          <w:szCs w:val="24"/>
          <w:lang w:val="lv-LV"/>
        </w:rPr>
      </w:pPr>
    </w:p>
    <w:p w:rsidR="00A550E9" w:rsidRPr="00A550E9" w:rsidRDefault="00A550E9" w:rsidP="00A550E9">
      <w:pPr>
        <w:keepNext/>
        <w:tabs>
          <w:tab w:val="left" w:pos="851"/>
          <w:tab w:val="num" w:pos="1860"/>
        </w:tabs>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1. pielikums – Pieteikums dalībai iepirkumā</w:t>
      </w:r>
    </w:p>
    <w:p w:rsidR="00A550E9" w:rsidRPr="00A550E9" w:rsidRDefault="00A550E9" w:rsidP="00A550E9">
      <w:pPr>
        <w:keepNext/>
        <w:tabs>
          <w:tab w:val="left" w:pos="851"/>
          <w:tab w:val="num" w:pos="1860"/>
        </w:tabs>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2. pielikums – Informācija par pretendentu</w:t>
      </w:r>
    </w:p>
    <w:p w:rsidR="00A550E9" w:rsidRPr="00A550E9" w:rsidRDefault="00A550E9" w:rsidP="00A550E9">
      <w:pPr>
        <w:keepNext/>
        <w:tabs>
          <w:tab w:val="left" w:pos="851"/>
          <w:tab w:val="num" w:pos="1860"/>
        </w:tabs>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3. pielikums – Tehniskās specifikācijas</w:t>
      </w:r>
    </w:p>
    <w:p w:rsidR="00A550E9" w:rsidRPr="00A550E9" w:rsidRDefault="00A550E9" w:rsidP="00A550E9">
      <w:pPr>
        <w:keepNext/>
        <w:tabs>
          <w:tab w:val="left" w:pos="851"/>
          <w:tab w:val="left" w:pos="7140"/>
        </w:tabs>
        <w:spacing w:after="0" w:line="240" w:lineRule="auto"/>
        <w:jc w:val="both"/>
        <w:rPr>
          <w:rFonts w:ascii="Times New Roman" w:eastAsia="Times New Roman" w:hAnsi="Times New Roman" w:cs="Times New Roman"/>
          <w:bCs/>
          <w:sz w:val="24"/>
          <w:szCs w:val="24"/>
          <w:lang w:val="lv-LV"/>
        </w:rPr>
      </w:pPr>
      <w:r w:rsidRPr="00A550E9">
        <w:rPr>
          <w:rFonts w:ascii="Times New Roman" w:eastAsia="Times New Roman" w:hAnsi="Times New Roman" w:cs="Times New Roman"/>
          <w:sz w:val="24"/>
          <w:szCs w:val="24"/>
          <w:lang w:val="lv-LV"/>
        </w:rPr>
        <w:t>4.  pielikums – FORMAS 1 – 4</w:t>
      </w:r>
    </w:p>
    <w:p w:rsidR="00A550E9" w:rsidRPr="00A550E9" w:rsidRDefault="00A550E9" w:rsidP="00A550E9">
      <w:pPr>
        <w:keepNext/>
        <w:tabs>
          <w:tab w:val="left" w:pos="851"/>
          <w:tab w:val="num" w:pos="1860"/>
        </w:tabs>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5. pielikums – Tehniskais piedāvājums</w:t>
      </w:r>
    </w:p>
    <w:p w:rsidR="00A550E9" w:rsidRPr="00A550E9" w:rsidRDefault="00A550E9" w:rsidP="00A550E9">
      <w:pPr>
        <w:keepNext/>
        <w:tabs>
          <w:tab w:val="left" w:pos="851"/>
          <w:tab w:val="num" w:pos="1860"/>
        </w:tabs>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6. pielikums – Finanšu piedāvājums</w:t>
      </w:r>
    </w:p>
    <w:p w:rsidR="00A550E9" w:rsidRPr="00A550E9" w:rsidRDefault="00A550E9" w:rsidP="00A550E9">
      <w:pPr>
        <w:keepNext/>
        <w:tabs>
          <w:tab w:val="left" w:pos="5880"/>
        </w:tabs>
        <w:spacing w:before="120" w:after="120" w:line="240" w:lineRule="auto"/>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ab/>
      </w:r>
    </w:p>
    <w:p w:rsidR="00A550E9" w:rsidRPr="00A550E9"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br w:type="page"/>
      </w:r>
      <w:r w:rsidRPr="00A550E9">
        <w:rPr>
          <w:rFonts w:ascii="Times New Roman" w:eastAsia="Times New Roman" w:hAnsi="Times New Roman" w:cs="Times New Roman"/>
          <w:sz w:val="20"/>
          <w:szCs w:val="20"/>
          <w:lang w:val="lv-LV"/>
        </w:rPr>
        <w:lastRenderedPageBreak/>
        <w:t>1. pielikums</w:t>
      </w:r>
    </w:p>
    <w:p w:rsidR="00A550E9" w:rsidRPr="00A550E9" w:rsidRDefault="00A550E9" w:rsidP="00A550E9">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D048D0">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.gadā” </w:t>
      </w:r>
    </w:p>
    <w:p w:rsidR="00A550E9" w:rsidRPr="00A550E9" w:rsidRDefault="00A550E9" w:rsidP="00A550E9">
      <w:pPr>
        <w:keepNext/>
        <w:tabs>
          <w:tab w:val="left" w:pos="5880"/>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D048D0">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D048D0">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bookmarkStart w:id="87" w:name="_Toc98233562"/>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
          <w:bCs/>
          <w:sz w:val="28"/>
          <w:szCs w:val="24"/>
          <w:lang w:val="lv-LV"/>
        </w:rPr>
      </w:pPr>
      <w:r w:rsidRPr="00A550E9">
        <w:rPr>
          <w:rFonts w:ascii="Times New Roman" w:eastAsia="Times New Roman" w:hAnsi="Times New Roman" w:cs="Times New Roman"/>
          <w:b/>
          <w:bCs/>
          <w:sz w:val="28"/>
          <w:szCs w:val="24"/>
          <w:lang w:val="lv-LV"/>
        </w:rPr>
        <w:t>PIETEIKUMS DALĪBAI IEPIRKUMĀ</w:t>
      </w:r>
    </w:p>
    <w:p w:rsidR="00A550E9" w:rsidRPr="00A550E9" w:rsidRDefault="00A550E9" w:rsidP="00A550E9">
      <w:pPr>
        <w:keepNext/>
        <w:spacing w:before="120" w:after="120" w:line="240" w:lineRule="auto"/>
        <w:rPr>
          <w:rFonts w:ascii="Times New Roman" w:eastAsia="Times New Roman" w:hAnsi="Times New Roman" w:cs="Times New Roman"/>
          <w:b/>
          <w:bCs/>
          <w:sz w:val="28"/>
          <w:szCs w:val="24"/>
          <w:lang w:val="lv-LV"/>
        </w:rPr>
      </w:pPr>
    </w:p>
    <w:p w:rsidR="00A550E9" w:rsidRPr="00A550E9" w:rsidRDefault="00D048D0" w:rsidP="00A550E9">
      <w:pPr>
        <w:keepNext/>
        <w:spacing w:before="120" w:after="12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2016</w:t>
      </w:r>
      <w:r w:rsidR="00A550E9" w:rsidRPr="00A550E9">
        <w:rPr>
          <w:rFonts w:ascii="Times New Roman" w:eastAsia="Times New Roman" w:hAnsi="Times New Roman" w:cs="Times New Roman"/>
          <w:sz w:val="24"/>
          <w:szCs w:val="24"/>
          <w:lang w:val="lv-LV"/>
        </w:rPr>
        <w:t>. gada ____. ______________</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ind w:left="720" w:hanging="720"/>
        <w:jc w:val="both"/>
        <w:rPr>
          <w:rFonts w:ascii="Times New Roman" w:eastAsia="Times New Roman" w:hAnsi="Times New Roman" w:cs="Times New Roman"/>
          <w:bCs/>
          <w:sz w:val="24"/>
          <w:szCs w:val="24"/>
          <w:lang w:val="lv-LV"/>
        </w:rPr>
      </w:pPr>
      <w:r w:rsidRPr="00A550E9">
        <w:rPr>
          <w:rFonts w:ascii="Times New Roman" w:eastAsia="Times New Roman" w:hAnsi="Times New Roman" w:cs="Times New Roman"/>
          <w:sz w:val="24"/>
          <w:szCs w:val="24"/>
          <w:lang w:val="lv-LV"/>
        </w:rPr>
        <w:t>1.</w:t>
      </w:r>
      <w:r w:rsidRPr="00A550E9">
        <w:rPr>
          <w:rFonts w:ascii="Times New Roman" w:eastAsia="Times New Roman" w:hAnsi="Times New Roman" w:cs="Times New Roman"/>
          <w:sz w:val="24"/>
          <w:szCs w:val="24"/>
          <w:lang w:val="lv-LV"/>
        </w:rPr>
        <w:tab/>
        <w:t xml:space="preserve">Izskatot </w:t>
      </w:r>
      <w:r w:rsidRPr="00A550E9">
        <w:rPr>
          <w:rFonts w:ascii="Times New Roman" w:eastAsia="Times New Roman" w:hAnsi="Times New Roman" w:cs="Times New Roman"/>
          <w:b/>
          <w:bCs/>
          <w:iCs/>
          <w:sz w:val="24"/>
          <w:szCs w:val="24"/>
          <w:lang w:val="lv-LV"/>
        </w:rPr>
        <w:t xml:space="preserve">Iepirkuma </w:t>
      </w:r>
      <w:r w:rsidRPr="00A550E9">
        <w:rPr>
          <w:rFonts w:ascii="Times New Roman" w:eastAsia="Times New Roman" w:hAnsi="Times New Roman" w:cs="Times New Roman"/>
          <w:b/>
          <w:bCs/>
          <w:sz w:val="24"/>
          <w:szCs w:val="24"/>
          <w:lang w:val="lv-LV"/>
        </w:rPr>
        <w:t>„</w:t>
      </w:r>
      <w:r w:rsidRPr="00A550E9">
        <w:rPr>
          <w:rFonts w:ascii="Times New Roman" w:eastAsia="Times New Roman" w:hAnsi="Times New Roman" w:cs="Times New Roman"/>
          <w:b/>
          <w:sz w:val="24"/>
          <w:szCs w:val="24"/>
          <w:lang w:val="lv-LV"/>
        </w:rPr>
        <w:t>Ludzas pilsētas ielu apgaismojuma uzturēšana 201</w:t>
      </w:r>
      <w:r w:rsidR="00D048D0">
        <w:rPr>
          <w:rFonts w:ascii="Times New Roman" w:eastAsia="Times New Roman" w:hAnsi="Times New Roman" w:cs="Times New Roman"/>
          <w:b/>
          <w:sz w:val="24"/>
          <w:szCs w:val="24"/>
          <w:lang w:val="lv-LV"/>
        </w:rPr>
        <w:t>7</w:t>
      </w:r>
      <w:r w:rsidRPr="00A550E9">
        <w:rPr>
          <w:rFonts w:ascii="Times New Roman" w:eastAsia="Times New Roman" w:hAnsi="Times New Roman" w:cs="Times New Roman"/>
          <w:b/>
          <w:sz w:val="24"/>
          <w:szCs w:val="24"/>
          <w:lang w:val="lv-LV"/>
        </w:rPr>
        <w:t xml:space="preserve">.gadā” </w:t>
      </w:r>
      <w:r w:rsidRPr="00A550E9">
        <w:rPr>
          <w:rFonts w:ascii="Times New Roman" w:eastAsia="Times New Roman" w:hAnsi="Times New Roman" w:cs="Times New Roman"/>
          <w:bCs/>
          <w:sz w:val="24"/>
          <w:szCs w:val="24"/>
          <w:lang w:val="lv-LV"/>
        </w:rPr>
        <w:t>(iepirkuma identifikācijas numurs LNP 201</w:t>
      </w:r>
      <w:r w:rsidR="00D048D0">
        <w:rPr>
          <w:rFonts w:ascii="Times New Roman" w:eastAsia="Times New Roman" w:hAnsi="Times New Roman" w:cs="Times New Roman"/>
          <w:bCs/>
          <w:sz w:val="24"/>
          <w:szCs w:val="24"/>
          <w:lang w:val="lv-LV"/>
        </w:rPr>
        <w:t>6</w:t>
      </w:r>
      <w:r w:rsidRPr="00A550E9">
        <w:rPr>
          <w:rFonts w:ascii="Times New Roman" w:eastAsia="Times New Roman" w:hAnsi="Times New Roman" w:cs="Times New Roman"/>
          <w:bCs/>
          <w:sz w:val="24"/>
          <w:szCs w:val="24"/>
          <w:lang w:val="lv-LV"/>
        </w:rPr>
        <w:t>/</w:t>
      </w:r>
      <w:r w:rsidR="00D048D0">
        <w:rPr>
          <w:rFonts w:ascii="Times New Roman" w:eastAsia="Times New Roman" w:hAnsi="Times New Roman" w:cs="Times New Roman"/>
          <w:bCs/>
          <w:sz w:val="24"/>
          <w:szCs w:val="24"/>
          <w:lang w:val="lv-LV"/>
        </w:rPr>
        <w:t>76</w:t>
      </w:r>
      <w:r w:rsidRPr="00A550E9">
        <w:rPr>
          <w:rFonts w:ascii="Times New Roman" w:eastAsia="Times New Roman" w:hAnsi="Times New Roman" w:cs="Times New Roman"/>
          <w:bCs/>
          <w:sz w:val="24"/>
          <w:szCs w:val="24"/>
          <w:lang w:val="lv-LV"/>
        </w:rPr>
        <w:t>)</w:t>
      </w:r>
      <w:r w:rsidRPr="00A550E9">
        <w:rPr>
          <w:rFonts w:ascii="Times New Roman" w:eastAsia="Times New Roman" w:hAnsi="Times New Roman" w:cs="Times New Roman"/>
          <w:iCs/>
          <w:sz w:val="24"/>
          <w:szCs w:val="24"/>
          <w:lang w:val="lv-LV"/>
        </w:rPr>
        <w:t xml:space="preserve"> Instrukciju</w:t>
      </w:r>
      <w:r w:rsidRPr="00A550E9">
        <w:rPr>
          <w:rFonts w:ascii="Times New Roman" w:eastAsia="Times New Roman" w:hAnsi="Times New Roman" w:cs="Times New Roman"/>
          <w:sz w:val="24"/>
          <w:szCs w:val="24"/>
          <w:lang w:val="lv-LV"/>
        </w:rPr>
        <w:t>, piedāvājam veikt Ludzas pilsētas ielu apgaismojuma uzturēšanu 201</w:t>
      </w:r>
      <w:r w:rsidR="00D048D0">
        <w:rPr>
          <w:rFonts w:ascii="Times New Roman" w:eastAsia="Times New Roman" w:hAnsi="Times New Roman" w:cs="Times New Roman"/>
          <w:sz w:val="24"/>
          <w:szCs w:val="24"/>
          <w:lang w:val="lv-LV"/>
        </w:rPr>
        <w:t>7</w:t>
      </w:r>
      <w:r w:rsidRPr="00A550E9">
        <w:rPr>
          <w:rFonts w:ascii="Times New Roman" w:eastAsia="Times New Roman" w:hAnsi="Times New Roman" w:cs="Times New Roman"/>
          <w:sz w:val="24"/>
          <w:szCs w:val="24"/>
          <w:lang w:val="lv-LV"/>
        </w:rPr>
        <w:t xml:space="preserve">.gadā saskaņā ar Instrukcijā minētiem nosacījumiem un mūsu iesniegto piedāvājumu. </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2.</w:t>
      </w:r>
      <w:r w:rsidRPr="00A550E9">
        <w:rPr>
          <w:rFonts w:ascii="Times New Roman" w:eastAsia="Times New Roman" w:hAnsi="Times New Roman" w:cs="Times New Roman"/>
          <w:sz w:val="24"/>
          <w:szCs w:val="24"/>
          <w:lang w:val="lv-LV"/>
        </w:rPr>
        <w:tab/>
        <w:t xml:space="preserve">Ar šo mēs apstiprinām, ka mūsu piedāvājums ir spēkā </w:t>
      </w:r>
      <w:r w:rsidRPr="00A550E9">
        <w:rPr>
          <w:rFonts w:ascii="Times New Roman" w:eastAsia="Times New Roman" w:hAnsi="Times New Roman" w:cs="Times New Roman"/>
          <w:b/>
          <w:sz w:val="24"/>
          <w:szCs w:val="24"/>
          <w:lang w:val="lv-LV"/>
        </w:rPr>
        <w:t xml:space="preserve">60 (sešdesmit) dienas no iepirkuma instrukcijā noteiktā piedāvājumu iesniegšanas termiņa </w:t>
      </w:r>
      <w:r w:rsidRPr="00A550E9">
        <w:rPr>
          <w:rFonts w:ascii="Times New Roman" w:eastAsia="Times New Roman" w:hAnsi="Times New Roman" w:cs="Times New Roman"/>
          <w:sz w:val="24"/>
          <w:szCs w:val="24"/>
          <w:lang w:val="lv-LV"/>
        </w:rPr>
        <w:t>un var tikt akceptēts jebkurā laikā pirms tā spēkā esamības termiņa izbeigšanās.</w:t>
      </w:r>
    </w:p>
    <w:p w:rsidR="00A550E9" w:rsidRPr="00A550E9" w:rsidRDefault="00A550E9" w:rsidP="00A550E9">
      <w:pPr>
        <w:keepNext/>
        <w:spacing w:before="120" w:after="120" w:line="240" w:lineRule="auto"/>
        <w:ind w:left="720" w:hanging="720"/>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3.</w:t>
      </w:r>
      <w:r w:rsidRPr="00A550E9">
        <w:rPr>
          <w:rFonts w:ascii="Times New Roman" w:eastAsia="Times New Roman" w:hAnsi="Times New Roman" w:cs="Times New Roman"/>
          <w:sz w:val="24"/>
          <w:szCs w:val="24"/>
          <w:lang w:val="lv-LV"/>
        </w:rPr>
        <w:tab/>
        <w:t xml:space="preserve">Mēs piedāvājam sniegt pakalpojumus par _________ </w:t>
      </w:r>
      <w:r w:rsidRPr="00A550E9">
        <w:rPr>
          <w:rFonts w:ascii="Times New Roman" w:eastAsia="Times New Roman" w:hAnsi="Times New Roman" w:cs="Times New Roman"/>
          <w:b/>
          <w:sz w:val="24"/>
          <w:szCs w:val="24"/>
          <w:lang w:val="lv-LV"/>
        </w:rPr>
        <w:t>EUR (summa vārdiem)</w:t>
      </w:r>
      <w:r w:rsidRPr="00A550E9">
        <w:rPr>
          <w:rFonts w:ascii="Times New Roman" w:eastAsia="Times New Roman" w:hAnsi="Times New Roman" w:cs="Times New Roman"/>
          <w:b/>
          <w:i/>
          <w:sz w:val="24"/>
          <w:szCs w:val="24"/>
          <w:lang w:val="lv-LV"/>
        </w:rPr>
        <w:t xml:space="preserve"> </w:t>
      </w:r>
      <w:r w:rsidRPr="00A550E9">
        <w:rPr>
          <w:rFonts w:ascii="Times New Roman" w:eastAsia="Times New Roman" w:hAnsi="Times New Roman" w:cs="Times New Roman"/>
          <w:b/>
          <w:sz w:val="24"/>
          <w:szCs w:val="24"/>
          <w:lang w:val="lv-LV"/>
        </w:rPr>
        <w:t>bez PVN</w:t>
      </w:r>
      <w:r w:rsidRPr="00A550E9">
        <w:rPr>
          <w:rFonts w:ascii="Times New Roman" w:eastAsia="Times New Roman" w:hAnsi="Times New Roman" w:cs="Times New Roman"/>
          <w:sz w:val="24"/>
          <w:szCs w:val="24"/>
          <w:lang w:val="lv-LV"/>
        </w:rPr>
        <w:t>, kas ietver visas izmaksas, gan uzskaitītās, gan neuzskaitītās, un mēs apliecinām, ka šī summa ir adekvāta, lai veiktu Ludzas pilsētas ielu apgaismojuma uzturēšanu 201</w:t>
      </w:r>
      <w:r w:rsidR="00D048D0">
        <w:rPr>
          <w:rFonts w:ascii="Times New Roman" w:eastAsia="Times New Roman" w:hAnsi="Times New Roman" w:cs="Times New Roman"/>
          <w:sz w:val="24"/>
          <w:szCs w:val="24"/>
          <w:lang w:val="lv-LV"/>
        </w:rPr>
        <w:t>7</w:t>
      </w:r>
      <w:r w:rsidRPr="00A550E9">
        <w:rPr>
          <w:rFonts w:ascii="Times New Roman" w:eastAsia="Times New Roman" w:hAnsi="Times New Roman" w:cs="Times New Roman"/>
          <w:sz w:val="24"/>
          <w:szCs w:val="24"/>
          <w:lang w:val="lv-LV"/>
        </w:rPr>
        <w:t xml:space="preserve">.gadā atbilstoši tehniskajām specifikācijām un Latvijas Republikā spēkā esošajiem normatīviem aktiem. </w:t>
      </w:r>
    </w:p>
    <w:p w:rsidR="00A550E9" w:rsidRPr="00A550E9" w:rsidRDefault="00A550E9" w:rsidP="00A550E9">
      <w:pPr>
        <w:keepNext/>
        <w:tabs>
          <w:tab w:val="num" w:pos="709"/>
        </w:tabs>
        <w:spacing w:before="120" w:after="120" w:line="240" w:lineRule="auto"/>
        <w:ind w:left="851" w:hanging="851"/>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4.</w:t>
      </w:r>
      <w:r w:rsidRPr="00A550E9">
        <w:rPr>
          <w:rFonts w:ascii="Times New Roman" w:eastAsia="Times New Roman" w:hAnsi="Times New Roman" w:cs="Times New Roman"/>
          <w:sz w:val="24"/>
          <w:szCs w:val="24"/>
          <w:lang w:val="lv-LV"/>
        </w:rPr>
        <w:tab/>
        <w:t>Visas piedāvājumā sniegtās ziņas ir patiesas.</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___________________________________________________________</w:t>
      </w: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0"/>
          <w:szCs w:val="20"/>
          <w:lang w:val="lv-LV"/>
        </w:rPr>
        <w:t>Uzņēmuma vadītāja vai pilnvarotās personas paraksts, tā atšifrējums</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      z.v.</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p>
    <w:p w:rsidR="00A550E9" w:rsidRPr="00A550E9"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4"/>
          <w:szCs w:val="24"/>
          <w:lang w:val="lv-LV"/>
        </w:rPr>
        <w:br w:type="page"/>
      </w:r>
      <w:r w:rsidRPr="00A550E9">
        <w:rPr>
          <w:rFonts w:ascii="Times New Roman" w:eastAsia="Times New Roman" w:hAnsi="Times New Roman" w:cs="Times New Roman"/>
          <w:sz w:val="20"/>
          <w:szCs w:val="20"/>
          <w:lang w:val="lv-LV"/>
        </w:rPr>
        <w:lastRenderedPageBreak/>
        <w:t>2. pielikums</w:t>
      </w:r>
    </w:p>
    <w:p w:rsidR="00A550E9" w:rsidRPr="00A550E9" w:rsidRDefault="00A550E9" w:rsidP="00A550E9">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D048D0">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 gadā” </w:t>
      </w:r>
    </w:p>
    <w:p w:rsidR="00A550E9" w:rsidRPr="00A550E9" w:rsidRDefault="00A550E9" w:rsidP="00A550E9">
      <w:pPr>
        <w:keepNext/>
        <w:tabs>
          <w:tab w:val="left" w:pos="5880"/>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D048D0">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D048D0">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tabs>
          <w:tab w:val="left" w:pos="7440"/>
        </w:tabs>
        <w:spacing w:before="120" w:after="120" w:line="240" w:lineRule="auto"/>
        <w:ind w:left="5529"/>
        <w:jc w:val="both"/>
        <w:rPr>
          <w:rFonts w:ascii="Times New Roman" w:eastAsia="Times New Roman" w:hAnsi="Times New Roman" w:cs="Times New Roman"/>
          <w:b/>
          <w:caps/>
          <w:sz w:val="24"/>
          <w:szCs w:val="24"/>
          <w:lang w:val="lv-LV"/>
        </w:rPr>
      </w:pPr>
    </w:p>
    <w:p w:rsidR="00A550E9" w:rsidRPr="00A550E9" w:rsidRDefault="00A550E9" w:rsidP="00A550E9">
      <w:pPr>
        <w:keepNext/>
        <w:tabs>
          <w:tab w:val="left" w:pos="6000"/>
        </w:tabs>
        <w:spacing w:before="120" w:after="120" w:line="240" w:lineRule="auto"/>
        <w:jc w:val="center"/>
        <w:rPr>
          <w:rFonts w:ascii="Times New Roman" w:eastAsia="Times New Roman" w:hAnsi="Times New Roman" w:cs="Times New Roman"/>
          <w:b/>
          <w:caps/>
          <w:sz w:val="24"/>
          <w:szCs w:val="24"/>
          <w:lang w:val="lv-LV"/>
        </w:rPr>
      </w:pPr>
      <w:r w:rsidRPr="00A550E9">
        <w:rPr>
          <w:rFonts w:ascii="Times New Roman" w:eastAsia="Times New Roman" w:hAnsi="Times New Roman" w:cs="Times New Roman"/>
          <w:b/>
          <w:caps/>
          <w:sz w:val="24"/>
          <w:szCs w:val="24"/>
          <w:lang w:val="lv-LV"/>
        </w:rPr>
        <w:t>Informācija par pretendentu</w:t>
      </w:r>
      <w:bookmarkEnd w:id="87"/>
    </w:p>
    <w:p w:rsidR="00A550E9" w:rsidRPr="00A550E9" w:rsidRDefault="00A550E9" w:rsidP="00A550E9">
      <w:pPr>
        <w:keepNext/>
        <w:tabs>
          <w:tab w:val="left" w:pos="5880"/>
        </w:tabs>
        <w:spacing w:before="120" w:after="120" w:line="240" w:lineRule="auto"/>
        <w:jc w:val="center"/>
        <w:rPr>
          <w:rFonts w:ascii="Times New Roman" w:eastAsia="Times New Roman" w:hAnsi="Times New Roman" w:cs="Times New Roman"/>
          <w:b/>
          <w:sz w:val="28"/>
          <w:szCs w:val="28"/>
          <w:lang w:val="lv-LV"/>
        </w:rPr>
      </w:pPr>
      <w:r w:rsidRPr="00A550E9">
        <w:rPr>
          <w:rFonts w:ascii="Times New Roman" w:eastAsia="Times New Roman" w:hAnsi="Times New Roman" w:cs="Times New Roman"/>
          <w:b/>
          <w:sz w:val="28"/>
          <w:szCs w:val="28"/>
          <w:lang w:val="lv-LV"/>
        </w:rPr>
        <w:t xml:space="preserve">Iepirkumam </w:t>
      </w:r>
      <w:r w:rsidRPr="00A550E9">
        <w:rPr>
          <w:rFonts w:ascii="Times New Roman" w:eastAsia="Times New Roman" w:hAnsi="Times New Roman" w:cs="Times New Roman"/>
          <w:b/>
          <w:bCs/>
          <w:sz w:val="28"/>
          <w:szCs w:val="28"/>
          <w:lang w:val="lv-LV"/>
        </w:rPr>
        <w:t>„</w:t>
      </w:r>
      <w:r w:rsidRPr="00A550E9">
        <w:rPr>
          <w:rFonts w:ascii="Times New Roman" w:eastAsia="Times New Roman" w:hAnsi="Times New Roman" w:cs="Times New Roman"/>
          <w:b/>
          <w:sz w:val="28"/>
          <w:szCs w:val="28"/>
          <w:lang w:val="lv-LV"/>
        </w:rPr>
        <w:t>Ludzas pilsētas ielu apgaismojuma uzturēšana 201</w:t>
      </w:r>
      <w:r w:rsidR="00D048D0">
        <w:rPr>
          <w:rFonts w:ascii="Times New Roman" w:eastAsia="Times New Roman" w:hAnsi="Times New Roman" w:cs="Times New Roman"/>
          <w:b/>
          <w:sz w:val="28"/>
          <w:szCs w:val="28"/>
          <w:lang w:val="lv-LV"/>
        </w:rPr>
        <w:t>7</w:t>
      </w:r>
      <w:r w:rsidRPr="00A550E9">
        <w:rPr>
          <w:rFonts w:ascii="Times New Roman" w:eastAsia="Times New Roman" w:hAnsi="Times New Roman" w:cs="Times New Roman"/>
          <w:b/>
          <w:sz w:val="28"/>
          <w:szCs w:val="28"/>
          <w:lang w:val="lv-LV"/>
        </w:rPr>
        <w:t>.gadā”</w:t>
      </w:r>
    </w:p>
    <w:p w:rsidR="00A550E9" w:rsidRPr="00A550E9" w:rsidRDefault="00A550E9" w:rsidP="00A550E9">
      <w:pPr>
        <w:keepNext/>
        <w:spacing w:before="120" w:after="120" w:line="240" w:lineRule="auto"/>
        <w:jc w:val="center"/>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 (iepirkuma identifikācijas numurs LNP 201</w:t>
      </w:r>
      <w:r w:rsidR="00D048D0">
        <w:rPr>
          <w:rFonts w:ascii="Times New Roman" w:eastAsia="Times New Roman" w:hAnsi="Times New Roman" w:cs="Times New Roman"/>
          <w:bCs/>
          <w:sz w:val="24"/>
          <w:szCs w:val="24"/>
          <w:lang w:val="lv-LV"/>
        </w:rPr>
        <w:t>6</w:t>
      </w:r>
      <w:r w:rsidRPr="00A550E9">
        <w:rPr>
          <w:rFonts w:ascii="Times New Roman" w:eastAsia="Times New Roman" w:hAnsi="Times New Roman" w:cs="Times New Roman"/>
          <w:bCs/>
          <w:sz w:val="24"/>
          <w:szCs w:val="24"/>
          <w:lang w:val="lv-LV"/>
        </w:rPr>
        <w:t>/</w:t>
      </w:r>
      <w:r w:rsidR="00D048D0">
        <w:rPr>
          <w:rFonts w:ascii="Times New Roman" w:eastAsia="Times New Roman" w:hAnsi="Times New Roman" w:cs="Times New Roman"/>
          <w:bCs/>
          <w:sz w:val="24"/>
          <w:szCs w:val="24"/>
          <w:lang w:val="lv-LV"/>
        </w:rPr>
        <w:t>76</w:t>
      </w:r>
      <w:r w:rsidRPr="00A550E9">
        <w:rPr>
          <w:rFonts w:ascii="Times New Roman" w:eastAsia="Times New Roman" w:hAnsi="Times New Roman" w:cs="Times New Roman"/>
          <w:bCs/>
          <w:sz w:val="24"/>
          <w:szCs w:val="24"/>
          <w:lang w:val="lv-LV"/>
        </w:rPr>
        <w:t>)</w:t>
      </w:r>
    </w:p>
    <w:p w:rsidR="00A550E9" w:rsidRPr="00A550E9" w:rsidRDefault="00A550E9" w:rsidP="00A550E9">
      <w:pPr>
        <w:keepNext/>
        <w:spacing w:before="120" w:after="120" w:line="240" w:lineRule="auto"/>
        <w:rPr>
          <w:rFonts w:ascii="Times New Roman" w:eastAsia="Times New Roman" w:hAnsi="Times New Roman" w:cs="Times New Roman"/>
          <w:sz w:val="24"/>
          <w:szCs w:val="24"/>
          <w:lang w:val="lv-LV"/>
        </w:rPr>
      </w:pPr>
    </w:p>
    <w:tbl>
      <w:tblPr>
        <w:tblW w:w="9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379"/>
        <w:gridCol w:w="6723"/>
      </w:tblGrid>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1.</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Nosaukums: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2.</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Reģistrācijas numurs: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3.</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Adrese:</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4.</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Kontaktpersona :</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5.</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Telefons: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6.</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Fakss: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7.</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E-pasts: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8.</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Uzņēmuma darbības sfēra (īss apraksts):</w:t>
            </w:r>
          </w:p>
        </w:tc>
      </w:tr>
      <w:tr w:rsidR="00A550E9" w:rsidRPr="00A550E9" w:rsidTr="002D795B">
        <w:trPr>
          <w:cantSplit/>
          <w:trHeight w:val="567"/>
        </w:trPr>
        <w:tc>
          <w:tcPr>
            <w:tcW w:w="540" w:type="dxa"/>
            <w:vAlign w:val="center"/>
          </w:tcPr>
          <w:p w:rsidR="00A550E9" w:rsidRPr="00A550E9" w:rsidRDefault="00A550E9" w:rsidP="00A550E9">
            <w:pPr>
              <w:keepNext/>
              <w:spacing w:before="120" w:after="120" w:line="240" w:lineRule="auto"/>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 xml:space="preserve">9.        </w:t>
            </w:r>
          </w:p>
        </w:tc>
        <w:tc>
          <w:tcPr>
            <w:tcW w:w="9102"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Finanšu rekvizīti:</w:t>
            </w:r>
          </w:p>
        </w:tc>
      </w:tr>
      <w:tr w:rsidR="00A550E9" w:rsidRPr="00A550E9" w:rsidTr="002D795B">
        <w:tblPrEx>
          <w:tblCellMar>
            <w:left w:w="108" w:type="dxa"/>
            <w:right w:w="108" w:type="dxa"/>
          </w:tblCellMar>
        </w:tblPrEx>
        <w:tc>
          <w:tcPr>
            <w:tcW w:w="2919"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Bankas nosaukums:</w:t>
            </w:r>
          </w:p>
        </w:tc>
        <w:tc>
          <w:tcPr>
            <w:tcW w:w="6723"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tc>
      </w:tr>
      <w:tr w:rsidR="00A550E9" w:rsidRPr="00A550E9" w:rsidTr="002D795B">
        <w:tblPrEx>
          <w:tblCellMar>
            <w:left w:w="108" w:type="dxa"/>
            <w:right w:w="108" w:type="dxa"/>
          </w:tblCellMar>
        </w:tblPrEx>
        <w:tc>
          <w:tcPr>
            <w:tcW w:w="2919" w:type="dxa"/>
            <w:gridSpan w:val="2"/>
            <w:vAlign w:val="center"/>
          </w:tcPr>
          <w:p w:rsidR="00A550E9" w:rsidRPr="00A550E9" w:rsidRDefault="00A550E9" w:rsidP="00A550E9">
            <w:pPr>
              <w:keepNext/>
              <w:spacing w:before="120" w:after="12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bCs/>
                <w:sz w:val="24"/>
                <w:szCs w:val="24"/>
                <w:lang w:val="lv-LV"/>
              </w:rPr>
              <w:t>Bankas adrese</w:t>
            </w:r>
            <w:r w:rsidRPr="00A550E9">
              <w:rPr>
                <w:rFonts w:ascii="Times New Roman" w:eastAsia="Times New Roman" w:hAnsi="Times New Roman" w:cs="Times New Roman"/>
                <w:sz w:val="24"/>
                <w:szCs w:val="24"/>
                <w:lang w:val="lv-LV"/>
              </w:rPr>
              <w:t xml:space="preserve"> (tai skaitā pilsēta, valsts, pasta indekss)</w:t>
            </w:r>
          </w:p>
        </w:tc>
        <w:tc>
          <w:tcPr>
            <w:tcW w:w="6723"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tc>
      </w:tr>
      <w:tr w:rsidR="00A550E9" w:rsidRPr="00A550E9" w:rsidTr="002D795B">
        <w:tblPrEx>
          <w:tblCellMar>
            <w:left w:w="108" w:type="dxa"/>
            <w:right w:w="108" w:type="dxa"/>
          </w:tblCellMar>
        </w:tblPrEx>
        <w:trPr>
          <w:trHeight w:val="389"/>
        </w:trPr>
        <w:tc>
          <w:tcPr>
            <w:tcW w:w="2919"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Bankas kods:</w:t>
            </w:r>
          </w:p>
        </w:tc>
        <w:tc>
          <w:tcPr>
            <w:tcW w:w="6723"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tc>
      </w:tr>
      <w:tr w:rsidR="00A550E9" w:rsidRPr="00A550E9" w:rsidTr="002D795B">
        <w:tblPrEx>
          <w:tblCellMar>
            <w:left w:w="108" w:type="dxa"/>
            <w:right w:w="108" w:type="dxa"/>
          </w:tblCellMar>
        </w:tblPrEx>
        <w:trPr>
          <w:trHeight w:val="369"/>
        </w:trPr>
        <w:tc>
          <w:tcPr>
            <w:tcW w:w="2919" w:type="dxa"/>
            <w:gridSpan w:val="2"/>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Konta numurs:</w:t>
            </w:r>
          </w:p>
        </w:tc>
        <w:tc>
          <w:tcPr>
            <w:tcW w:w="6723"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tc>
      </w:tr>
      <w:tr w:rsidR="00A550E9" w:rsidRPr="00A550E9" w:rsidTr="002D795B">
        <w:tblPrEx>
          <w:tblCellMar>
            <w:left w:w="108" w:type="dxa"/>
            <w:right w:w="108" w:type="dxa"/>
          </w:tblCellMar>
        </w:tblPrEx>
        <w:tc>
          <w:tcPr>
            <w:tcW w:w="2919" w:type="dxa"/>
            <w:gridSpan w:val="2"/>
            <w:vAlign w:val="center"/>
          </w:tcPr>
          <w:p w:rsidR="00A550E9" w:rsidRPr="00A550E9" w:rsidRDefault="00A550E9" w:rsidP="00A550E9">
            <w:pPr>
              <w:keepNext/>
              <w:spacing w:before="120" w:after="120" w:line="240" w:lineRule="auto"/>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Pilnvarotā persona, kas būs tiesīga parakstīt līgumu</w:t>
            </w:r>
          </w:p>
        </w:tc>
        <w:tc>
          <w:tcPr>
            <w:tcW w:w="6723" w:type="dxa"/>
            <w:vAlign w:val="center"/>
          </w:tcPr>
          <w:p w:rsidR="00A550E9" w:rsidRPr="00A550E9" w:rsidRDefault="00A550E9" w:rsidP="00A550E9">
            <w:pPr>
              <w:keepNext/>
              <w:spacing w:before="120" w:after="120" w:line="240" w:lineRule="auto"/>
              <w:jc w:val="both"/>
              <w:rPr>
                <w:rFonts w:ascii="Times New Roman" w:eastAsia="Times New Roman" w:hAnsi="Times New Roman" w:cs="Times New Roman"/>
                <w:b/>
                <w:sz w:val="24"/>
                <w:szCs w:val="24"/>
                <w:lang w:val="lv-LV"/>
              </w:rPr>
            </w:pPr>
          </w:p>
        </w:tc>
      </w:tr>
    </w:tbl>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___________________________________________________________</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Uzņēmuma vadītāja vai pilnvarotās personas paraksts, tā atšifrējums  </w:t>
      </w:r>
    </w:p>
    <w:p w:rsidR="00A550E9" w:rsidRPr="00A550E9" w:rsidRDefault="00A550E9" w:rsidP="00A550E9">
      <w:pPr>
        <w:keepNext/>
        <w:spacing w:before="120" w:after="12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z.v.</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p>
    <w:p w:rsidR="005D36C3"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ab/>
      </w:r>
    </w:p>
    <w:p w:rsidR="005D36C3" w:rsidRDefault="005D36C3" w:rsidP="00A550E9">
      <w:pPr>
        <w:keepNext/>
        <w:tabs>
          <w:tab w:val="left" w:pos="5812"/>
        </w:tabs>
        <w:spacing w:after="0" w:line="240" w:lineRule="auto"/>
        <w:jc w:val="right"/>
        <w:rPr>
          <w:rFonts w:ascii="Times New Roman" w:eastAsia="Times New Roman" w:hAnsi="Times New Roman" w:cs="Times New Roman"/>
          <w:sz w:val="20"/>
          <w:szCs w:val="20"/>
          <w:lang w:val="lv-LV"/>
        </w:rPr>
      </w:pPr>
    </w:p>
    <w:p w:rsidR="00A550E9" w:rsidRPr="00A550E9"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lastRenderedPageBreak/>
        <w:t xml:space="preserve"> 3. pielikums</w:t>
      </w:r>
    </w:p>
    <w:p w:rsidR="00A550E9" w:rsidRPr="00A550E9" w:rsidRDefault="00A550E9" w:rsidP="00A550E9">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D048D0">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.gadā” </w:t>
      </w:r>
    </w:p>
    <w:p w:rsidR="00A550E9" w:rsidRPr="00A550E9" w:rsidRDefault="00A550E9" w:rsidP="00A550E9">
      <w:pPr>
        <w:keepNext/>
        <w:tabs>
          <w:tab w:val="left" w:pos="5880"/>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D048D0">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D048D0">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tabs>
          <w:tab w:val="num" w:pos="5529"/>
          <w:tab w:val="left" w:pos="5812"/>
        </w:tabs>
        <w:spacing w:before="120" w:after="120" w:line="240" w:lineRule="auto"/>
        <w:jc w:val="right"/>
        <w:rPr>
          <w:rFonts w:ascii="Times New Roman" w:eastAsia="Times New Roman" w:hAnsi="Times New Roman" w:cs="Times New Roman"/>
          <w:sz w:val="20"/>
          <w:szCs w:val="20"/>
          <w:lang w:val="lv-LV"/>
        </w:rPr>
      </w:pPr>
    </w:p>
    <w:p w:rsidR="00A550E9" w:rsidRPr="00A550E9" w:rsidRDefault="00A550E9" w:rsidP="00A550E9">
      <w:pPr>
        <w:keepNext/>
        <w:spacing w:after="0" w:line="240" w:lineRule="auto"/>
        <w:jc w:val="center"/>
        <w:rPr>
          <w:rFonts w:ascii="Times New Roman" w:eastAsia="Times New Roman" w:hAnsi="Times New Roman" w:cs="Times New Roman"/>
          <w:b/>
          <w:caps/>
          <w:sz w:val="28"/>
          <w:szCs w:val="24"/>
          <w:lang w:val="lv-LV"/>
        </w:rPr>
      </w:pPr>
      <w:r w:rsidRPr="00A550E9">
        <w:rPr>
          <w:rFonts w:ascii="Times New Roman" w:eastAsia="Times New Roman" w:hAnsi="Times New Roman" w:cs="Times New Roman"/>
          <w:b/>
          <w:caps/>
          <w:sz w:val="28"/>
          <w:szCs w:val="24"/>
          <w:lang w:val="lv-LV"/>
        </w:rPr>
        <w:t>TEHNISKĀS SPECIFIKĀCIJAS</w:t>
      </w:r>
    </w:p>
    <w:p w:rsidR="00A550E9" w:rsidRPr="00A550E9" w:rsidRDefault="00A550E9" w:rsidP="00A550E9">
      <w:pPr>
        <w:keepNext/>
        <w:tabs>
          <w:tab w:val="left" w:pos="5880"/>
        </w:tabs>
        <w:spacing w:after="0" w:line="240" w:lineRule="auto"/>
        <w:jc w:val="center"/>
        <w:rPr>
          <w:rFonts w:ascii="Times New Roman" w:eastAsia="Times New Roman" w:hAnsi="Times New Roman" w:cs="Times New Roman"/>
          <w:b/>
          <w:sz w:val="28"/>
          <w:szCs w:val="28"/>
          <w:lang w:val="lv-LV"/>
        </w:rPr>
      </w:pPr>
      <w:r w:rsidRPr="00A550E9">
        <w:rPr>
          <w:rFonts w:ascii="Times New Roman" w:eastAsia="Times New Roman" w:hAnsi="Times New Roman" w:cs="Times New Roman"/>
          <w:b/>
          <w:sz w:val="28"/>
          <w:szCs w:val="28"/>
          <w:lang w:val="lv-LV"/>
        </w:rPr>
        <w:t xml:space="preserve">Iepirkumam </w:t>
      </w:r>
      <w:r w:rsidRPr="00A550E9">
        <w:rPr>
          <w:rFonts w:ascii="Times New Roman" w:eastAsia="Times New Roman" w:hAnsi="Times New Roman" w:cs="Times New Roman"/>
          <w:b/>
          <w:bCs/>
          <w:sz w:val="28"/>
          <w:szCs w:val="28"/>
          <w:lang w:val="lv-LV"/>
        </w:rPr>
        <w:t>„</w:t>
      </w:r>
      <w:r w:rsidRPr="00A550E9">
        <w:rPr>
          <w:rFonts w:ascii="Times New Roman" w:eastAsia="Times New Roman" w:hAnsi="Times New Roman" w:cs="Times New Roman"/>
          <w:b/>
          <w:sz w:val="28"/>
          <w:szCs w:val="28"/>
          <w:lang w:val="lv-LV"/>
        </w:rPr>
        <w:t>Ludzas pilsētas ielu apgaismojuma uzturēšana 201</w:t>
      </w:r>
      <w:r w:rsidR="00D048D0">
        <w:rPr>
          <w:rFonts w:ascii="Times New Roman" w:eastAsia="Times New Roman" w:hAnsi="Times New Roman" w:cs="Times New Roman"/>
          <w:b/>
          <w:sz w:val="28"/>
          <w:szCs w:val="28"/>
          <w:lang w:val="lv-LV"/>
        </w:rPr>
        <w:t>7</w:t>
      </w:r>
      <w:r w:rsidRPr="00A550E9">
        <w:rPr>
          <w:rFonts w:ascii="Times New Roman" w:eastAsia="Times New Roman" w:hAnsi="Times New Roman" w:cs="Times New Roman"/>
          <w:b/>
          <w:sz w:val="28"/>
          <w:szCs w:val="28"/>
          <w:lang w:val="lv-LV"/>
        </w:rPr>
        <w:t>.gadā”</w:t>
      </w:r>
    </w:p>
    <w:p w:rsidR="00A550E9" w:rsidRPr="00A550E9" w:rsidRDefault="00A550E9" w:rsidP="00A550E9">
      <w:pPr>
        <w:keepNext/>
        <w:spacing w:after="0" w:line="240" w:lineRule="auto"/>
        <w:jc w:val="center"/>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 (iepirkuma identifikācijas numurs LNP 201</w:t>
      </w:r>
      <w:r w:rsidR="00D048D0">
        <w:rPr>
          <w:rFonts w:ascii="Times New Roman" w:eastAsia="Times New Roman" w:hAnsi="Times New Roman" w:cs="Times New Roman"/>
          <w:bCs/>
          <w:sz w:val="24"/>
          <w:szCs w:val="24"/>
          <w:lang w:val="lv-LV"/>
        </w:rPr>
        <w:t>6</w:t>
      </w:r>
      <w:r w:rsidRPr="00A550E9">
        <w:rPr>
          <w:rFonts w:ascii="Times New Roman" w:eastAsia="Times New Roman" w:hAnsi="Times New Roman" w:cs="Times New Roman"/>
          <w:bCs/>
          <w:sz w:val="24"/>
          <w:szCs w:val="24"/>
          <w:lang w:val="lv-LV"/>
        </w:rPr>
        <w:t>/</w:t>
      </w:r>
      <w:r w:rsidR="00D048D0">
        <w:rPr>
          <w:rFonts w:ascii="Times New Roman" w:eastAsia="Times New Roman" w:hAnsi="Times New Roman" w:cs="Times New Roman"/>
          <w:bCs/>
          <w:sz w:val="24"/>
          <w:szCs w:val="24"/>
          <w:lang w:val="lv-LV"/>
        </w:rPr>
        <w:t>76</w:t>
      </w:r>
      <w:r w:rsidRPr="00A550E9">
        <w:rPr>
          <w:rFonts w:ascii="Times New Roman" w:eastAsia="Times New Roman" w:hAnsi="Times New Roman" w:cs="Times New Roman"/>
          <w:bCs/>
          <w:sz w:val="24"/>
          <w:szCs w:val="24"/>
          <w:lang w:val="lv-LV"/>
        </w:rPr>
        <w:t>)</w:t>
      </w:r>
    </w:p>
    <w:p w:rsidR="00A550E9" w:rsidRPr="00A550E9" w:rsidRDefault="00A550E9" w:rsidP="00A550E9">
      <w:pPr>
        <w:keepNext/>
        <w:spacing w:after="0" w:line="240" w:lineRule="auto"/>
        <w:jc w:val="center"/>
        <w:rPr>
          <w:rFonts w:ascii="Times New Roman" w:eastAsia="Times New Roman" w:hAnsi="Times New Roman" w:cs="Times New Roman"/>
          <w:bCs/>
          <w:sz w:val="24"/>
          <w:szCs w:val="24"/>
          <w:lang w:val="lv-LV"/>
        </w:rPr>
      </w:pPr>
    </w:p>
    <w:p w:rsidR="00A550E9" w:rsidRPr="00A550E9" w:rsidRDefault="00A550E9" w:rsidP="00A550E9">
      <w:pPr>
        <w:keepNext/>
        <w:spacing w:after="0" w:line="240" w:lineRule="auto"/>
        <w:jc w:val="center"/>
        <w:rPr>
          <w:rFonts w:ascii="Times New Roman" w:eastAsia="Times New Roman" w:hAnsi="Times New Roman" w:cs="Times New Roman"/>
          <w:bCs/>
          <w:sz w:val="24"/>
          <w:szCs w:val="24"/>
          <w:lang w:val="lv-LV"/>
        </w:rPr>
      </w:pPr>
    </w:p>
    <w:p w:rsidR="00A550E9" w:rsidRPr="00A550E9" w:rsidRDefault="00A550E9" w:rsidP="00A550E9">
      <w:pPr>
        <w:keepNext/>
        <w:spacing w:after="0" w:line="240" w:lineRule="auto"/>
        <w:ind w:firstLine="720"/>
        <w:jc w:val="both"/>
        <w:rPr>
          <w:rFonts w:ascii="Times New Roman" w:eastAsia="Times New Roman" w:hAnsi="Times New Roman" w:cs="Times New Roman"/>
          <w:bCs/>
          <w:sz w:val="20"/>
          <w:szCs w:val="24"/>
          <w:lang w:val="lv-LV"/>
        </w:rPr>
      </w:pPr>
      <w:r w:rsidRPr="00A550E9">
        <w:rPr>
          <w:rFonts w:ascii="Times New Roman" w:eastAsia="Times New Roman" w:hAnsi="Times New Roman" w:cs="Times New Roman"/>
          <w:iCs/>
          <w:sz w:val="24"/>
          <w:szCs w:val="24"/>
          <w:lang w:val="lv-LV"/>
        </w:rPr>
        <w:t xml:space="preserve">Pretendentam atbilstoši Latvijas </w:t>
      </w:r>
      <w:proofErr w:type="spellStart"/>
      <w:r w:rsidRPr="00A550E9">
        <w:rPr>
          <w:rFonts w:ascii="Times New Roman" w:eastAsia="Times New Roman" w:hAnsi="Times New Roman" w:cs="Times New Roman"/>
          <w:iCs/>
          <w:sz w:val="24"/>
          <w:szCs w:val="24"/>
          <w:lang w:val="lv-LV"/>
        </w:rPr>
        <w:t>Energostandartu</w:t>
      </w:r>
      <w:proofErr w:type="spellEnd"/>
      <w:r w:rsidRPr="00A550E9">
        <w:rPr>
          <w:rFonts w:ascii="Times New Roman" w:eastAsia="Times New Roman" w:hAnsi="Times New Roman" w:cs="Times New Roman"/>
          <w:iCs/>
          <w:sz w:val="24"/>
          <w:szCs w:val="24"/>
          <w:lang w:val="lv-LV"/>
        </w:rPr>
        <w:t xml:space="preserve"> un Latvijas Republikas normatīvo aktu prasībām, un Pasūtītāja prasībām un Pasūtītāja noteiktā kārtībā kvalitatīvi un noteiktajos termiņos jāveic sekojošais: </w:t>
      </w:r>
    </w:p>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caps/>
          <w:sz w:val="24"/>
          <w:szCs w:val="24"/>
          <w:lang w:val="lv-LV"/>
        </w:rPr>
      </w:pPr>
      <w:r w:rsidRPr="00A550E9">
        <w:rPr>
          <w:rFonts w:ascii="Times New Roman" w:eastAsia="Times New Roman" w:hAnsi="Times New Roman" w:cs="Times New Roman"/>
          <w:b/>
          <w:iCs/>
          <w:caps/>
          <w:sz w:val="24"/>
          <w:szCs w:val="24"/>
          <w:lang w:val="lv-LV"/>
        </w:rPr>
        <w:t>Darbu saturs</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Ludzas pilsētas ielu apgaismojuma apkalpošanas un uzturēšanas pamatfunkcijas ir:</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 Ielu apgaismojuma darbības vizuālā novērtēšana.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2. Ielu apgaismojuma darbības novērtēšana pēc elektrotehniskiem mērījumiem.</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3. Ielu apgaismojuma tīkla bojājumu noteikšana un novēršana, vai priekšlikumu izstrāde to novēršanai, ja tai nepieciešamie resursi pārsniedz šajā iepirkumā atrunātos.</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4. Ielu apgaismojuma vadības skapju tekošais remonts, apzīmēšana.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5. Izdegušo/ bojāto lampiņu nomaiņa.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6. Apgaismes armatūru remonts, jaunu armatūru uzstādīšana.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7. Savienojumu tīrīšana, skrūvju pārvilkšana balstos, lūku noslēgšana.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8. Nederīgu balstu demontāža.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9. Jaunu balstu uzstādīšana.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10. Izvēlēto gaismas režīmu nodrošināšana.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11. Ielu apgaismojuma elektroenerģijas skaitītāja rādījumu noņemšana un rādījumu nosūtīšana Ludzas novada pašvaldībai.</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12. Apkopes un remonta darbu izpilde pēc Pasūtītāja norīkojuma.</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13. Nederīgo gaismas ķermeņu un tīkla sastāvdaļu utilizācija atbilstoši Latvija Republikā spēkā esošiem normatīviem.</w:t>
      </w:r>
    </w:p>
    <w:p w:rsidR="00A550E9" w:rsidRPr="00A550E9" w:rsidRDefault="00A550E9" w:rsidP="00A550E9">
      <w:pPr>
        <w:keepNext/>
        <w:spacing w:after="0" w:line="240" w:lineRule="auto"/>
        <w:rPr>
          <w:rFonts w:ascii="Times New Roman" w:eastAsia="Times New Roman" w:hAnsi="Times New Roman" w:cs="Times New Roman"/>
          <w:bCs/>
          <w:sz w:val="24"/>
          <w:szCs w:val="24"/>
          <w:lang w:val="lv-LV"/>
        </w:rPr>
      </w:pPr>
    </w:p>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caps/>
          <w:sz w:val="24"/>
          <w:szCs w:val="24"/>
          <w:lang w:val="lv-LV"/>
        </w:rPr>
      </w:pPr>
      <w:r w:rsidRPr="00A550E9">
        <w:rPr>
          <w:rFonts w:ascii="Times New Roman" w:eastAsia="Times New Roman" w:hAnsi="Times New Roman" w:cs="Times New Roman"/>
          <w:b/>
          <w:iCs/>
          <w:caps/>
          <w:sz w:val="24"/>
          <w:szCs w:val="24"/>
          <w:lang w:val="lv-LV"/>
        </w:rPr>
        <w:t>Ludzas pilsētas ielu apgaismojuma tīkla raksturojošie lielumi</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sz w:val="24"/>
          <w:szCs w:val="24"/>
          <w:lang w:val="lv-LV"/>
        </w:rPr>
        <w:t>1</w:t>
      </w:r>
      <w:r w:rsidRPr="00A550E9">
        <w:rPr>
          <w:rFonts w:ascii="Times New Roman" w:eastAsia="Times New Roman" w:hAnsi="Times New Roman" w:cs="Times New Roman"/>
          <w:iCs/>
          <w:sz w:val="24"/>
          <w:szCs w:val="24"/>
          <w:lang w:val="lv-LV"/>
        </w:rPr>
        <w:t xml:space="preserve">. Ielu apgaismojuma tīkli ar </w:t>
      </w:r>
      <w:proofErr w:type="spellStart"/>
      <w:r w:rsidRPr="00A550E9">
        <w:rPr>
          <w:rFonts w:ascii="Times New Roman" w:eastAsia="Times New Roman" w:hAnsi="Times New Roman" w:cs="Times New Roman"/>
          <w:iCs/>
          <w:sz w:val="24"/>
          <w:szCs w:val="24"/>
          <w:lang w:val="lv-LV"/>
        </w:rPr>
        <w:t>kailvadiem</w:t>
      </w:r>
      <w:proofErr w:type="spellEnd"/>
      <w:r w:rsidRPr="00A550E9">
        <w:rPr>
          <w:rFonts w:ascii="Times New Roman" w:eastAsia="Times New Roman" w:hAnsi="Times New Roman" w:cs="Times New Roman"/>
          <w:iCs/>
          <w:sz w:val="24"/>
          <w:szCs w:val="24"/>
          <w:lang w:val="lv-LV"/>
        </w:rPr>
        <w:t xml:space="preserve"> – 2.6 km.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2. Ielu apgaismojuma tīkli ar </w:t>
      </w:r>
      <w:proofErr w:type="spellStart"/>
      <w:r w:rsidRPr="00A550E9">
        <w:rPr>
          <w:rFonts w:ascii="Times New Roman" w:eastAsia="Times New Roman" w:hAnsi="Times New Roman" w:cs="Times New Roman"/>
          <w:iCs/>
          <w:sz w:val="24"/>
          <w:szCs w:val="24"/>
          <w:lang w:val="lv-LV"/>
        </w:rPr>
        <w:t>kailvadiem</w:t>
      </w:r>
      <w:proofErr w:type="spellEnd"/>
      <w:r w:rsidRPr="00A550E9">
        <w:rPr>
          <w:rFonts w:ascii="Times New Roman" w:eastAsia="Times New Roman" w:hAnsi="Times New Roman" w:cs="Times New Roman"/>
          <w:iCs/>
          <w:sz w:val="24"/>
          <w:szCs w:val="24"/>
          <w:lang w:val="lv-LV"/>
        </w:rPr>
        <w:t xml:space="preserve"> (kopēja </w:t>
      </w:r>
      <w:proofErr w:type="spellStart"/>
      <w:r w:rsidRPr="00A550E9">
        <w:rPr>
          <w:rFonts w:ascii="Times New Roman" w:eastAsia="Times New Roman" w:hAnsi="Times New Roman" w:cs="Times New Roman"/>
          <w:iCs/>
          <w:sz w:val="24"/>
          <w:szCs w:val="24"/>
          <w:lang w:val="lv-LV"/>
        </w:rPr>
        <w:t>uzkare</w:t>
      </w:r>
      <w:proofErr w:type="spellEnd"/>
      <w:r w:rsidRPr="00A550E9">
        <w:rPr>
          <w:rFonts w:ascii="Times New Roman" w:eastAsia="Times New Roman" w:hAnsi="Times New Roman" w:cs="Times New Roman"/>
          <w:iCs/>
          <w:sz w:val="24"/>
          <w:szCs w:val="24"/>
          <w:lang w:val="lv-LV"/>
        </w:rPr>
        <w:t>, viens fāzes alumīnija vads) – 15.9 km.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3. Ielu apgaismojuma tīkli ar </w:t>
      </w:r>
      <w:proofErr w:type="spellStart"/>
      <w:r w:rsidRPr="00A550E9">
        <w:rPr>
          <w:rFonts w:ascii="Times New Roman" w:eastAsia="Times New Roman" w:hAnsi="Times New Roman" w:cs="Times New Roman"/>
          <w:iCs/>
          <w:sz w:val="24"/>
          <w:szCs w:val="24"/>
          <w:lang w:val="lv-LV"/>
        </w:rPr>
        <w:t>piekarkabeli</w:t>
      </w:r>
      <w:proofErr w:type="spellEnd"/>
      <w:r w:rsidRPr="00A550E9">
        <w:rPr>
          <w:rFonts w:ascii="Times New Roman" w:eastAsia="Times New Roman" w:hAnsi="Times New Roman" w:cs="Times New Roman"/>
          <w:iCs/>
          <w:sz w:val="24"/>
          <w:szCs w:val="24"/>
          <w:lang w:val="lv-LV"/>
        </w:rPr>
        <w:t xml:space="preserve"> (kopējā </w:t>
      </w:r>
      <w:proofErr w:type="spellStart"/>
      <w:r w:rsidRPr="00A550E9">
        <w:rPr>
          <w:rFonts w:ascii="Times New Roman" w:eastAsia="Times New Roman" w:hAnsi="Times New Roman" w:cs="Times New Roman"/>
          <w:iCs/>
          <w:sz w:val="24"/>
          <w:szCs w:val="24"/>
          <w:lang w:val="lv-LV"/>
        </w:rPr>
        <w:t>uzkare</w:t>
      </w:r>
      <w:proofErr w:type="spellEnd"/>
      <w:r w:rsidRPr="00A550E9">
        <w:rPr>
          <w:rFonts w:ascii="Times New Roman" w:eastAsia="Times New Roman" w:hAnsi="Times New Roman" w:cs="Times New Roman"/>
          <w:iCs/>
          <w:sz w:val="24"/>
          <w:szCs w:val="24"/>
          <w:lang w:val="lv-LV"/>
        </w:rPr>
        <w:t>, viena fāzes dzīsla) – 2.92 km.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4. Ielu apgaismojuma tīkli (kabeļu līnijas) – 8.107 km.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5. Apgaismes ķermeņi: </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a) ar nātrija lampām;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r>
      <w:r w:rsidR="00D048D0">
        <w:rPr>
          <w:rFonts w:ascii="Times New Roman" w:eastAsia="Times New Roman" w:hAnsi="Times New Roman" w:cs="Times New Roman"/>
          <w:iCs/>
          <w:sz w:val="24"/>
          <w:szCs w:val="24"/>
          <w:lang w:val="lv-LV"/>
        </w:rPr>
        <w:t>b</w:t>
      </w:r>
      <w:r w:rsidRPr="00A550E9">
        <w:rPr>
          <w:rFonts w:ascii="Times New Roman" w:eastAsia="Times New Roman" w:hAnsi="Times New Roman" w:cs="Times New Roman"/>
          <w:iCs/>
          <w:sz w:val="24"/>
          <w:szCs w:val="24"/>
          <w:lang w:val="lv-LV"/>
        </w:rPr>
        <w:t>) ar kvēlspuldzēm;</w:t>
      </w:r>
    </w:p>
    <w:p w:rsidR="005D36C3"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r>
      <w:r w:rsidR="00D048D0">
        <w:rPr>
          <w:rFonts w:ascii="Times New Roman" w:eastAsia="Times New Roman" w:hAnsi="Times New Roman" w:cs="Times New Roman"/>
          <w:iCs/>
          <w:sz w:val="24"/>
          <w:szCs w:val="24"/>
          <w:lang w:val="lv-LV"/>
        </w:rPr>
        <w:t>c</w:t>
      </w:r>
      <w:r w:rsidRPr="00A550E9">
        <w:rPr>
          <w:rFonts w:ascii="Times New Roman" w:eastAsia="Times New Roman" w:hAnsi="Times New Roman" w:cs="Times New Roman"/>
          <w:iCs/>
          <w:sz w:val="24"/>
          <w:szCs w:val="24"/>
          <w:lang w:val="lv-LV"/>
        </w:rPr>
        <w:t>) ar LED gaismekļiem</w:t>
      </w:r>
      <w:r w:rsidR="005D36C3">
        <w:rPr>
          <w:rFonts w:ascii="Times New Roman" w:eastAsia="Times New Roman" w:hAnsi="Times New Roman" w:cs="Times New Roman"/>
          <w:iCs/>
          <w:sz w:val="24"/>
          <w:szCs w:val="24"/>
          <w:lang w:val="lv-LV"/>
        </w:rPr>
        <w:t>;</w:t>
      </w:r>
    </w:p>
    <w:p w:rsidR="00A550E9" w:rsidRPr="00A550E9" w:rsidRDefault="005D36C3"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Pr>
          <w:rFonts w:ascii="Times New Roman" w:eastAsia="Times New Roman" w:hAnsi="Times New Roman" w:cs="Times New Roman"/>
          <w:iCs/>
          <w:sz w:val="24"/>
          <w:szCs w:val="24"/>
          <w:lang w:val="lv-LV"/>
        </w:rPr>
        <w:t xml:space="preserve">            d)</w:t>
      </w:r>
      <w:r w:rsidR="00A550E9" w:rsidRPr="00A550E9">
        <w:rPr>
          <w:rFonts w:ascii="Times New Roman" w:eastAsia="Times New Roman" w:hAnsi="Times New Roman" w:cs="Times New Roman"/>
          <w:iCs/>
          <w:sz w:val="24"/>
          <w:szCs w:val="24"/>
          <w:lang w:val="lv-LV"/>
        </w:rPr>
        <w:t xml:space="preserve"> </w:t>
      </w:r>
      <w:r>
        <w:rPr>
          <w:rFonts w:ascii="Times New Roman" w:eastAsia="Times New Roman" w:hAnsi="Times New Roman" w:cs="Times New Roman"/>
          <w:iCs/>
          <w:sz w:val="24"/>
          <w:szCs w:val="24"/>
          <w:lang w:val="lv-LV"/>
        </w:rPr>
        <w:t>dekoratīvie gaismekļi ROSA 400k-180.</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6. Ielu apgaismojuma </w:t>
      </w:r>
      <w:proofErr w:type="spellStart"/>
      <w:r w:rsidRPr="00A550E9">
        <w:rPr>
          <w:rFonts w:ascii="Times New Roman" w:eastAsia="Times New Roman" w:hAnsi="Times New Roman" w:cs="Times New Roman"/>
          <w:iCs/>
          <w:sz w:val="24"/>
          <w:szCs w:val="24"/>
          <w:lang w:val="lv-LV"/>
        </w:rPr>
        <w:t>pieslēguma</w:t>
      </w:r>
      <w:proofErr w:type="spellEnd"/>
      <w:r w:rsidRPr="00A550E9">
        <w:rPr>
          <w:rFonts w:ascii="Times New Roman" w:eastAsia="Times New Roman" w:hAnsi="Times New Roman" w:cs="Times New Roman"/>
          <w:iCs/>
          <w:sz w:val="24"/>
          <w:szCs w:val="24"/>
          <w:lang w:val="lv-LV"/>
        </w:rPr>
        <w:t xml:space="preserve"> (barošanas) vietas – 18 TP.</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p>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caps/>
          <w:sz w:val="24"/>
          <w:szCs w:val="24"/>
          <w:lang w:val="lv-LV"/>
        </w:rPr>
      </w:pPr>
      <w:r w:rsidRPr="00A550E9">
        <w:rPr>
          <w:rFonts w:ascii="Times New Roman" w:eastAsia="Times New Roman" w:hAnsi="Times New Roman" w:cs="Times New Roman"/>
          <w:b/>
          <w:iCs/>
          <w:caps/>
          <w:sz w:val="24"/>
          <w:szCs w:val="24"/>
          <w:lang w:val="lv-LV"/>
        </w:rPr>
        <w:t>Prasības izpildāmajiem darbiem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 Ielu apgaismojuma tīkla ekspluatācija jāveic saskaņā ar vienošanos par AS “Sadales tīkls”</w:t>
      </w:r>
      <w:r w:rsidRPr="00A550E9">
        <w:rPr>
          <w:rFonts w:ascii="Times New Roman" w:eastAsia="Times New Roman" w:hAnsi="Times New Roman" w:cs="Times New Roman"/>
          <w:b/>
          <w:iCs/>
          <w:sz w:val="24"/>
          <w:szCs w:val="24"/>
          <w:lang w:val="lv-LV"/>
        </w:rPr>
        <w:t xml:space="preserve"> </w:t>
      </w:r>
      <w:r w:rsidRPr="00A550E9">
        <w:rPr>
          <w:rFonts w:ascii="Times New Roman" w:eastAsia="Times New Roman" w:hAnsi="Times New Roman" w:cs="Times New Roman"/>
          <w:iCs/>
          <w:sz w:val="24"/>
          <w:szCs w:val="24"/>
          <w:lang w:val="lv-LV"/>
        </w:rPr>
        <w:t xml:space="preserve">gaisvadu elektrolīnijas izmantošanu ielu apgaismošanas gaisvadu </w:t>
      </w:r>
      <w:proofErr w:type="spellStart"/>
      <w:r w:rsidRPr="00A550E9">
        <w:rPr>
          <w:rFonts w:ascii="Times New Roman" w:eastAsia="Times New Roman" w:hAnsi="Times New Roman" w:cs="Times New Roman"/>
          <w:iCs/>
          <w:sz w:val="24"/>
          <w:szCs w:val="24"/>
          <w:lang w:val="lv-LV"/>
        </w:rPr>
        <w:t>piekarei</w:t>
      </w:r>
      <w:proofErr w:type="spellEnd"/>
      <w:r w:rsidRPr="00A550E9">
        <w:rPr>
          <w:rFonts w:ascii="Times New Roman" w:eastAsia="Times New Roman" w:hAnsi="Times New Roman" w:cs="Times New Roman"/>
          <w:iCs/>
          <w:sz w:val="24"/>
          <w:szCs w:val="24"/>
          <w:lang w:val="lv-LV"/>
        </w:rPr>
        <w:t xml:space="preserve">. </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2. Ielu apgaismojuma tīklā konstatētie defekti, ziņojumi par bojājumiem un informācija par veiktajiem darbiem jāreģistrē operatīvajā dokumentācijā.</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3. Struktūrvienībā, kas apkalpo ielu apgaismojuma tīklu, jābūt:</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a) ielu apgaismojuma principiālai shēmai ar barošanas punkta apzīmējumiem;</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b/>
        <w:t>b) ģeogrāfiskai shēmai ar ielu apgaismojuma tīkla pases datiem.</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lastRenderedPageBreak/>
        <w:t xml:space="preserve">4. Ielu apgaismojuma tīkla bojājumi, kuri rada būtisku pilsētas, ielu posmu un parka apgaismojuma pasliktināšanos ir jānovērš </w:t>
      </w:r>
      <w:r w:rsidR="00D048D0" w:rsidRPr="00D048D0">
        <w:rPr>
          <w:rFonts w:ascii="Times New Roman" w:eastAsia="Times New Roman" w:hAnsi="Times New Roman" w:cs="Times New Roman"/>
          <w:b/>
          <w:iCs/>
          <w:sz w:val="24"/>
          <w:szCs w:val="24"/>
          <w:lang w:val="lv-LV"/>
        </w:rPr>
        <w:t>24</w:t>
      </w:r>
      <w:r w:rsidRPr="00A550E9">
        <w:rPr>
          <w:rFonts w:ascii="Times New Roman" w:eastAsia="Times New Roman" w:hAnsi="Times New Roman" w:cs="Times New Roman"/>
          <w:b/>
          <w:iCs/>
          <w:sz w:val="24"/>
          <w:szCs w:val="24"/>
          <w:lang w:val="lv-LV"/>
        </w:rPr>
        <w:t xml:space="preserve"> stundu laikā</w:t>
      </w:r>
      <w:r w:rsidRPr="00A550E9">
        <w:rPr>
          <w:rFonts w:ascii="Times New Roman" w:eastAsia="Times New Roman" w:hAnsi="Times New Roman" w:cs="Times New Roman"/>
          <w:iCs/>
          <w:sz w:val="24"/>
          <w:szCs w:val="24"/>
          <w:lang w:val="lv-LV"/>
        </w:rPr>
        <w:t xml:space="preserve"> no to fiksācijas.</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5. Ielu apgaismojuma tīkla bojājumi, kuri nerada būtisku pilsētas, ielu posmu un parka apgaismojuma pasliktināšanos ir jānovērš </w:t>
      </w:r>
      <w:r w:rsidR="00D048D0">
        <w:rPr>
          <w:rFonts w:ascii="Times New Roman" w:eastAsia="Times New Roman" w:hAnsi="Times New Roman" w:cs="Times New Roman"/>
          <w:b/>
          <w:iCs/>
          <w:sz w:val="24"/>
          <w:szCs w:val="24"/>
          <w:lang w:val="lv-LV"/>
        </w:rPr>
        <w:t>1</w:t>
      </w:r>
      <w:r w:rsidRPr="00A550E9">
        <w:rPr>
          <w:rFonts w:ascii="Times New Roman" w:eastAsia="Times New Roman" w:hAnsi="Times New Roman" w:cs="Times New Roman"/>
          <w:b/>
          <w:iCs/>
          <w:sz w:val="24"/>
          <w:szCs w:val="24"/>
          <w:lang w:val="lv-LV"/>
        </w:rPr>
        <w:t xml:space="preserve"> nedēļ</w:t>
      </w:r>
      <w:r w:rsidR="00D048D0">
        <w:rPr>
          <w:rFonts w:ascii="Times New Roman" w:eastAsia="Times New Roman" w:hAnsi="Times New Roman" w:cs="Times New Roman"/>
          <w:b/>
          <w:iCs/>
          <w:sz w:val="24"/>
          <w:szCs w:val="24"/>
          <w:lang w:val="lv-LV"/>
        </w:rPr>
        <w:t>as</w:t>
      </w:r>
      <w:r w:rsidRPr="00A550E9">
        <w:rPr>
          <w:rFonts w:ascii="Times New Roman" w:eastAsia="Times New Roman" w:hAnsi="Times New Roman" w:cs="Times New Roman"/>
          <w:b/>
          <w:iCs/>
          <w:sz w:val="24"/>
          <w:szCs w:val="24"/>
          <w:lang w:val="lv-LV"/>
        </w:rPr>
        <w:t xml:space="preserve"> laikā</w:t>
      </w:r>
      <w:r w:rsidRPr="00A550E9">
        <w:rPr>
          <w:rFonts w:ascii="Times New Roman" w:eastAsia="Times New Roman" w:hAnsi="Times New Roman" w:cs="Times New Roman"/>
          <w:iCs/>
          <w:sz w:val="24"/>
          <w:szCs w:val="24"/>
          <w:lang w:val="lv-LV"/>
        </w:rPr>
        <w:t xml:space="preserve"> no to fiksācijas.</w:t>
      </w:r>
    </w:p>
    <w:p w:rsidR="00A550E9" w:rsidRPr="00A550E9" w:rsidRDefault="00A550E9" w:rsidP="00A550E9">
      <w:pPr>
        <w:keepNext/>
        <w:tabs>
          <w:tab w:val="left" w:pos="720"/>
          <w:tab w:val="center" w:pos="4153"/>
          <w:tab w:val="right" w:pos="8306"/>
        </w:tabs>
        <w:spacing w:after="0" w:line="240" w:lineRule="auto"/>
        <w:jc w:val="both"/>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6. Ielu apgaismojuma ieslēgšanas un izslēgšanas grafiks ir jāsaskaņo ar Pasūtītāju.</w:t>
      </w:r>
    </w:p>
    <w:p w:rsidR="00A550E9" w:rsidRPr="00A550E9" w:rsidRDefault="00A550E9" w:rsidP="00A550E9">
      <w:pPr>
        <w:keepNext/>
        <w:tabs>
          <w:tab w:val="center" w:pos="4153"/>
          <w:tab w:val="right" w:pos="8306"/>
        </w:tabs>
        <w:spacing w:after="0" w:line="240" w:lineRule="auto"/>
        <w:jc w:val="both"/>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Cs/>
          <w:sz w:val="24"/>
          <w:szCs w:val="24"/>
          <w:lang w:val="lv-LV"/>
        </w:rPr>
        <w:t xml:space="preserve">7. </w:t>
      </w:r>
      <w:r w:rsidRPr="00A550E9">
        <w:rPr>
          <w:rFonts w:ascii="Times New Roman" w:eastAsia="Times New Roman" w:hAnsi="Times New Roman" w:cs="Times New Roman"/>
          <w:sz w:val="24"/>
          <w:szCs w:val="24"/>
          <w:lang w:val="lv-LV"/>
        </w:rPr>
        <w:t>Darbi tiek izpildīti ar saviem materiāliem, nepieciešamās kvalifikācijas darbiniekiem un tehniskajiem līdzekļiem (ierīcēm, iekārtām, mehānismiem, instrumentiem un transportlīdzekļiem).</w:t>
      </w:r>
    </w:p>
    <w:p w:rsidR="00A550E9" w:rsidRDefault="00A550E9" w:rsidP="00A550E9">
      <w:pPr>
        <w:keepNext/>
        <w:spacing w:after="0" w:line="240" w:lineRule="auto"/>
        <w:jc w:val="center"/>
        <w:rPr>
          <w:rFonts w:ascii="Times New Roman" w:eastAsia="Times New Roman" w:hAnsi="Times New Roman" w:cs="Times New Roman"/>
          <w:b/>
          <w:caps/>
          <w:sz w:val="24"/>
          <w:szCs w:val="24"/>
          <w:lang w:val="lv-LV"/>
        </w:rPr>
      </w:pPr>
    </w:p>
    <w:p w:rsidR="00A550E9" w:rsidRPr="00A550E9" w:rsidRDefault="00A550E9" w:rsidP="00A550E9">
      <w:pPr>
        <w:keepNext/>
        <w:spacing w:after="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caps/>
          <w:sz w:val="24"/>
          <w:szCs w:val="24"/>
          <w:lang w:val="lv-LV"/>
        </w:rPr>
        <w:t>Darbu APJOMI</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4"/>
        <w:gridCol w:w="3969"/>
        <w:gridCol w:w="1984"/>
      </w:tblGrid>
      <w:tr w:rsidR="00A550E9" w:rsidRPr="00A550E9" w:rsidTr="002D795B">
        <w:tc>
          <w:tcPr>
            <w:tcW w:w="710" w:type="dxa"/>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lastRenderedPageBreak/>
              <w:t>Nr. p.k.</w:t>
            </w:r>
          </w:p>
        </w:tc>
        <w:tc>
          <w:tcPr>
            <w:tcW w:w="3544" w:type="dxa"/>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Darbu nosaukums</w:t>
            </w:r>
          </w:p>
        </w:tc>
        <w:tc>
          <w:tcPr>
            <w:tcW w:w="3969" w:type="dxa"/>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Darbi</w:t>
            </w:r>
          </w:p>
        </w:tc>
        <w:tc>
          <w:tcPr>
            <w:tcW w:w="1984" w:type="dxa"/>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
                <w:sz w:val="24"/>
                <w:szCs w:val="24"/>
                <w:lang w:val="lv-LV"/>
              </w:rPr>
            </w:pPr>
            <w:r w:rsidRPr="00A550E9">
              <w:rPr>
                <w:rFonts w:ascii="Times New Roman" w:eastAsia="Times New Roman" w:hAnsi="Times New Roman" w:cs="Times New Roman"/>
                <w:b/>
                <w:i/>
                <w:sz w:val="24"/>
                <w:szCs w:val="24"/>
                <w:lang w:val="lv-LV"/>
              </w:rPr>
              <w:t>Periodiskums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Apgaismojuma elementu darbības vizuālā novērtēšana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Vizuāli pārliecināties, vai darbojas visas apgaismes ierīces atbilstoši izvēlētajam apgaismojuma režīmam </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4 x mēnesī</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2.</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Ielu apgaismojuma darbības novērtēšana pēc elektrotehniskiem mērījumiem</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Slodžu sadalījuma vienmērības starp fāzēm un sistēmas simetrijas pārbaude</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katras shēmas vai slodzes pārdalīšanas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3.</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Bojājumu noteikšana un novēršana, vai priekšlikumu izstrāde to novēršanai, ja tai nepieciešamie resursi pārsniedz šajā iepirkumā atrunātos</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 kabeļu un gaisvada līniju bojājumu labošana (kabeļu nomaiņa), ja bojātais posms ir starp diviem blakus esošiem balstiem un nav garāks par 40 metriem un kurš uz 201</w:t>
            </w:r>
            <w:r w:rsidR="00D048D0">
              <w:rPr>
                <w:rFonts w:ascii="Times New Roman" w:eastAsia="Times New Roman" w:hAnsi="Times New Roman" w:cs="Times New Roman"/>
                <w:iCs/>
                <w:sz w:val="24"/>
                <w:szCs w:val="24"/>
                <w:lang w:val="lv-LV"/>
              </w:rPr>
              <w:t>7</w:t>
            </w:r>
            <w:r w:rsidRPr="00A550E9">
              <w:rPr>
                <w:rFonts w:ascii="Times New Roman" w:eastAsia="Times New Roman" w:hAnsi="Times New Roman" w:cs="Times New Roman"/>
                <w:iCs/>
                <w:sz w:val="24"/>
                <w:szCs w:val="24"/>
                <w:lang w:val="lv-LV"/>
              </w:rPr>
              <w:t xml:space="preserve">.gadu pastāvīgi pieslēgts elektrotīklam </w:t>
            </w:r>
          </w:p>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 skrūvju, paplākšņu nomaiņa savienojumiem</w:t>
            </w:r>
          </w:p>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c) trošu spriegošana un kabeļu stiprinājumu atjaunošana</w:t>
            </w:r>
          </w:p>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d) gaisvadu līnijas apgaismojuma vadu spriegošana </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vajadzības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4.</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Ielu apgaismojuma vadības skapju tekošais remonts, apzīmēšana</w:t>
            </w:r>
          </w:p>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Automātisko slēdžu nomaiņa, vadības slēdžu nomaiņa, drošinātāju nomaiņa, mehānisko bojājumu novēršana, apzīmēšana atbilstoši standartiem</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vajadzības</w:t>
            </w:r>
          </w:p>
        </w:tc>
      </w:tr>
      <w:tr w:rsidR="00A550E9" w:rsidRPr="0086629B"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5.</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Izdegušo lampiņu nomaiņa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Lampu nomaiņa gaismas ķermeņiem</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Ne retāk, kā 2 x mēnesī oktobra, novembra, decembra mēnešos, pārejos 1 x mēnesī</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6.</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Apgaismes armatūru remonts</w:t>
            </w:r>
          </w:p>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Gaismas ķermeņa atstarotāju, stiklu un konsoļu nostiprināšana, strāvas transformatoru nomaiņa.</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vajadzības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7.</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Jaunu apgaismes armatūru iegāde</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Armatūras demontāža uz balsta, jaunas armatūras nostiprināšana</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vajadzības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8.</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Vadu un kabeļu savienojumu tīrīšana, skrūvju pārvilkšana balstos, lūku noslēgšana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Uzturēt atbilstošā tehniskā stāvoklī vadu un kabeļu savienojumus balstos un sadalēs, nodrošināt, lai visas balstu lūkas būtu noslēgtas </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vajadzības</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9.</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Nederīgo balstu demontāža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Balstu atrakšana, izvilkšana un transportēšana līdz noliktavai</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pasūtītāja norādījuma</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10.</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Balstu uzstādīšana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Balsta transportēšana līdz uzstādīšanas vietai, nostiprināšana zemē</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pasūtītāja norādījuma</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11.</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Balstu pārvietošana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Balstu atrakšana un pārstādīšana citā vietā</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Pēc pasūtītāja norādījuma</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12.</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Izvēlēto gaismas režīmu nodrošināšana</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Ieslēgšanās un atslēgšanās grafika ievērošana</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Pastāvīgi</w:t>
            </w:r>
          </w:p>
        </w:tc>
      </w:tr>
      <w:tr w:rsidR="00A550E9" w:rsidRPr="00A550E9" w:rsidTr="002D795B">
        <w:tc>
          <w:tcPr>
            <w:tcW w:w="710" w:type="dxa"/>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13.</w:t>
            </w:r>
          </w:p>
        </w:tc>
        <w:tc>
          <w:tcPr>
            <w:tcW w:w="354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Ielu apgaismojumam izlietotās elektroenerģijas skaitītāja rādījumu noņemšana </w:t>
            </w:r>
          </w:p>
        </w:tc>
        <w:tc>
          <w:tcPr>
            <w:tcW w:w="3969"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 xml:space="preserve">Noņemt ielu apgaismojuma elektroenerģijas skaitītāja rādījumus katrā uzskaites vietā un informēt Ludzas novada pašvaldību par skaitītāju rādījumiem </w:t>
            </w:r>
          </w:p>
        </w:tc>
        <w:tc>
          <w:tcPr>
            <w:tcW w:w="1984" w:type="dxa"/>
          </w:tcPr>
          <w:p w:rsidR="00A550E9" w:rsidRPr="00A550E9" w:rsidRDefault="00A550E9" w:rsidP="00A550E9">
            <w:pPr>
              <w:keepNext/>
              <w:tabs>
                <w:tab w:val="left" w:pos="720"/>
                <w:tab w:val="center" w:pos="4153"/>
                <w:tab w:val="right" w:pos="8306"/>
              </w:tabs>
              <w:spacing w:after="0" w:line="240" w:lineRule="auto"/>
              <w:rPr>
                <w:rFonts w:ascii="Times New Roman" w:eastAsia="Times New Roman" w:hAnsi="Times New Roman" w:cs="Times New Roman"/>
                <w:iCs/>
                <w:sz w:val="24"/>
                <w:szCs w:val="24"/>
                <w:lang w:val="lv-LV"/>
              </w:rPr>
            </w:pPr>
            <w:r w:rsidRPr="00A550E9">
              <w:rPr>
                <w:rFonts w:ascii="Times New Roman" w:eastAsia="Times New Roman" w:hAnsi="Times New Roman" w:cs="Times New Roman"/>
                <w:iCs/>
                <w:sz w:val="24"/>
                <w:szCs w:val="24"/>
                <w:lang w:val="lv-LV"/>
              </w:rPr>
              <w:t>1x mēnesī AS “Sadales tīkls” noteiktā datumā</w:t>
            </w:r>
          </w:p>
        </w:tc>
      </w:tr>
    </w:tbl>
    <w:p w:rsidR="00A550E9" w:rsidRPr="00A550E9" w:rsidRDefault="00A550E9" w:rsidP="00A550E9">
      <w:pPr>
        <w:keepNext/>
        <w:spacing w:after="0" w:line="240" w:lineRule="auto"/>
        <w:rPr>
          <w:rFonts w:ascii="Times New Roman" w:eastAsia="Times New Roman" w:hAnsi="Times New Roman" w:cs="Times New Roman"/>
          <w:b/>
          <w:iCs/>
          <w:sz w:val="24"/>
          <w:szCs w:val="24"/>
          <w:lang w:val="lv-LV"/>
        </w:rPr>
      </w:pPr>
    </w:p>
    <w:p w:rsidR="00A550E9" w:rsidRPr="00A550E9" w:rsidRDefault="00A550E9" w:rsidP="00A550E9">
      <w:pPr>
        <w:keepNext/>
        <w:tabs>
          <w:tab w:val="left" w:pos="5600"/>
        </w:tabs>
        <w:spacing w:after="0" w:line="240" w:lineRule="auto"/>
        <w:rPr>
          <w:rFonts w:ascii="Times New Roman" w:eastAsia="Times New Roman" w:hAnsi="Times New Roman" w:cs="Times New Roman"/>
          <w:b/>
          <w:caps/>
          <w:sz w:val="24"/>
          <w:szCs w:val="24"/>
          <w:lang w:val="lv-LV"/>
        </w:rPr>
      </w:pPr>
    </w:p>
    <w:p w:rsidR="00A550E9" w:rsidRPr="00A550E9"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4. pielikums</w:t>
      </w:r>
    </w:p>
    <w:p w:rsidR="00A550E9" w:rsidRPr="00A550E9" w:rsidRDefault="00A550E9" w:rsidP="00A550E9">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D048D0">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.gadā” </w:t>
      </w:r>
    </w:p>
    <w:p w:rsidR="00A550E9" w:rsidRPr="00A550E9" w:rsidRDefault="00A550E9" w:rsidP="00A550E9">
      <w:pPr>
        <w:keepNext/>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D048D0">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D048D0">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spacing w:after="0" w:line="240" w:lineRule="auto"/>
        <w:jc w:val="right"/>
        <w:rPr>
          <w:rFonts w:ascii="Times New Roman" w:eastAsia="Times New Roman" w:hAnsi="Times New Roman" w:cs="Times New Roman"/>
          <w:sz w:val="20"/>
          <w:szCs w:val="20"/>
          <w:lang w:val="lv-LV"/>
        </w:rPr>
      </w:pPr>
    </w:p>
    <w:p w:rsidR="00A550E9" w:rsidRPr="00A550E9" w:rsidRDefault="00A550E9" w:rsidP="00A550E9">
      <w:pPr>
        <w:keepNext/>
        <w:spacing w:after="0" w:line="240" w:lineRule="auto"/>
        <w:jc w:val="right"/>
        <w:rPr>
          <w:rFonts w:ascii="Times New Roman" w:eastAsia="Times New Roman" w:hAnsi="Times New Roman" w:cs="Times New Roman"/>
          <w:bCs/>
          <w:sz w:val="24"/>
          <w:szCs w:val="24"/>
          <w:lang w:val="lv-LV"/>
        </w:rPr>
      </w:pPr>
    </w:p>
    <w:p w:rsidR="00A550E9" w:rsidRPr="00A550E9" w:rsidRDefault="00A550E9" w:rsidP="00A550E9">
      <w:pPr>
        <w:keepNext/>
        <w:spacing w:after="0" w:line="240" w:lineRule="auto"/>
        <w:jc w:val="right"/>
        <w:rPr>
          <w:rFonts w:ascii="Times New Roman" w:eastAsia="Times New Roman" w:hAnsi="Times New Roman" w:cs="Times New Roman"/>
          <w:bCs/>
          <w:sz w:val="24"/>
          <w:szCs w:val="24"/>
          <w:lang w:val="lv-LV"/>
        </w:rPr>
      </w:pPr>
    </w:p>
    <w:p w:rsidR="00A550E9" w:rsidRPr="00A550E9" w:rsidRDefault="00A550E9" w:rsidP="00A550E9">
      <w:pPr>
        <w:keepNext/>
        <w:spacing w:after="0" w:line="240" w:lineRule="auto"/>
        <w:jc w:val="right"/>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FORMA 1</w:t>
      </w:r>
    </w:p>
    <w:p w:rsidR="00A550E9" w:rsidRPr="00A550E9" w:rsidRDefault="00A550E9" w:rsidP="00A550E9">
      <w:pPr>
        <w:keepNext/>
        <w:spacing w:after="0" w:line="240" w:lineRule="auto"/>
        <w:jc w:val="right"/>
        <w:rPr>
          <w:rFonts w:ascii="Times New Roman" w:eastAsia="Times New Roman" w:hAnsi="Times New Roman" w:cs="Times New Roman"/>
          <w:bCs/>
          <w:sz w:val="24"/>
          <w:szCs w:val="24"/>
          <w:lang w:val="lv-LV"/>
        </w:rPr>
      </w:pPr>
    </w:p>
    <w:p w:rsidR="00A550E9" w:rsidRPr="00A550E9" w:rsidRDefault="00A550E9" w:rsidP="00A550E9">
      <w:pPr>
        <w:keepNext/>
        <w:spacing w:after="0" w:line="240" w:lineRule="auto"/>
        <w:ind w:left="1296"/>
        <w:outlineLvl w:val="6"/>
        <w:rPr>
          <w:rFonts w:ascii="Times New Roman" w:eastAsia="Times New Roman" w:hAnsi="Times New Roman" w:cs="Times New Roman"/>
          <w:b/>
          <w:caps/>
          <w:sz w:val="2"/>
          <w:szCs w:val="24"/>
          <w:lang w:val="lv-LV"/>
        </w:rPr>
      </w:pPr>
    </w:p>
    <w:p w:rsidR="00A550E9" w:rsidRPr="00A550E9" w:rsidRDefault="00A550E9" w:rsidP="00A550E9">
      <w:pPr>
        <w:keepNext/>
        <w:spacing w:after="0" w:line="240" w:lineRule="auto"/>
        <w:ind w:left="1296"/>
        <w:outlineLvl w:val="6"/>
        <w:rPr>
          <w:rFonts w:ascii="Times New Roman" w:eastAsia="Times New Roman" w:hAnsi="Times New Roman" w:cs="Times New Roman"/>
          <w:b/>
          <w:caps/>
          <w:sz w:val="24"/>
          <w:szCs w:val="24"/>
          <w:lang w:val="lv-LV"/>
        </w:rPr>
      </w:pPr>
      <w:r w:rsidRPr="00A550E9">
        <w:rPr>
          <w:rFonts w:ascii="Times New Roman" w:eastAsia="Times New Roman" w:hAnsi="Times New Roman" w:cs="Times New Roman"/>
          <w:b/>
          <w:caps/>
          <w:sz w:val="24"/>
          <w:szCs w:val="24"/>
          <w:lang w:val="lv-LV"/>
        </w:rPr>
        <w:t>Pretendenta un apakšuzņēmēju tehniskās iespējas</w:t>
      </w:r>
    </w:p>
    <w:p w:rsidR="00A550E9" w:rsidRPr="00A550E9" w:rsidRDefault="00A550E9" w:rsidP="00A550E9">
      <w:pPr>
        <w:spacing w:after="0" w:line="240" w:lineRule="auto"/>
        <w:rPr>
          <w:rFonts w:ascii="Times New Roman" w:eastAsia="Times New Roman" w:hAnsi="Times New Roman" w:cs="Times New Roman"/>
          <w:sz w:val="28"/>
          <w:szCs w:val="24"/>
          <w:lang w:val="lv-LV"/>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2146"/>
        <w:gridCol w:w="1667"/>
        <w:gridCol w:w="2030"/>
      </w:tblGrid>
      <w:tr w:rsidR="00A550E9" w:rsidRPr="00A550E9" w:rsidTr="002D795B">
        <w:tc>
          <w:tcPr>
            <w:tcW w:w="3554"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Tehnikas/iekārtas nosaukums, marka tehniskie parametri</w:t>
            </w:r>
          </w:p>
        </w:tc>
        <w:tc>
          <w:tcPr>
            <w:tcW w:w="2146"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Ražotājvalsts, izgatavošanas gads</w:t>
            </w:r>
          </w:p>
        </w:tc>
        <w:tc>
          <w:tcPr>
            <w:tcW w:w="1667"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Tehniskais stāvoklis</w:t>
            </w:r>
          </w:p>
        </w:tc>
        <w:tc>
          <w:tcPr>
            <w:tcW w:w="2030"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Piederība (īpašumā/</w:t>
            </w:r>
            <w:proofErr w:type="spellStart"/>
            <w:r w:rsidRPr="00A550E9">
              <w:rPr>
                <w:rFonts w:ascii="Times New Roman" w:eastAsia="Times New Roman" w:hAnsi="Times New Roman" w:cs="Times New Roman"/>
                <w:b/>
                <w:bCs/>
                <w:i/>
                <w:sz w:val="24"/>
                <w:szCs w:val="24"/>
                <w:lang w:val="lv-LV"/>
              </w:rPr>
              <w:t>jānomā</w:t>
            </w:r>
            <w:proofErr w:type="spellEnd"/>
            <w:r w:rsidRPr="00A550E9">
              <w:rPr>
                <w:rFonts w:ascii="Times New Roman" w:eastAsia="Times New Roman" w:hAnsi="Times New Roman" w:cs="Times New Roman"/>
                <w:b/>
                <w:bCs/>
                <w:i/>
                <w:sz w:val="24"/>
                <w:szCs w:val="24"/>
                <w:lang w:val="lv-LV"/>
              </w:rPr>
              <w:t>)</w:t>
            </w:r>
          </w:p>
        </w:tc>
      </w:tr>
      <w:tr w:rsidR="00A550E9" w:rsidRPr="00A550E9" w:rsidTr="002D795B">
        <w:trPr>
          <w:trHeight w:val="340"/>
        </w:trPr>
        <w:tc>
          <w:tcPr>
            <w:tcW w:w="3554"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146"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1667"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030"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r>
      <w:tr w:rsidR="00A550E9" w:rsidRPr="00A550E9" w:rsidTr="002D795B">
        <w:trPr>
          <w:trHeight w:val="340"/>
        </w:trPr>
        <w:tc>
          <w:tcPr>
            <w:tcW w:w="3554"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146"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1667"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030"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r>
      <w:tr w:rsidR="00A550E9" w:rsidRPr="00A550E9" w:rsidTr="002D795B">
        <w:trPr>
          <w:trHeight w:val="340"/>
        </w:trPr>
        <w:tc>
          <w:tcPr>
            <w:tcW w:w="3554"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146"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1667"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c>
          <w:tcPr>
            <w:tcW w:w="2030" w:type="dxa"/>
          </w:tcPr>
          <w:p w:rsidR="00A550E9" w:rsidRPr="00A550E9" w:rsidRDefault="00A550E9" w:rsidP="00A550E9">
            <w:pPr>
              <w:keepNext/>
              <w:spacing w:after="0" w:line="240" w:lineRule="auto"/>
              <w:jc w:val="center"/>
              <w:rPr>
                <w:rFonts w:ascii="Times New Roman" w:eastAsia="Times New Roman" w:hAnsi="Times New Roman" w:cs="Times New Roman"/>
                <w:b/>
                <w:bCs/>
                <w:sz w:val="24"/>
                <w:szCs w:val="24"/>
                <w:lang w:val="lv-LV"/>
              </w:rPr>
            </w:pPr>
          </w:p>
        </w:tc>
      </w:tr>
    </w:tbl>
    <w:p w:rsidR="00A550E9" w:rsidRPr="00A550E9" w:rsidRDefault="00A550E9" w:rsidP="00A550E9">
      <w:pPr>
        <w:keepNext/>
        <w:spacing w:after="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Tehnika, transports, iekārtas, aprīkojums un cits tehniskais nodrošinājums, kas nepieciešams konkrētā projekta realizācijai un plānotajā pakalpojumu sniegšanas laikā ir pieejams pretendentam vai apakšuzņēmējiem.</w:t>
      </w:r>
    </w:p>
    <w:p w:rsidR="00A550E9" w:rsidRPr="00A550E9" w:rsidRDefault="00A550E9" w:rsidP="00A550E9">
      <w:pPr>
        <w:keepNext/>
        <w:spacing w:after="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          z.v.</w:t>
      </w:r>
      <w:r w:rsidRPr="00A550E9">
        <w:rPr>
          <w:rFonts w:ascii="Times New Roman" w:eastAsia="Times New Roman" w:hAnsi="Times New Roman" w:cs="Times New Roman"/>
          <w:sz w:val="24"/>
          <w:szCs w:val="24"/>
          <w:lang w:val="lv-LV"/>
        </w:rPr>
        <w:tab/>
        <w:t>___________________________________________________________</w:t>
      </w:r>
    </w:p>
    <w:p w:rsidR="00A550E9" w:rsidRPr="00A550E9" w:rsidRDefault="00A550E9" w:rsidP="00A550E9">
      <w:pPr>
        <w:keepNext/>
        <w:spacing w:after="0" w:line="240" w:lineRule="auto"/>
        <w:jc w:val="center"/>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Uzņēmuma vadītāja vai pilnvarotās personas paraksts, tā atšifrējums</w:t>
      </w:r>
    </w:p>
    <w:p w:rsidR="00A550E9" w:rsidRPr="00A550E9" w:rsidRDefault="00A550E9" w:rsidP="00A550E9">
      <w:pPr>
        <w:keepNext/>
        <w:spacing w:after="0" w:line="240" w:lineRule="auto"/>
        <w:jc w:val="center"/>
        <w:rPr>
          <w:rFonts w:ascii="Times New Roman" w:eastAsia="Times New Roman" w:hAnsi="Times New Roman" w:cs="Times New Roman"/>
          <w:sz w:val="20"/>
          <w:szCs w:val="20"/>
          <w:lang w:val="lv-LV"/>
        </w:rPr>
      </w:pPr>
    </w:p>
    <w:p w:rsidR="00A550E9" w:rsidRPr="00A550E9" w:rsidRDefault="00A550E9" w:rsidP="00A550E9">
      <w:pPr>
        <w:keepNext/>
        <w:spacing w:after="0" w:line="240" w:lineRule="auto"/>
        <w:jc w:val="right"/>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jc w:val="right"/>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jc w:val="right"/>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jc w:val="right"/>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FORMA 2</w:t>
      </w:r>
    </w:p>
    <w:p w:rsidR="00A550E9" w:rsidRPr="00A550E9" w:rsidRDefault="00A550E9" w:rsidP="00A550E9">
      <w:pPr>
        <w:keepNext/>
        <w:spacing w:after="0" w:line="240" w:lineRule="auto"/>
        <w:jc w:val="right"/>
        <w:rPr>
          <w:rFonts w:ascii="Times New Roman" w:eastAsia="Times New Roman" w:hAnsi="Times New Roman" w:cs="Times New Roman"/>
          <w:sz w:val="24"/>
          <w:szCs w:val="24"/>
          <w:lang w:val="lv-LV"/>
        </w:rPr>
      </w:pPr>
    </w:p>
    <w:p w:rsidR="00A550E9" w:rsidRPr="00A550E9" w:rsidRDefault="00A550E9" w:rsidP="00A550E9">
      <w:pPr>
        <w:keepNext/>
        <w:spacing w:after="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PRETENDENTA SNIEGTO PAKALPOJUMU SARAKSTS</w:t>
      </w:r>
    </w:p>
    <w:p w:rsidR="00A550E9" w:rsidRPr="00A550E9" w:rsidRDefault="00A550E9" w:rsidP="00A550E9">
      <w:pPr>
        <w:keepNext/>
        <w:spacing w:after="0" w:line="240" w:lineRule="auto"/>
        <w:jc w:val="center"/>
        <w:rPr>
          <w:rFonts w:ascii="Times New Roman" w:eastAsia="Times New Roman" w:hAnsi="Times New Roman" w:cs="Times New Roman"/>
          <w:b/>
          <w:sz w:val="24"/>
          <w:szCs w:val="24"/>
          <w:lang w:val="lv-LV"/>
        </w:rPr>
      </w:pPr>
    </w:p>
    <w:p w:rsidR="00A550E9" w:rsidRPr="00A550E9" w:rsidRDefault="00A550E9" w:rsidP="00A550E9">
      <w:pPr>
        <w:keepNext/>
        <w:spacing w:after="0" w:line="240" w:lineRule="auto"/>
        <w:jc w:val="both"/>
        <w:rPr>
          <w:rFonts w:ascii="Times New Roman" w:eastAsia="Times New Roman" w:hAnsi="Times New Roman" w:cs="Times New Roman"/>
          <w:sz w:val="24"/>
          <w:szCs w:val="24"/>
          <w:lang w:val="lv-LV"/>
        </w:rPr>
      </w:pPr>
      <w:r w:rsidRPr="00A550E9">
        <w:rPr>
          <w:rFonts w:ascii="Times New Roman" w:eastAsia="Arial Unicode MS" w:hAnsi="Times New Roman" w:cs="Times New Roman"/>
          <w:bCs/>
          <w:sz w:val="24"/>
          <w:szCs w:val="24"/>
          <w:lang w:val="lv-LV"/>
        </w:rPr>
        <w:t xml:space="preserve">Pretendentam tabulā jāieraksta informācija par līdzīga rakstura pakalpojumu sniegšanu pēdējo 3 (trīs) gadu laikā (2013., 2014., 2015.). Pretendentam pēdējos </w:t>
      </w:r>
      <w:r w:rsidRPr="00A550E9">
        <w:rPr>
          <w:rFonts w:ascii="Times New Roman" w:eastAsia="Arial Unicode MS" w:hAnsi="Times New Roman" w:cs="Times New Roman"/>
          <w:b/>
          <w:bCs/>
          <w:sz w:val="24"/>
          <w:szCs w:val="24"/>
          <w:lang w:val="lv-LV"/>
        </w:rPr>
        <w:t>3 (trīs) gados</w:t>
      </w:r>
      <w:r w:rsidRPr="00A550E9">
        <w:rPr>
          <w:rFonts w:ascii="Times New Roman" w:eastAsia="Arial Unicode MS" w:hAnsi="Times New Roman" w:cs="Times New Roman"/>
          <w:bCs/>
          <w:sz w:val="24"/>
          <w:szCs w:val="24"/>
          <w:lang w:val="lv-LV"/>
        </w:rPr>
        <w:t xml:space="preserve"> (2013., 2014., 2015.</w:t>
      </w:r>
      <w:r w:rsidR="003A2F3F" w:rsidRPr="003A2F3F">
        <w:rPr>
          <w:rFonts w:ascii="Times New Roman" w:eastAsia="Arial Unicode MS" w:hAnsi="Times New Roman" w:cs="Times New Roman"/>
          <w:bCs/>
          <w:color w:val="FF0000"/>
          <w:sz w:val="24"/>
          <w:szCs w:val="24"/>
          <w:lang w:val="lv-LV"/>
        </w:rPr>
        <w:t xml:space="preserve"> </w:t>
      </w:r>
      <w:r w:rsidR="003A2F3F" w:rsidRPr="003A2F3F">
        <w:rPr>
          <w:rFonts w:ascii="Times New Roman" w:eastAsia="Arial Unicode MS" w:hAnsi="Times New Roman" w:cs="Times New Roman"/>
          <w:bCs/>
          <w:sz w:val="24"/>
          <w:szCs w:val="24"/>
          <w:lang w:val="lv-LV"/>
        </w:rPr>
        <w:t>ieskaitot arī 2016. gadu)</w:t>
      </w:r>
      <w:r w:rsidRPr="003A2F3F">
        <w:rPr>
          <w:rFonts w:ascii="Times New Roman" w:eastAsia="Arial Unicode MS" w:hAnsi="Times New Roman" w:cs="Times New Roman"/>
          <w:bCs/>
          <w:sz w:val="24"/>
          <w:szCs w:val="24"/>
          <w:lang w:val="lv-LV"/>
        </w:rPr>
        <w:t xml:space="preserve"> </w:t>
      </w:r>
      <w:r w:rsidRPr="00A550E9">
        <w:rPr>
          <w:rFonts w:ascii="Times New Roman" w:eastAsia="Arial Unicode MS" w:hAnsi="Times New Roman" w:cs="Times New Roman"/>
          <w:bCs/>
          <w:sz w:val="24"/>
          <w:szCs w:val="24"/>
          <w:lang w:val="lv-LV"/>
        </w:rPr>
        <w:t xml:space="preserve">ir jābūt pieredzei vismaz </w:t>
      </w:r>
      <w:r w:rsidRPr="00A550E9">
        <w:rPr>
          <w:rFonts w:ascii="Times New Roman" w:eastAsia="Arial Unicode MS" w:hAnsi="Times New Roman" w:cs="Times New Roman"/>
          <w:b/>
          <w:bCs/>
          <w:sz w:val="24"/>
          <w:szCs w:val="24"/>
          <w:lang w:val="lv-LV"/>
        </w:rPr>
        <w:t>3 (trīs)</w:t>
      </w:r>
      <w:r w:rsidRPr="00A550E9">
        <w:rPr>
          <w:rFonts w:ascii="Times New Roman" w:eastAsia="Arial Unicode MS" w:hAnsi="Times New Roman" w:cs="Times New Roman"/>
          <w:bCs/>
          <w:sz w:val="24"/>
          <w:szCs w:val="24"/>
          <w:lang w:val="lv-LV"/>
        </w:rPr>
        <w:t xml:space="preserve"> iepirkuma priekšmetam līdzvērtīgu pakalpojumu sniegšanā (ielu apgaismojuma uzturēšanā). </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1559"/>
        <w:gridCol w:w="1701"/>
        <w:gridCol w:w="1701"/>
      </w:tblGrid>
      <w:tr w:rsidR="003A2F3F" w:rsidRPr="00A550E9" w:rsidTr="003A2F3F">
        <w:trPr>
          <w:jc w:val="center"/>
        </w:trPr>
        <w:tc>
          <w:tcPr>
            <w:tcW w:w="2660" w:type="dxa"/>
            <w:shd w:val="clear" w:color="auto" w:fill="D9D9D9"/>
            <w:vAlign w:val="center"/>
          </w:tcPr>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Pakalpojuma pasūtītājs (nosaukums, kontaktinformācija, adrese, tālrunis)</w:t>
            </w:r>
          </w:p>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p>
        </w:tc>
        <w:tc>
          <w:tcPr>
            <w:tcW w:w="1843" w:type="dxa"/>
            <w:shd w:val="clear" w:color="auto" w:fill="D9D9D9"/>
            <w:vAlign w:val="center"/>
          </w:tcPr>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Pakalpojuma veids</w:t>
            </w:r>
          </w:p>
        </w:tc>
        <w:tc>
          <w:tcPr>
            <w:tcW w:w="1559" w:type="dxa"/>
            <w:shd w:val="clear" w:color="auto" w:fill="D9D9D9"/>
            <w:vAlign w:val="center"/>
          </w:tcPr>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Pakalpojuma izpildes laiks</w:t>
            </w:r>
          </w:p>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(no – līdz)</w:t>
            </w:r>
          </w:p>
        </w:tc>
        <w:tc>
          <w:tcPr>
            <w:tcW w:w="1701" w:type="dxa"/>
            <w:shd w:val="clear" w:color="auto" w:fill="D9D9D9"/>
            <w:vAlign w:val="center"/>
          </w:tcPr>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Pakalpojuma izpildes vieta</w:t>
            </w:r>
          </w:p>
        </w:tc>
        <w:tc>
          <w:tcPr>
            <w:tcW w:w="1701" w:type="dxa"/>
            <w:shd w:val="clear" w:color="auto" w:fill="D9D9D9"/>
            <w:vAlign w:val="center"/>
          </w:tcPr>
          <w:p w:rsidR="003A2F3F" w:rsidRPr="00A550E9" w:rsidRDefault="003A2F3F"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Pretendenta paša spēkiem veikto pakalpojumu apjoms (% no kopējā apjoma)</w:t>
            </w:r>
          </w:p>
        </w:tc>
      </w:tr>
      <w:tr w:rsidR="003A2F3F" w:rsidRPr="00A550E9" w:rsidTr="003A2F3F">
        <w:trPr>
          <w:jc w:val="center"/>
        </w:trPr>
        <w:tc>
          <w:tcPr>
            <w:tcW w:w="2660" w:type="dxa"/>
            <w:shd w:val="clear" w:color="auto" w:fill="auto"/>
          </w:tcPr>
          <w:p w:rsidR="003A2F3F" w:rsidRPr="00A550E9" w:rsidRDefault="003A2F3F" w:rsidP="00A550E9">
            <w:pPr>
              <w:keepNext/>
              <w:spacing w:after="0" w:line="240" w:lineRule="auto"/>
              <w:rPr>
                <w:rFonts w:ascii="Times New Roman" w:eastAsia="Times New Roman" w:hAnsi="Times New Roman" w:cs="Times New Roman"/>
                <w:b/>
                <w:i/>
                <w:iCs/>
                <w:szCs w:val="24"/>
                <w:lang w:val="lv-LV"/>
              </w:rPr>
            </w:pPr>
          </w:p>
        </w:tc>
        <w:tc>
          <w:tcPr>
            <w:tcW w:w="1843"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559"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r>
      <w:tr w:rsidR="003A2F3F" w:rsidRPr="00A550E9" w:rsidTr="003A2F3F">
        <w:trPr>
          <w:jc w:val="center"/>
        </w:trPr>
        <w:tc>
          <w:tcPr>
            <w:tcW w:w="2660" w:type="dxa"/>
            <w:shd w:val="clear" w:color="auto" w:fill="auto"/>
          </w:tcPr>
          <w:p w:rsidR="003A2F3F" w:rsidRPr="00A550E9" w:rsidRDefault="003A2F3F" w:rsidP="00A550E9">
            <w:pPr>
              <w:keepNext/>
              <w:spacing w:after="0" w:line="240" w:lineRule="auto"/>
              <w:rPr>
                <w:rFonts w:ascii="Times New Roman" w:eastAsia="Times New Roman" w:hAnsi="Times New Roman" w:cs="Times New Roman"/>
                <w:b/>
                <w:i/>
                <w:iCs/>
                <w:szCs w:val="24"/>
                <w:lang w:val="lv-LV"/>
              </w:rPr>
            </w:pPr>
          </w:p>
        </w:tc>
        <w:tc>
          <w:tcPr>
            <w:tcW w:w="1843"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559"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r>
      <w:tr w:rsidR="003A2F3F" w:rsidRPr="00A550E9" w:rsidTr="003A2F3F">
        <w:trPr>
          <w:jc w:val="center"/>
        </w:trPr>
        <w:tc>
          <w:tcPr>
            <w:tcW w:w="2660" w:type="dxa"/>
            <w:shd w:val="clear" w:color="auto" w:fill="auto"/>
          </w:tcPr>
          <w:p w:rsidR="003A2F3F" w:rsidRPr="00A550E9" w:rsidRDefault="003A2F3F" w:rsidP="00A550E9">
            <w:pPr>
              <w:keepNext/>
              <w:spacing w:after="0" w:line="240" w:lineRule="auto"/>
              <w:rPr>
                <w:rFonts w:ascii="Times New Roman" w:eastAsia="Times New Roman" w:hAnsi="Times New Roman" w:cs="Times New Roman"/>
                <w:b/>
                <w:i/>
                <w:iCs/>
                <w:szCs w:val="24"/>
                <w:lang w:val="lv-LV"/>
              </w:rPr>
            </w:pPr>
          </w:p>
        </w:tc>
        <w:tc>
          <w:tcPr>
            <w:tcW w:w="1843"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559"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c>
          <w:tcPr>
            <w:tcW w:w="1701" w:type="dxa"/>
          </w:tcPr>
          <w:p w:rsidR="003A2F3F" w:rsidRPr="00A550E9" w:rsidRDefault="003A2F3F" w:rsidP="00A550E9">
            <w:pPr>
              <w:keepNext/>
              <w:spacing w:after="0" w:line="240" w:lineRule="auto"/>
              <w:rPr>
                <w:rFonts w:ascii="Times New Roman" w:eastAsia="Times New Roman" w:hAnsi="Times New Roman" w:cs="Times New Roman"/>
                <w:b/>
                <w:szCs w:val="24"/>
                <w:lang w:val="lv-LV"/>
              </w:rPr>
            </w:pPr>
          </w:p>
        </w:tc>
      </w:tr>
    </w:tbl>
    <w:p w:rsidR="00A550E9" w:rsidRPr="00A550E9" w:rsidRDefault="00A550E9" w:rsidP="00A550E9">
      <w:pPr>
        <w:keepNext/>
        <w:spacing w:after="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z.v. ___________________________________________________________</w:t>
      </w:r>
    </w:p>
    <w:p w:rsidR="00A550E9" w:rsidRPr="00A550E9" w:rsidRDefault="00A550E9" w:rsidP="00A550E9">
      <w:pPr>
        <w:keepNext/>
        <w:spacing w:after="0" w:line="240" w:lineRule="auto"/>
        <w:jc w:val="center"/>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Uzņēmuma vadītāja vai pilnvarotās personas paraksts, tā atšifrējums</w:t>
      </w:r>
    </w:p>
    <w:p w:rsidR="00A550E9" w:rsidRPr="00A550E9" w:rsidRDefault="00A550E9" w:rsidP="00A550E9">
      <w:pPr>
        <w:keepNext/>
        <w:tabs>
          <w:tab w:val="num" w:pos="6000"/>
        </w:tabs>
        <w:spacing w:before="120" w:after="120" w:line="240" w:lineRule="auto"/>
        <w:ind w:left="5529"/>
        <w:jc w:val="right"/>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right"/>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br w:type="page"/>
      </w:r>
      <w:r w:rsidRPr="00A550E9">
        <w:rPr>
          <w:rFonts w:ascii="Times New Roman" w:eastAsia="Times New Roman" w:hAnsi="Times New Roman" w:cs="Times New Roman"/>
          <w:sz w:val="24"/>
          <w:szCs w:val="24"/>
          <w:lang w:val="lv-LV"/>
        </w:rPr>
        <w:lastRenderedPageBreak/>
        <w:t>FORMA 3</w:t>
      </w:r>
    </w:p>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INFORMĀCIJA PAR PRETENDENTA SPECIĀLISTIEM</w:t>
      </w:r>
    </w:p>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bl>
      <w:tblPr>
        <w:tblW w:w="9812" w:type="dxa"/>
        <w:tblInd w:w="-65" w:type="dxa"/>
        <w:tblLayout w:type="fixed"/>
        <w:tblLook w:val="0000" w:firstRow="0" w:lastRow="0" w:firstColumn="0" w:lastColumn="0" w:noHBand="0" w:noVBand="0"/>
      </w:tblPr>
      <w:tblGrid>
        <w:gridCol w:w="2400"/>
        <w:gridCol w:w="1710"/>
        <w:gridCol w:w="1800"/>
        <w:gridCol w:w="2201"/>
        <w:gridCol w:w="1701"/>
      </w:tblGrid>
      <w:tr w:rsidR="00A550E9" w:rsidRPr="00A550E9" w:rsidTr="003A2F3F">
        <w:tc>
          <w:tcPr>
            <w:tcW w:w="2400" w:type="dxa"/>
            <w:tcBorders>
              <w:top w:val="single" w:sz="4" w:space="0" w:color="000000"/>
              <w:left w:val="single" w:sz="4" w:space="0" w:color="000000"/>
              <w:bottom w:val="single" w:sz="4" w:space="0" w:color="000000"/>
            </w:tcBorders>
            <w:shd w:val="clear" w:color="auto" w:fill="D9D9D9"/>
          </w:tcPr>
          <w:p w:rsidR="00A550E9" w:rsidRPr="00A550E9" w:rsidRDefault="00A550E9" w:rsidP="00A550E9">
            <w:pPr>
              <w:keepNext/>
              <w:snapToGrid w:val="0"/>
              <w:spacing w:after="0" w:line="240" w:lineRule="auto"/>
              <w:jc w:val="center"/>
              <w:rPr>
                <w:rFonts w:ascii="Times New Roman" w:eastAsia="Arial" w:hAnsi="Times New Roman" w:cs="Times New Roman"/>
                <w:b/>
                <w:bCs/>
                <w:color w:val="000000"/>
                <w:kern w:val="1"/>
                <w:lang w:val="lv-LV"/>
              </w:rPr>
            </w:pPr>
            <w:r w:rsidRPr="00A550E9">
              <w:rPr>
                <w:rFonts w:ascii="Times New Roman" w:eastAsia="Arial" w:hAnsi="Times New Roman" w:cs="Times New Roman"/>
                <w:b/>
                <w:bCs/>
                <w:color w:val="000000"/>
                <w:kern w:val="1"/>
                <w:lang w:val="lv-LV"/>
              </w:rPr>
              <w:t>Specialitāte</w:t>
            </w:r>
          </w:p>
        </w:tc>
        <w:tc>
          <w:tcPr>
            <w:tcW w:w="1710" w:type="dxa"/>
            <w:tcBorders>
              <w:top w:val="single" w:sz="4" w:space="0" w:color="000000"/>
              <w:left w:val="single" w:sz="4" w:space="0" w:color="000000"/>
              <w:bottom w:val="single" w:sz="4" w:space="0" w:color="000000"/>
            </w:tcBorders>
            <w:shd w:val="clear" w:color="auto" w:fill="D9D9D9"/>
          </w:tcPr>
          <w:p w:rsidR="00A550E9" w:rsidRPr="00A550E9" w:rsidRDefault="00A550E9" w:rsidP="00A550E9">
            <w:pPr>
              <w:keepNext/>
              <w:snapToGrid w:val="0"/>
              <w:spacing w:after="0" w:line="240" w:lineRule="auto"/>
              <w:jc w:val="center"/>
              <w:rPr>
                <w:rFonts w:ascii="Times New Roman" w:eastAsia="Arial" w:hAnsi="Times New Roman" w:cs="Times New Roman"/>
                <w:b/>
                <w:bCs/>
                <w:color w:val="000000"/>
                <w:kern w:val="1"/>
                <w:lang w:val="lv-LV"/>
              </w:rPr>
            </w:pPr>
            <w:r w:rsidRPr="00A550E9">
              <w:rPr>
                <w:rFonts w:ascii="Times New Roman" w:eastAsia="Arial" w:hAnsi="Times New Roman" w:cs="Times New Roman"/>
                <w:b/>
                <w:bCs/>
                <w:color w:val="000000"/>
                <w:kern w:val="1"/>
                <w:lang w:val="lv-LV"/>
              </w:rPr>
              <w:t>Speciālista vārds, uzvārds</w:t>
            </w:r>
          </w:p>
        </w:tc>
        <w:tc>
          <w:tcPr>
            <w:tcW w:w="1800" w:type="dxa"/>
            <w:tcBorders>
              <w:top w:val="single" w:sz="4" w:space="0" w:color="000000"/>
              <w:left w:val="single" w:sz="4" w:space="0" w:color="000000"/>
              <w:bottom w:val="single" w:sz="4" w:space="0" w:color="000000"/>
            </w:tcBorders>
            <w:shd w:val="clear" w:color="auto" w:fill="D9D9D9"/>
          </w:tcPr>
          <w:p w:rsidR="00A550E9" w:rsidRPr="00A550E9" w:rsidRDefault="00A550E9" w:rsidP="003A2F3F">
            <w:pPr>
              <w:keepNext/>
              <w:snapToGrid w:val="0"/>
              <w:spacing w:after="0" w:line="240" w:lineRule="auto"/>
              <w:jc w:val="center"/>
              <w:rPr>
                <w:rFonts w:ascii="Times New Roman" w:eastAsia="Arial" w:hAnsi="Times New Roman" w:cs="Times New Roman"/>
                <w:b/>
                <w:bCs/>
                <w:color w:val="000000"/>
                <w:kern w:val="1"/>
                <w:vertAlign w:val="superscript"/>
                <w:lang w:val="lv-LV"/>
              </w:rPr>
            </w:pPr>
            <w:r w:rsidRPr="00A550E9">
              <w:rPr>
                <w:rFonts w:ascii="Times New Roman" w:eastAsia="Arial" w:hAnsi="Times New Roman" w:cs="Times New Roman"/>
                <w:b/>
                <w:bCs/>
                <w:color w:val="000000"/>
                <w:kern w:val="1"/>
                <w:lang w:val="lv-LV"/>
              </w:rPr>
              <w:t>Sertifikāt numurs</w:t>
            </w:r>
          </w:p>
        </w:tc>
        <w:tc>
          <w:tcPr>
            <w:tcW w:w="2201" w:type="dxa"/>
            <w:tcBorders>
              <w:top w:val="single" w:sz="4" w:space="0" w:color="000000"/>
              <w:left w:val="single" w:sz="4" w:space="0" w:color="000000"/>
              <w:bottom w:val="single" w:sz="4" w:space="0" w:color="000000"/>
            </w:tcBorders>
            <w:shd w:val="clear" w:color="auto" w:fill="D9D9D9"/>
          </w:tcPr>
          <w:p w:rsidR="00A550E9" w:rsidRPr="00A550E9" w:rsidRDefault="00A550E9" w:rsidP="003A2F3F">
            <w:pPr>
              <w:keepNext/>
              <w:snapToGrid w:val="0"/>
              <w:spacing w:after="0" w:line="240" w:lineRule="auto"/>
              <w:jc w:val="center"/>
              <w:rPr>
                <w:rFonts w:ascii="Times New Roman" w:eastAsia="Arial" w:hAnsi="Times New Roman" w:cs="Times New Roman"/>
                <w:b/>
                <w:bCs/>
                <w:color w:val="000000"/>
                <w:kern w:val="1"/>
                <w:lang w:val="lv-LV"/>
              </w:rPr>
            </w:pPr>
            <w:r w:rsidRPr="00A550E9">
              <w:rPr>
                <w:rFonts w:ascii="Times New Roman" w:eastAsia="Arial" w:hAnsi="Times New Roman" w:cs="Times New Roman"/>
                <w:b/>
                <w:bCs/>
                <w:color w:val="000000"/>
                <w:kern w:val="1"/>
                <w:lang w:val="lv-LV"/>
              </w:rPr>
              <w:t>Persona (uzņēmums), kuru pārstāv</w:t>
            </w:r>
            <w:r w:rsidR="003A2F3F">
              <w:rPr>
                <w:rFonts w:ascii="Times New Roman" w:eastAsia="Arial" w:hAnsi="Times New Roman" w:cs="Times New Roman"/>
                <w:color w:val="000000"/>
                <w:kern w:val="1"/>
                <w:sz w:val="24"/>
                <w:szCs w:val="24"/>
                <w:vertAlign w:val="superscript"/>
                <w:lang w:val="lv-LV"/>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550E9" w:rsidRPr="00A550E9" w:rsidRDefault="00A550E9" w:rsidP="003A2F3F">
            <w:pPr>
              <w:keepNext/>
              <w:snapToGrid w:val="0"/>
              <w:spacing w:after="0" w:line="240" w:lineRule="auto"/>
              <w:jc w:val="center"/>
              <w:rPr>
                <w:rFonts w:ascii="Times New Roman" w:eastAsia="Arial" w:hAnsi="Times New Roman" w:cs="Times New Roman"/>
                <w:b/>
                <w:bCs/>
                <w:color w:val="000000"/>
                <w:kern w:val="1"/>
                <w:vertAlign w:val="superscript"/>
                <w:lang w:val="lv-LV"/>
              </w:rPr>
            </w:pPr>
            <w:r w:rsidRPr="00A550E9">
              <w:rPr>
                <w:rFonts w:ascii="Times New Roman" w:eastAsia="Arial" w:hAnsi="Times New Roman" w:cs="Times New Roman"/>
                <w:b/>
                <w:bCs/>
                <w:color w:val="000000"/>
                <w:kern w:val="1"/>
                <w:lang w:val="lv-LV"/>
              </w:rPr>
              <w:t>Līgumattiecību pamats</w:t>
            </w:r>
            <w:r w:rsidR="003A2F3F">
              <w:rPr>
                <w:rFonts w:ascii="Times New Roman" w:eastAsia="Arial" w:hAnsi="Times New Roman" w:cs="Times New Roman"/>
                <w:color w:val="000000"/>
                <w:kern w:val="1"/>
                <w:sz w:val="24"/>
                <w:szCs w:val="24"/>
                <w:vertAlign w:val="superscript"/>
                <w:lang w:val="lv-LV"/>
              </w:rPr>
              <w:t>2</w:t>
            </w:r>
          </w:p>
        </w:tc>
      </w:tr>
      <w:tr w:rsidR="00A550E9" w:rsidRPr="00A550E9" w:rsidTr="003A2F3F">
        <w:tc>
          <w:tcPr>
            <w:tcW w:w="2400" w:type="dxa"/>
            <w:tcBorders>
              <w:left w:val="single" w:sz="4" w:space="0" w:color="000000"/>
              <w:bottom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bCs/>
                <w:color w:val="000000"/>
                <w:kern w:val="1"/>
                <w:szCs w:val="24"/>
                <w:lang w:val="lv-LV"/>
              </w:rPr>
            </w:pPr>
            <w:r w:rsidRPr="00A550E9">
              <w:rPr>
                <w:rFonts w:ascii="Times New Roman" w:eastAsia="Times New Roman" w:hAnsi="Times New Roman" w:cs="Times New Roman"/>
                <w:color w:val="000000"/>
                <w:lang w:val="lv-LV"/>
              </w:rPr>
              <w:t>Elektroietaišu izbūves darbu vadīšanai (līdz 20kV spriegumam</w:t>
            </w:r>
          </w:p>
        </w:tc>
        <w:tc>
          <w:tcPr>
            <w:tcW w:w="1710" w:type="dxa"/>
            <w:tcBorders>
              <w:left w:val="single" w:sz="4" w:space="0" w:color="000000"/>
              <w:bottom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1800" w:type="dxa"/>
            <w:tcBorders>
              <w:left w:val="single" w:sz="4" w:space="0" w:color="000000"/>
              <w:bottom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2201" w:type="dxa"/>
            <w:tcBorders>
              <w:left w:val="single" w:sz="4" w:space="0" w:color="000000"/>
              <w:bottom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1701" w:type="dxa"/>
            <w:tcBorders>
              <w:left w:val="single" w:sz="4" w:space="0" w:color="000000"/>
              <w:bottom w:val="single" w:sz="4" w:space="0" w:color="auto"/>
              <w:right w:val="single" w:sz="4" w:space="0" w:color="000000"/>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r>
      <w:tr w:rsidR="00A550E9" w:rsidRPr="00A550E9" w:rsidTr="003A2F3F">
        <w:tc>
          <w:tcPr>
            <w:tcW w:w="2400" w:type="dxa"/>
            <w:tcBorders>
              <w:top w:val="single" w:sz="4" w:space="0" w:color="auto"/>
              <w:left w:val="single" w:sz="4" w:space="0" w:color="auto"/>
              <w:bottom w:val="single" w:sz="4" w:space="0" w:color="auto"/>
              <w:right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bCs/>
                <w:color w:val="000000"/>
                <w:kern w:val="1"/>
                <w:szCs w:val="24"/>
                <w:lang w:val="lv-LV"/>
              </w:rPr>
            </w:pPr>
            <w:r w:rsidRPr="00A550E9">
              <w:rPr>
                <w:rFonts w:ascii="Times New Roman" w:eastAsia="Times New Roman" w:hAnsi="Times New Roman" w:cs="Times New Roman"/>
                <w:color w:val="000000"/>
                <w:lang w:val="lv-LV"/>
              </w:rPr>
              <w:t>Elektroietaišu izbūvei, ekspluatācijai, to tehnisko parametru mērīšanai un pārbaudei (līdz 1kV spriegumam)</w:t>
            </w:r>
          </w:p>
        </w:tc>
        <w:tc>
          <w:tcPr>
            <w:tcW w:w="1710" w:type="dxa"/>
            <w:tcBorders>
              <w:top w:val="single" w:sz="4" w:space="0" w:color="auto"/>
              <w:left w:val="single" w:sz="4" w:space="0" w:color="auto"/>
              <w:bottom w:val="single" w:sz="4" w:space="0" w:color="auto"/>
              <w:right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1800" w:type="dxa"/>
            <w:tcBorders>
              <w:top w:val="single" w:sz="4" w:space="0" w:color="auto"/>
              <w:left w:val="single" w:sz="4" w:space="0" w:color="auto"/>
              <w:bottom w:val="single" w:sz="4" w:space="0" w:color="auto"/>
              <w:right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2201" w:type="dxa"/>
            <w:tcBorders>
              <w:top w:val="single" w:sz="4" w:space="0" w:color="auto"/>
              <w:left w:val="single" w:sz="4" w:space="0" w:color="auto"/>
              <w:bottom w:val="single" w:sz="4" w:space="0" w:color="auto"/>
              <w:right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c>
          <w:tcPr>
            <w:tcW w:w="1701" w:type="dxa"/>
            <w:tcBorders>
              <w:top w:val="single" w:sz="4" w:space="0" w:color="auto"/>
              <w:left w:val="single" w:sz="4" w:space="0" w:color="auto"/>
              <w:bottom w:val="single" w:sz="4" w:space="0" w:color="auto"/>
              <w:right w:val="single" w:sz="4" w:space="0" w:color="auto"/>
            </w:tcBorders>
          </w:tcPr>
          <w:p w:rsidR="00A550E9" w:rsidRPr="00A550E9" w:rsidRDefault="00A550E9" w:rsidP="00A550E9">
            <w:pPr>
              <w:keepNext/>
              <w:snapToGrid w:val="0"/>
              <w:spacing w:after="0" w:line="240" w:lineRule="auto"/>
              <w:rPr>
                <w:rFonts w:ascii="Times New Roman" w:eastAsia="Arial" w:hAnsi="Times New Roman" w:cs="Times New Roman"/>
                <w:color w:val="000000"/>
                <w:kern w:val="1"/>
                <w:szCs w:val="24"/>
                <w:lang w:val="lv-LV"/>
              </w:rPr>
            </w:pPr>
          </w:p>
        </w:tc>
      </w:tr>
    </w:tbl>
    <w:p w:rsidR="00A550E9" w:rsidRPr="00A550E9" w:rsidRDefault="00A550E9" w:rsidP="00A550E9">
      <w:pPr>
        <w:keepNext/>
        <w:spacing w:after="0" w:line="240" w:lineRule="auto"/>
        <w:rPr>
          <w:rFonts w:ascii="Times New Roman" w:eastAsia="Arial" w:hAnsi="Times New Roman" w:cs="Times New Roman"/>
          <w:color w:val="000000"/>
          <w:kern w:val="1"/>
          <w:szCs w:val="24"/>
          <w:lang w:val="lv-LV"/>
        </w:rPr>
      </w:pPr>
    </w:p>
    <w:p w:rsidR="00A550E9" w:rsidRPr="00A550E9" w:rsidRDefault="003A2F3F" w:rsidP="00A550E9">
      <w:pPr>
        <w:keepNext/>
        <w:spacing w:after="0" w:line="240" w:lineRule="auto"/>
        <w:jc w:val="both"/>
        <w:rPr>
          <w:rFonts w:ascii="Times New Roman" w:eastAsia="Arial" w:hAnsi="Times New Roman" w:cs="Times New Roman"/>
          <w:color w:val="000000"/>
          <w:kern w:val="1"/>
          <w:sz w:val="24"/>
          <w:szCs w:val="24"/>
          <w:lang w:val="lv-LV"/>
        </w:rPr>
      </w:pPr>
      <w:r>
        <w:rPr>
          <w:rFonts w:ascii="Times New Roman" w:eastAsia="Arial" w:hAnsi="Times New Roman" w:cs="Times New Roman"/>
          <w:color w:val="000000"/>
          <w:kern w:val="1"/>
          <w:sz w:val="24"/>
          <w:szCs w:val="24"/>
          <w:vertAlign w:val="superscript"/>
          <w:lang w:val="lv-LV"/>
        </w:rPr>
        <w:t>1</w:t>
      </w:r>
      <w:r w:rsidR="00A550E9" w:rsidRPr="00A550E9">
        <w:rPr>
          <w:rFonts w:ascii="Times New Roman" w:eastAsia="Arial" w:hAnsi="Times New Roman" w:cs="Times New Roman"/>
          <w:color w:val="000000"/>
          <w:kern w:val="1"/>
          <w:sz w:val="24"/>
          <w:szCs w:val="24"/>
          <w:vertAlign w:val="superscript"/>
          <w:lang w:val="lv-LV"/>
        </w:rPr>
        <w:t xml:space="preserve"> </w:t>
      </w:r>
      <w:r w:rsidR="00A550E9" w:rsidRPr="00A550E9">
        <w:rPr>
          <w:rFonts w:ascii="Times New Roman" w:eastAsia="Arial" w:hAnsi="Times New Roman" w:cs="Times New Roman"/>
          <w:color w:val="000000"/>
          <w:kern w:val="1"/>
          <w:sz w:val="24"/>
          <w:szCs w:val="24"/>
          <w:lang w:val="lv-LV"/>
        </w:rPr>
        <w:t>Norādīt, vai piesaistītais speciālists ir Pretendenta resurss vai apakšuzņēmēja resurss, vai persona, kurai ir pastāvīgās prakses tiesības un kas tiks piesaistīta uz atsevišķa līguma pamata konkrētā līguma izpildē.</w:t>
      </w:r>
    </w:p>
    <w:p w:rsidR="00A550E9" w:rsidRPr="00A550E9" w:rsidRDefault="003A2F3F" w:rsidP="00A550E9">
      <w:pPr>
        <w:keepNext/>
        <w:spacing w:after="0" w:line="240" w:lineRule="auto"/>
        <w:jc w:val="both"/>
        <w:rPr>
          <w:rFonts w:ascii="Times New Roman" w:eastAsia="Arial" w:hAnsi="Times New Roman" w:cs="Times New Roman"/>
          <w:color w:val="000000"/>
          <w:kern w:val="1"/>
          <w:sz w:val="24"/>
          <w:szCs w:val="24"/>
          <w:lang w:val="lv-LV"/>
        </w:rPr>
      </w:pPr>
      <w:r>
        <w:rPr>
          <w:rFonts w:ascii="Times New Roman" w:eastAsia="Arial" w:hAnsi="Times New Roman" w:cs="Times New Roman"/>
          <w:color w:val="000000"/>
          <w:kern w:val="1"/>
          <w:sz w:val="24"/>
          <w:szCs w:val="24"/>
          <w:vertAlign w:val="superscript"/>
          <w:lang w:val="lv-LV"/>
        </w:rPr>
        <w:t>2</w:t>
      </w:r>
      <w:r w:rsidR="00A550E9" w:rsidRPr="00A550E9">
        <w:rPr>
          <w:rFonts w:ascii="Times New Roman" w:eastAsia="Arial" w:hAnsi="Times New Roman" w:cs="Times New Roman"/>
          <w:color w:val="000000"/>
          <w:kern w:val="1"/>
          <w:sz w:val="24"/>
          <w:szCs w:val="24"/>
          <w:vertAlign w:val="superscript"/>
          <w:lang w:val="lv-LV"/>
        </w:rPr>
        <w:t xml:space="preserve"> </w:t>
      </w:r>
      <w:r w:rsidR="00A550E9" w:rsidRPr="00A550E9">
        <w:rPr>
          <w:rFonts w:ascii="Times New Roman" w:eastAsia="Arial" w:hAnsi="Times New Roman" w:cs="Times New Roman"/>
          <w:color w:val="000000"/>
          <w:kern w:val="1"/>
          <w:sz w:val="24"/>
          <w:szCs w:val="24"/>
          <w:lang w:val="lv-LV"/>
        </w:rPr>
        <w:t>Norādīt, uz kāda līguma pamata speciālists ir piesaistīts personai (uzņēmumam), kuru pārstāv – uz darba līguma, vai uzņēmuma līguma, vai citādi (norādīt, kāds).</w:t>
      </w: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___________________________________________________________</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Uzņēmuma vadītāja vai pilnvarotās personas paraksts, tā atšifrējums</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z.v.</w:t>
      </w:r>
    </w:p>
    <w:p w:rsidR="00A550E9" w:rsidRPr="00A550E9" w:rsidRDefault="00A550E9" w:rsidP="00A550E9">
      <w:pPr>
        <w:keepNext/>
        <w:spacing w:before="120" w:after="120" w:line="270" w:lineRule="exact"/>
        <w:jc w:val="right"/>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FORMA 4</w:t>
      </w:r>
    </w:p>
    <w:p w:rsidR="00A550E9" w:rsidRPr="00A550E9" w:rsidRDefault="00A550E9" w:rsidP="00A550E9">
      <w:pPr>
        <w:keepNext/>
        <w:spacing w:before="120" w:after="120" w:line="270" w:lineRule="exact"/>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INFORMĀCIJA PAR PRETENDENTA APAKŠUZŅĒMEJU(IEM)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00"/>
        <w:gridCol w:w="1980"/>
        <w:gridCol w:w="1800"/>
        <w:gridCol w:w="3060"/>
      </w:tblGrid>
      <w:tr w:rsidR="00A550E9" w:rsidRPr="0086629B" w:rsidTr="002D795B">
        <w:trPr>
          <w:jc w:val="center"/>
        </w:trPr>
        <w:tc>
          <w:tcPr>
            <w:tcW w:w="720" w:type="dxa"/>
            <w:shd w:val="clear" w:color="auto" w:fill="D9D9D9"/>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 xml:space="preserve">Nr. p. k. </w:t>
            </w:r>
          </w:p>
        </w:tc>
        <w:tc>
          <w:tcPr>
            <w:tcW w:w="1800" w:type="dxa"/>
            <w:shd w:val="clear" w:color="auto" w:fill="D9D9D9"/>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Nosaukums</w:t>
            </w:r>
          </w:p>
        </w:tc>
        <w:tc>
          <w:tcPr>
            <w:tcW w:w="1980"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 xml:space="preserve">Adrese, </w:t>
            </w:r>
          </w:p>
          <w:p w:rsidR="00A550E9" w:rsidRPr="00A550E9" w:rsidRDefault="00A550E9" w:rsidP="00A550E9">
            <w:pPr>
              <w:keepNext/>
              <w:spacing w:after="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telefons, kontaktpersona</w:t>
            </w:r>
          </w:p>
        </w:tc>
        <w:tc>
          <w:tcPr>
            <w:tcW w:w="1800" w:type="dxa"/>
            <w:shd w:val="clear" w:color="auto" w:fill="D9D9D9"/>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Veicamo darbu apjoms no kopējā apjoma (%)</w:t>
            </w:r>
          </w:p>
        </w:tc>
        <w:tc>
          <w:tcPr>
            <w:tcW w:w="3060" w:type="dxa"/>
            <w:shd w:val="clear" w:color="auto" w:fill="D9D9D9"/>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i/>
                <w:sz w:val="24"/>
                <w:szCs w:val="24"/>
                <w:lang w:val="lv-LV"/>
              </w:rPr>
            </w:pPr>
            <w:r w:rsidRPr="00A550E9">
              <w:rPr>
                <w:rFonts w:ascii="Times New Roman" w:eastAsia="Times New Roman" w:hAnsi="Times New Roman" w:cs="Times New Roman"/>
                <w:b/>
                <w:i/>
                <w:sz w:val="24"/>
                <w:szCs w:val="24"/>
                <w:lang w:val="lv-LV"/>
              </w:rPr>
              <w:t>Apakšuzņēmēja(-u) paredzēto darbu īss apraksts</w:t>
            </w:r>
          </w:p>
        </w:tc>
      </w:tr>
      <w:tr w:rsidR="00A550E9" w:rsidRPr="00A550E9" w:rsidTr="002D795B">
        <w:trPr>
          <w:trHeight w:val="340"/>
          <w:jc w:val="center"/>
        </w:trPr>
        <w:tc>
          <w:tcPr>
            <w:tcW w:w="720" w:type="dxa"/>
          </w:tcPr>
          <w:p w:rsidR="00A550E9" w:rsidRPr="00A550E9" w:rsidRDefault="00A550E9" w:rsidP="00A550E9">
            <w:pPr>
              <w:keepNext/>
              <w:spacing w:before="120" w:after="120" w:line="240" w:lineRule="auto"/>
              <w:jc w:val="right"/>
              <w:rPr>
                <w:rFonts w:ascii="Times New Roman" w:eastAsia="Times New Roman" w:hAnsi="Times New Roman" w:cs="Times New Roman"/>
                <w:szCs w:val="24"/>
                <w:lang w:val="lv-LV"/>
              </w:rPr>
            </w:pPr>
            <w:r w:rsidRPr="00A550E9">
              <w:rPr>
                <w:rFonts w:ascii="Times New Roman" w:eastAsia="Times New Roman" w:hAnsi="Times New Roman" w:cs="Times New Roman"/>
                <w:szCs w:val="24"/>
                <w:lang w:val="lv-LV"/>
              </w:rPr>
              <w:t>1.</w:t>
            </w:r>
          </w:p>
        </w:tc>
        <w:tc>
          <w:tcPr>
            <w:tcW w:w="180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c>
          <w:tcPr>
            <w:tcW w:w="1980" w:type="dxa"/>
          </w:tcPr>
          <w:p w:rsidR="00A550E9" w:rsidRPr="00A550E9" w:rsidRDefault="00A550E9" w:rsidP="00A550E9">
            <w:pPr>
              <w:keepNext/>
              <w:spacing w:after="0" w:line="240" w:lineRule="auto"/>
              <w:jc w:val="right"/>
              <w:rPr>
                <w:rFonts w:ascii="Times New Roman" w:eastAsia="Times New Roman" w:hAnsi="Times New Roman" w:cs="Times New Roman"/>
                <w:b/>
                <w:sz w:val="24"/>
                <w:szCs w:val="24"/>
                <w:lang w:val="lv-LV"/>
              </w:rPr>
            </w:pPr>
          </w:p>
        </w:tc>
        <w:tc>
          <w:tcPr>
            <w:tcW w:w="180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c>
          <w:tcPr>
            <w:tcW w:w="306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r>
      <w:tr w:rsidR="00A550E9" w:rsidRPr="00A550E9" w:rsidTr="002D795B">
        <w:trPr>
          <w:trHeight w:val="340"/>
          <w:jc w:val="center"/>
        </w:trPr>
        <w:tc>
          <w:tcPr>
            <w:tcW w:w="720" w:type="dxa"/>
          </w:tcPr>
          <w:p w:rsidR="00A550E9" w:rsidRPr="00A550E9" w:rsidRDefault="00A550E9" w:rsidP="00A550E9">
            <w:pPr>
              <w:keepNext/>
              <w:spacing w:before="120" w:after="120" w:line="240" w:lineRule="auto"/>
              <w:jc w:val="right"/>
              <w:rPr>
                <w:rFonts w:ascii="Times New Roman" w:eastAsia="Times New Roman" w:hAnsi="Times New Roman" w:cs="Times New Roman"/>
                <w:szCs w:val="24"/>
                <w:lang w:val="lv-LV"/>
              </w:rPr>
            </w:pPr>
            <w:r w:rsidRPr="00A550E9">
              <w:rPr>
                <w:rFonts w:ascii="Times New Roman" w:eastAsia="Times New Roman" w:hAnsi="Times New Roman" w:cs="Times New Roman"/>
                <w:szCs w:val="24"/>
                <w:lang w:val="lv-LV"/>
              </w:rPr>
              <w:t>2.</w:t>
            </w:r>
          </w:p>
        </w:tc>
        <w:tc>
          <w:tcPr>
            <w:tcW w:w="180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c>
          <w:tcPr>
            <w:tcW w:w="198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c>
          <w:tcPr>
            <w:tcW w:w="180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c>
          <w:tcPr>
            <w:tcW w:w="3060" w:type="dxa"/>
          </w:tcPr>
          <w:p w:rsidR="00A550E9" w:rsidRPr="00A550E9" w:rsidRDefault="00A550E9" w:rsidP="00A550E9">
            <w:pPr>
              <w:keepNext/>
              <w:spacing w:before="120" w:after="120" w:line="240" w:lineRule="auto"/>
              <w:jc w:val="right"/>
              <w:rPr>
                <w:rFonts w:ascii="Times New Roman" w:eastAsia="Times New Roman" w:hAnsi="Times New Roman" w:cs="Times New Roman"/>
                <w:b/>
                <w:sz w:val="24"/>
                <w:szCs w:val="24"/>
                <w:lang w:val="lv-LV"/>
              </w:rPr>
            </w:pPr>
          </w:p>
        </w:tc>
      </w:tr>
    </w:tbl>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 z.v.___________________________________________________________</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Uzņēmuma vadītāja vai pilnvarotās personas paraksts, tā atšifrējums</w:t>
      </w:r>
    </w:p>
    <w:p w:rsidR="00A550E9" w:rsidRPr="00A550E9" w:rsidRDefault="00A550E9" w:rsidP="00A550E9">
      <w:pPr>
        <w:keepNext/>
        <w:spacing w:before="120" w:after="120" w:line="240" w:lineRule="auto"/>
        <w:jc w:val="center"/>
        <w:rPr>
          <w:rFonts w:ascii="Times New Roman" w:eastAsia="Times New Roman" w:hAnsi="Times New Roman" w:cs="Times New Roman"/>
          <w:sz w:val="20"/>
          <w:szCs w:val="20"/>
          <w:lang w:val="lv-LV"/>
        </w:rPr>
      </w:pPr>
    </w:p>
    <w:p w:rsidR="00A550E9" w:rsidRPr="00A550E9" w:rsidRDefault="00A550E9" w:rsidP="00A550E9">
      <w:pPr>
        <w:keepNext/>
        <w:tabs>
          <w:tab w:val="left" w:pos="5812"/>
        </w:tabs>
        <w:spacing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br w:type="page"/>
      </w:r>
      <w:r w:rsidRPr="00A550E9">
        <w:rPr>
          <w:rFonts w:ascii="Times New Roman" w:eastAsia="Times New Roman" w:hAnsi="Times New Roman" w:cs="Times New Roman"/>
          <w:sz w:val="20"/>
          <w:szCs w:val="20"/>
          <w:lang w:val="lv-LV"/>
        </w:rPr>
        <w:lastRenderedPageBreak/>
        <w:t>5. pielikums</w:t>
      </w:r>
    </w:p>
    <w:p w:rsidR="00A550E9" w:rsidRPr="00A550E9" w:rsidRDefault="00A550E9" w:rsidP="00A550E9">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C60B01">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.gadā” </w:t>
      </w:r>
    </w:p>
    <w:p w:rsidR="00A550E9" w:rsidRPr="00A550E9" w:rsidRDefault="00A550E9" w:rsidP="00A550E9">
      <w:pPr>
        <w:keepNext/>
        <w:tabs>
          <w:tab w:val="left" w:pos="5812"/>
        </w:tabs>
        <w:spacing w:after="0" w:line="240" w:lineRule="auto"/>
        <w:ind w:firstLine="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C60B01">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C60B01">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tabs>
          <w:tab w:val="num" w:pos="5670"/>
        </w:tabs>
        <w:spacing w:before="120" w:after="120" w:line="240" w:lineRule="auto"/>
        <w:jc w:val="center"/>
        <w:rPr>
          <w:rFonts w:ascii="Times New Roman" w:eastAsia="Times New Roman" w:hAnsi="Times New Roman" w:cs="Times New Roman"/>
          <w:b/>
          <w:sz w:val="24"/>
          <w:szCs w:val="24"/>
          <w:u w:val="single"/>
          <w:lang w:val="lv-LV"/>
        </w:rPr>
      </w:pPr>
    </w:p>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TEHNISKAIS PIEDĀVĀJUMS</w:t>
      </w:r>
    </w:p>
    <w:p w:rsidR="00A550E9" w:rsidRPr="00A550E9" w:rsidRDefault="00A550E9" w:rsidP="00A550E9">
      <w:pPr>
        <w:keepNext/>
        <w:tabs>
          <w:tab w:val="left" w:pos="5880"/>
        </w:tabs>
        <w:spacing w:before="120" w:after="12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 xml:space="preserve">Iepirkumam </w:t>
      </w:r>
      <w:r w:rsidRPr="00A550E9">
        <w:rPr>
          <w:rFonts w:ascii="Times New Roman" w:eastAsia="Times New Roman" w:hAnsi="Times New Roman" w:cs="Times New Roman"/>
          <w:b/>
          <w:bCs/>
          <w:sz w:val="24"/>
          <w:szCs w:val="24"/>
          <w:lang w:val="lv-LV"/>
        </w:rPr>
        <w:t>„</w:t>
      </w:r>
      <w:r w:rsidRPr="00A550E9">
        <w:rPr>
          <w:rFonts w:ascii="Times New Roman" w:eastAsia="Times New Roman" w:hAnsi="Times New Roman" w:cs="Times New Roman"/>
          <w:b/>
          <w:sz w:val="24"/>
          <w:szCs w:val="24"/>
          <w:lang w:val="lv-LV"/>
        </w:rPr>
        <w:t>Ludzas pilsētas ielu apgaismojuma uzturēšana 201</w:t>
      </w:r>
      <w:r w:rsidR="00C60B01">
        <w:rPr>
          <w:rFonts w:ascii="Times New Roman" w:eastAsia="Times New Roman" w:hAnsi="Times New Roman" w:cs="Times New Roman"/>
          <w:b/>
          <w:sz w:val="24"/>
          <w:szCs w:val="24"/>
          <w:lang w:val="lv-LV"/>
        </w:rPr>
        <w:t>7</w:t>
      </w:r>
      <w:r w:rsidRPr="00A550E9">
        <w:rPr>
          <w:rFonts w:ascii="Times New Roman" w:eastAsia="Times New Roman" w:hAnsi="Times New Roman" w:cs="Times New Roman"/>
          <w:b/>
          <w:sz w:val="24"/>
          <w:szCs w:val="24"/>
          <w:lang w:val="lv-LV"/>
        </w:rPr>
        <w:t>.gadā”</w:t>
      </w:r>
    </w:p>
    <w:p w:rsidR="00A550E9" w:rsidRPr="00A550E9" w:rsidRDefault="00A550E9" w:rsidP="00A550E9">
      <w:pPr>
        <w:keepNext/>
        <w:spacing w:before="120" w:after="120" w:line="240" w:lineRule="auto"/>
        <w:jc w:val="center"/>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 (iepirkuma identifikācijas numurs LNP 201</w:t>
      </w:r>
      <w:r w:rsidR="00C60B01">
        <w:rPr>
          <w:rFonts w:ascii="Times New Roman" w:eastAsia="Times New Roman" w:hAnsi="Times New Roman" w:cs="Times New Roman"/>
          <w:bCs/>
          <w:sz w:val="24"/>
          <w:szCs w:val="24"/>
          <w:lang w:val="lv-LV"/>
        </w:rPr>
        <w:t>6</w:t>
      </w:r>
      <w:r w:rsidRPr="00A550E9">
        <w:rPr>
          <w:rFonts w:ascii="Times New Roman" w:eastAsia="Times New Roman" w:hAnsi="Times New Roman" w:cs="Times New Roman"/>
          <w:bCs/>
          <w:sz w:val="24"/>
          <w:szCs w:val="24"/>
          <w:lang w:val="lv-LV"/>
        </w:rPr>
        <w:t>/</w:t>
      </w:r>
      <w:r w:rsidR="00C60B01">
        <w:rPr>
          <w:rFonts w:ascii="Times New Roman" w:eastAsia="Times New Roman" w:hAnsi="Times New Roman" w:cs="Times New Roman"/>
          <w:bCs/>
          <w:sz w:val="24"/>
          <w:szCs w:val="24"/>
          <w:lang w:val="lv-LV"/>
        </w:rPr>
        <w:t>76</w:t>
      </w:r>
      <w:r w:rsidRPr="00A550E9">
        <w:rPr>
          <w:rFonts w:ascii="Times New Roman" w:eastAsia="Times New Roman" w:hAnsi="Times New Roman" w:cs="Times New Roman"/>
          <w:bCs/>
          <w:sz w:val="24"/>
          <w:szCs w:val="24"/>
          <w:lang w:val="lv-LV"/>
        </w:rPr>
        <w:t>)</w:t>
      </w:r>
    </w:p>
    <w:p w:rsidR="00A550E9" w:rsidRPr="00A550E9" w:rsidRDefault="00A550E9" w:rsidP="00A550E9">
      <w:pPr>
        <w:keepNext/>
        <w:tabs>
          <w:tab w:val="left" w:pos="319"/>
        </w:tabs>
        <w:spacing w:before="120" w:after="120" w:line="240" w:lineRule="auto"/>
        <w:jc w:val="both"/>
        <w:rPr>
          <w:rFonts w:ascii="Times New Roman" w:eastAsia="Times New Roman" w:hAnsi="Times New Roman" w:cs="Times New Roman"/>
          <w:b/>
          <w:bCs/>
          <w:sz w:val="24"/>
          <w:szCs w:val="24"/>
          <w:u w:val="single"/>
          <w:lang w:val="lv-LV"/>
        </w:rPr>
      </w:pPr>
      <w:r w:rsidRPr="00A550E9">
        <w:rPr>
          <w:rFonts w:ascii="Times New Roman" w:eastAsia="Times New Roman" w:hAnsi="Times New Roman" w:cs="Times New Roman"/>
          <w:sz w:val="24"/>
          <w:szCs w:val="24"/>
          <w:lang w:val="lv-LV"/>
        </w:rPr>
        <w:t>Apstiprinām, ka esam iepazinušies ar iepirkuma „Ludzas pilsētas ielu apgaismojuma uzturēšana 201</w:t>
      </w:r>
      <w:r w:rsidR="003A2F3F">
        <w:rPr>
          <w:rFonts w:ascii="Times New Roman" w:eastAsia="Times New Roman" w:hAnsi="Times New Roman" w:cs="Times New Roman"/>
          <w:sz w:val="24"/>
          <w:szCs w:val="24"/>
          <w:lang w:val="lv-LV"/>
        </w:rPr>
        <w:t>7</w:t>
      </w:r>
      <w:r w:rsidRPr="00A550E9">
        <w:rPr>
          <w:rFonts w:ascii="Times New Roman" w:eastAsia="Times New Roman" w:hAnsi="Times New Roman" w:cs="Times New Roman"/>
          <w:sz w:val="24"/>
          <w:szCs w:val="24"/>
          <w:lang w:val="lv-LV"/>
        </w:rPr>
        <w:t>.gadā” Instrukciju un piekrītam tās nosacījumiem, kā arī varam nodrošināt piedāvāto pakalpojumu izpildi. Mēs piedāvājam veikt pakalpojumus, saskaņā ar iepirkuma nosacījumiem noteiktajā laika periodā, bez ierobežojumiem, par mūsu piedāvājumā norādīto cenu.</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121"/>
        <w:gridCol w:w="2410"/>
        <w:gridCol w:w="2268"/>
        <w:gridCol w:w="2693"/>
      </w:tblGrid>
      <w:tr w:rsidR="00A550E9" w:rsidRPr="0086629B" w:rsidTr="002D795B">
        <w:trPr>
          <w:trHeight w:val="1714"/>
          <w:jc w:val="center"/>
        </w:trPr>
        <w:tc>
          <w:tcPr>
            <w:tcW w:w="2121" w:type="dxa"/>
            <w:shd w:val="clear" w:color="auto" w:fill="D9D9D9"/>
            <w:vAlign w:val="center"/>
          </w:tcPr>
          <w:p w:rsidR="00A550E9" w:rsidRPr="00A550E9" w:rsidRDefault="00A550E9" w:rsidP="00A550E9">
            <w:pPr>
              <w:keepNext/>
              <w:tabs>
                <w:tab w:val="left" w:pos="319"/>
              </w:tabs>
              <w:spacing w:before="120" w:after="12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Pakalpojumā iekļautie procesi un norises</w:t>
            </w:r>
          </w:p>
        </w:tc>
        <w:tc>
          <w:tcPr>
            <w:tcW w:w="2410" w:type="dxa"/>
            <w:shd w:val="clear" w:color="auto" w:fill="D9D9D9"/>
            <w:vAlign w:val="center"/>
          </w:tcPr>
          <w:p w:rsidR="00A550E9" w:rsidRPr="00A550E9" w:rsidRDefault="00A550E9" w:rsidP="00A550E9">
            <w:pPr>
              <w:keepNext/>
              <w:tabs>
                <w:tab w:val="left" w:pos="319"/>
              </w:tabs>
              <w:spacing w:before="120" w:after="12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Pakalpojumos iekļauto procesu un norišu apraksts</w:t>
            </w:r>
          </w:p>
        </w:tc>
        <w:tc>
          <w:tcPr>
            <w:tcW w:w="2268" w:type="dxa"/>
            <w:shd w:val="clear" w:color="auto" w:fill="D9D9D9"/>
            <w:vAlign w:val="center"/>
          </w:tcPr>
          <w:p w:rsidR="00A550E9" w:rsidRPr="00A550E9" w:rsidRDefault="00A550E9" w:rsidP="00A550E9">
            <w:pPr>
              <w:keepNext/>
              <w:tabs>
                <w:tab w:val="left" w:pos="319"/>
              </w:tabs>
              <w:spacing w:before="120" w:after="12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Izmantotās metodes, materiāli un tehniskais aprīkojums</w:t>
            </w:r>
          </w:p>
        </w:tc>
        <w:tc>
          <w:tcPr>
            <w:tcW w:w="2693" w:type="dxa"/>
            <w:shd w:val="clear" w:color="auto" w:fill="D9D9D9"/>
            <w:vAlign w:val="center"/>
          </w:tcPr>
          <w:p w:rsidR="00A550E9" w:rsidRPr="00A550E9" w:rsidRDefault="00A550E9" w:rsidP="00A550E9">
            <w:pPr>
              <w:keepNext/>
              <w:tabs>
                <w:tab w:val="left" w:pos="319"/>
              </w:tabs>
              <w:spacing w:before="120" w:after="120" w:line="240" w:lineRule="auto"/>
              <w:jc w:val="center"/>
              <w:rPr>
                <w:rFonts w:ascii="Times New Roman" w:eastAsia="Times New Roman" w:hAnsi="Times New Roman" w:cs="Times New Roman"/>
                <w:b/>
                <w:bCs/>
                <w:i/>
                <w:sz w:val="24"/>
                <w:szCs w:val="24"/>
                <w:lang w:val="lv-LV"/>
              </w:rPr>
            </w:pPr>
            <w:r w:rsidRPr="00A550E9">
              <w:rPr>
                <w:rFonts w:ascii="Times New Roman" w:eastAsia="Times New Roman" w:hAnsi="Times New Roman" w:cs="Times New Roman"/>
                <w:b/>
                <w:bCs/>
                <w:i/>
                <w:sz w:val="24"/>
                <w:szCs w:val="24"/>
                <w:lang w:val="lv-LV"/>
              </w:rPr>
              <w:t>Atbilstība darba uzdevumā izvirzītajām prasībām</w:t>
            </w:r>
          </w:p>
        </w:tc>
      </w:tr>
      <w:tr w:rsidR="00A550E9" w:rsidRPr="0086629B" w:rsidTr="002D795B">
        <w:trPr>
          <w:trHeight w:val="625"/>
          <w:jc w:val="center"/>
        </w:trPr>
        <w:tc>
          <w:tcPr>
            <w:tcW w:w="2121" w:type="dxa"/>
            <w:vAlign w:val="center"/>
          </w:tcPr>
          <w:p w:rsidR="00A550E9" w:rsidRPr="00A550E9" w:rsidRDefault="00A550E9" w:rsidP="00A550E9">
            <w:pPr>
              <w:keepNext/>
              <w:spacing w:before="120" w:after="120" w:line="240" w:lineRule="auto"/>
              <w:rPr>
                <w:rFonts w:ascii="Times New Roman" w:eastAsia="Times New Roman" w:hAnsi="Times New Roman" w:cs="Times New Roman"/>
                <w:bCs/>
                <w:sz w:val="24"/>
                <w:szCs w:val="24"/>
                <w:lang w:val="lv-LV"/>
                <w14:shadow w14:blurRad="50800" w14:dist="38100" w14:dir="2700000" w14:sx="100000" w14:sy="100000" w14:kx="0" w14:ky="0" w14:algn="tl">
                  <w14:srgbClr w14:val="000000">
                    <w14:alpha w14:val="60000"/>
                  </w14:srgbClr>
                </w14:shadow>
              </w:rPr>
            </w:pPr>
          </w:p>
        </w:tc>
        <w:tc>
          <w:tcPr>
            <w:tcW w:w="2410"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268"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693"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r>
      <w:tr w:rsidR="00A550E9" w:rsidRPr="0086629B" w:rsidTr="002D795B">
        <w:trPr>
          <w:cantSplit/>
          <w:jc w:val="center"/>
        </w:trPr>
        <w:tc>
          <w:tcPr>
            <w:tcW w:w="2121"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410"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268"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693"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r>
      <w:tr w:rsidR="00A550E9" w:rsidRPr="0086629B" w:rsidTr="002D795B">
        <w:trPr>
          <w:cantSplit/>
          <w:jc w:val="center"/>
        </w:trPr>
        <w:tc>
          <w:tcPr>
            <w:tcW w:w="2121"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410"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268"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693"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r>
      <w:tr w:rsidR="00A550E9" w:rsidRPr="0086629B" w:rsidTr="002D795B">
        <w:trPr>
          <w:cantSplit/>
          <w:jc w:val="center"/>
        </w:trPr>
        <w:tc>
          <w:tcPr>
            <w:tcW w:w="2121"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410"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268"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c>
          <w:tcPr>
            <w:tcW w:w="2693" w:type="dxa"/>
          </w:tcPr>
          <w:p w:rsidR="00A550E9" w:rsidRPr="00A550E9" w:rsidRDefault="00A550E9" w:rsidP="00A550E9">
            <w:pPr>
              <w:keepNext/>
              <w:tabs>
                <w:tab w:val="left" w:pos="319"/>
              </w:tabs>
              <w:spacing w:before="120" w:after="120" w:line="240" w:lineRule="auto"/>
              <w:rPr>
                <w:rFonts w:ascii="Times New Roman" w:eastAsia="Times New Roman" w:hAnsi="Times New Roman" w:cs="Times New Roman"/>
                <w:bCs/>
                <w:sz w:val="24"/>
                <w:szCs w:val="24"/>
                <w:lang w:val="lv-LV"/>
              </w:rPr>
            </w:pPr>
          </w:p>
        </w:tc>
      </w:tr>
    </w:tbl>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Apstiprinām un garantējam visu sniegto ziņu patiesumu un precizitāti. </w:t>
      </w: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p>
    <w:p w:rsidR="00A550E9" w:rsidRPr="00A550E9" w:rsidRDefault="00A550E9" w:rsidP="00A550E9">
      <w:pPr>
        <w:keepNext/>
        <w:spacing w:before="120" w:after="120" w:line="240" w:lineRule="auto"/>
        <w:jc w:val="both"/>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 xml:space="preserve">   z.v.</w:t>
      </w:r>
    </w:p>
    <w:p w:rsidR="00A550E9" w:rsidRPr="00A550E9" w:rsidRDefault="00A550E9" w:rsidP="00A550E9">
      <w:pPr>
        <w:keepNext/>
        <w:spacing w:before="120" w:after="120" w:line="240" w:lineRule="auto"/>
        <w:jc w:val="center"/>
        <w:rPr>
          <w:rFonts w:ascii="Times New Roman" w:eastAsia="Times New Roman" w:hAnsi="Times New Roman" w:cs="Times New Roman"/>
          <w:sz w:val="24"/>
          <w:szCs w:val="24"/>
          <w:lang w:val="lv-LV"/>
        </w:rPr>
      </w:pPr>
      <w:r w:rsidRPr="00A550E9">
        <w:rPr>
          <w:rFonts w:ascii="Times New Roman" w:eastAsia="Times New Roman" w:hAnsi="Times New Roman" w:cs="Times New Roman"/>
          <w:sz w:val="24"/>
          <w:szCs w:val="24"/>
          <w:lang w:val="lv-LV"/>
        </w:rPr>
        <w:t>___________________________________________________________</w:t>
      </w:r>
    </w:p>
    <w:p w:rsidR="00A550E9" w:rsidRPr="00A550E9" w:rsidRDefault="00A550E9" w:rsidP="005D36C3">
      <w:pPr>
        <w:keepNext/>
        <w:spacing w:before="120" w:after="0" w:line="240" w:lineRule="auto"/>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Uzņēmuma vadītāja vai pilnvarotās personas paraksts, tā atšifrējums</w:t>
      </w:r>
      <w:r w:rsidRPr="00A550E9">
        <w:rPr>
          <w:rFonts w:ascii="Times New Roman" w:eastAsia="Times New Roman" w:hAnsi="Times New Roman" w:cs="Times New Roman"/>
          <w:sz w:val="24"/>
          <w:szCs w:val="24"/>
          <w:lang w:val="lv-LV"/>
        </w:rPr>
        <w:br w:type="page"/>
      </w:r>
      <w:r w:rsidRPr="00A550E9">
        <w:rPr>
          <w:rFonts w:ascii="Times New Roman" w:eastAsia="Times New Roman" w:hAnsi="Times New Roman" w:cs="Times New Roman"/>
          <w:sz w:val="20"/>
          <w:szCs w:val="20"/>
          <w:lang w:val="lv-LV"/>
        </w:rPr>
        <w:lastRenderedPageBreak/>
        <w:t>6. pielikums</w:t>
      </w:r>
    </w:p>
    <w:p w:rsidR="00A550E9" w:rsidRPr="00A550E9" w:rsidRDefault="00A550E9" w:rsidP="005D36C3">
      <w:pPr>
        <w:keepNext/>
        <w:tabs>
          <w:tab w:val="left" w:pos="5880"/>
        </w:tabs>
        <w:spacing w:after="0" w:line="240" w:lineRule="auto"/>
        <w:ind w:left="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 xml:space="preserve">iepirkuma </w:t>
      </w:r>
      <w:r w:rsidRPr="00A550E9">
        <w:rPr>
          <w:rFonts w:ascii="Times New Roman" w:eastAsia="Times New Roman" w:hAnsi="Times New Roman" w:cs="Times New Roman"/>
          <w:bCs/>
          <w:sz w:val="20"/>
          <w:szCs w:val="20"/>
          <w:lang w:val="lv-LV"/>
        </w:rPr>
        <w:t>„</w:t>
      </w:r>
      <w:r w:rsidRPr="00A550E9">
        <w:rPr>
          <w:rFonts w:ascii="Times New Roman" w:eastAsia="Times New Roman" w:hAnsi="Times New Roman" w:cs="Times New Roman"/>
          <w:sz w:val="20"/>
          <w:szCs w:val="20"/>
          <w:lang w:val="lv-LV"/>
        </w:rPr>
        <w:t>Ludzas pilsētas ielu apgaismojuma uzturēšana 201</w:t>
      </w:r>
      <w:r w:rsidR="00C60B01">
        <w:rPr>
          <w:rFonts w:ascii="Times New Roman" w:eastAsia="Times New Roman" w:hAnsi="Times New Roman" w:cs="Times New Roman"/>
          <w:sz w:val="20"/>
          <w:szCs w:val="20"/>
          <w:lang w:val="lv-LV"/>
        </w:rPr>
        <w:t>7</w:t>
      </w:r>
      <w:r w:rsidRPr="00A550E9">
        <w:rPr>
          <w:rFonts w:ascii="Times New Roman" w:eastAsia="Times New Roman" w:hAnsi="Times New Roman" w:cs="Times New Roman"/>
          <w:sz w:val="20"/>
          <w:szCs w:val="20"/>
          <w:lang w:val="lv-LV"/>
        </w:rPr>
        <w:t xml:space="preserve">.gadā” </w:t>
      </w:r>
    </w:p>
    <w:p w:rsidR="00A550E9" w:rsidRPr="00A550E9" w:rsidRDefault="00A550E9" w:rsidP="005D36C3">
      <w:pPr>
        <w:keepNext/>
        <w:tabs>
          <w:tab w:val="left" w:pos="5812"/>
        </w:tabs>
        <w:spacing w:after="0" w:line="240" w:lineRule="auto"/>
        <w:ind w:firstLine="5880"/>
        <w:jc w:val="right"/>
        <w:rPr>
          <w:rFonts w:ascii="Times New Roman" w:eastAsia="Times New Roman" w:hAnsi="Times New Roman" w:cs="Times New Roman"/>
          <w:sz w:val="20"/>
          <w:szCs w:val="20"/>
          <w:lang w:val="lv-LV"/>
        </w:rPr>
      </w:pPr>
      <w:r w:rsidRPr="00A550E9">
        <w:rPr>
          <w:rFonts w:ascii="Times New Roman" w:eastAsia="Times New Roman" w:hAnsi="Times New Roman" w:cs="Times New Roman"/>
          <w:sz w:val="20"/>
          <w:szCs w:val="20"/>
          <w:lang w:val="lv-LV"/>
        </w:rPr>
        <w:t>ID Nr. 201</w:t>
      </w:r>
      <w:r w:rsidR="00C60B01">
        <w:rPr>
          <w:rFonts w:ascii="Times New Roman" w:eastAsia="Times New Roman" w:hAnsi="Times New Roman" w:cs="Times New Roman"/>
          <w:sz w:val="20"/>
          <w:szCs w:val="20"/>
          <w:lang w:val="lv-LV"/>
        </w:rPr>
        <w:t>6</w:t>
      </w:r>
      <w:r w:rsidRPr="00A550E9">
        <w:rPr>
          <w:rFonts w:ascii="Times New Roman" w:eastAsia="Times New Roman" w:hAnsi="Times New Roman" w:cs="Times New Roman"/>
          <w:sz w:val="20"/>
          <w:szCs w:val="20"/>
          <w:lang w:val="lv-LV"/>
        </w:rPr>
        <w:t>/</w:t>
      </w:r>
      <w:r w:rsidR="00C60B01">
        <w:rPr>
          <w:rFonts w:ascii="Times New Roman" w:eastAsia="Times New Roman" w:hAnsi="Times New Roman" w:cs="Times New Roman"/>
          <w:sz w:val="20"/>
          <w:szCs w:val="20"/>
          <w:lang w:val="lv-LV"/>
        </w:rPr>
        <w:t>76</w:t>
      </w:r>
      <w:r w:rsidRPr="00A550E9">
        <w:rPr>
          <w:rFonts w:ascii="Times New Roman" w:eastAsia="Times New Roman" w:hAnsi="Times New Roman" w:cs="Times New Roman"/>
          <w:sz w:val="20"/>
          <w:szCs w:val="20"/>
          <w:lang w:val="lv-LV"/>
        </w:rPr>
        <w:t xml:space="preserve"> instrukcijai</w:t>
      </w:r>
    </w:p>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FINANŠU PIEDĀVĀJUMS</w:t>
      </w:r>
    </w:p>
    <w:p w:rsidR="00A550E9" w:rsidRPr="00A550E9" w:rsidRDefault="00A550E9" w:rsidP="00A550E9">
      <w:pPr>
        <w:keepNext/>
        <w:tabs>
          <w:tab w:val="left" w:pos="5880"/>
        </w:tabs>
        <w:spacing w:before="120" w:after="120" w:line="240" w:lineRule="auto"/>
        <w:jc w:val="center"/>
        <w:rPr>
          <w:rFonts w:ascii="Times New Roman" w:eastAsia="Times New Roman" w:hAnsi="Times New Roman" w:cs="Times New Roman"/>
          <w:b/>
          <w:sz w:val="24"/>
          <w:szCs w:val="24"/>
          <w:lang w:val="lv-LV"/>
        </w:rPr>
      </w:pPr>
      <w:r w:rsidRPr="00A550E9">
        <w:rPr>
          <w:rFonts w:ascii="Times New Roman" w:eastAsia="Times New Roman" w:hAnsi="Times New Roman" w:cs="Times New Roman"/>
          <w:b/>
          <w:sz w:val="24"/>
          <w:szCs w:val="24"/>
          <w:lang w:val="lv-LV"/>
        </w:rPr>
        <w:t xml:space="preserve">Iepirkumam </w:t>
      </w:r>
      <w:r w:rsidRPr="00A550E9">
        <w:rPr>
          <w:rFonts w:ascii="Times New Roman" w:eastAsia="Times New Roman" w:hAnsi="Times New Roman" w:cs="Times New Roman"/>
          <w:b/>
          <w:bCs/>
          <w:sz w:val="24"/>
          <w:szCs w:val="24"/>
          <w:lang w:val="lv-LV"/>
        </w:rPr>
        <w:t>„</w:t>
      </w:r>
      <w:r w:rsidRPr="00A550E9">
        <w:rPr>
          <w:rFonts w:ascii="Times New Roman" w:eastAsia="Times New Roman" w:hAnsi="Times New Roman" w:cs="Times New Roman"/>
          <w:b/>
          <w:sz w:val="24"/>
          <w:szCs w:val="24"/>
          <w:lang w:val="lv-LV"/>
        </w:rPr>
        <w:t>Ludzas pilsētas ielu apgaismojuma uzturēšana 201</w:t>
      </w:r>
      <w:r w:rsidR="00C60B01">
        <w:rPr>
          <w:rFonts w:ascii="Times New Roman" w:eastAsia="Times New Roman" w:hAnsi="Times New Roman" w:cs="Times New Roman"/>
          <w:b/>
          <w:sz w:val="24"/>
          <w:szCs w:val="24"/>
          <w:lang w:val="lv-LV"/>
        </w:rPr>
        <w:t>7</w:t>
      </w:r>
      <w:r w:rsidRPr="00A550E9">
        <w:rPr>
          <w:rFonts w:ascii="Times New Roman" w:eastAsia="Times New Roman" w:hAnsi="Times New Roman" w:cs="Times New Roman"/>
          <w:b/>
          <w:sz w:val="24"/>
          <w:szCs w:val="24"/>
          <w:lang w:val="lv-LV"/>
        </w:rPr>
        <w:t>. gadā”</w:t>
      </w:r>
    </w:p>
    <w:p w:rsidR="00A550E9" w:rsidRPr="00A550E9" w:rsidRDefault="00A550E9" w:rsidP="00A550E9">
      <w:pPr>
        <w:keepNext/>
        <w:spacing w:before="120" w:after="120" w:line="240" w:lineRule="auto"/>
        <w:jc w:val="center"/>
        <w:rPr>
          <w:rFonts w:ascii="Times New Roman" w:eastAsia="Times New Roman" w:hAnsi="Times New Roman" w:cs="Times New Roman"/>
          <w:bCs/>
          <w:sz w:val="24"/>
          <w:szCs w:val="24"/>
          <w:lang w:val="lv-LV"/>
        </w:rPr>
      </w:pPr>
      <w:r w:rsidRPr="00A550E9">
        <w:rPr>
          <w:rFonts w:ascii="Times New Roman" w:eastAsia="Times New Roman" w:hAnsi="Times New Roman" w:cs="Times New Roman"/>
          <w:bCs/>
          <w:sz w:val="24"/>
          <w:szCs w:val="24"/>
          <w:lang w:val="lv-LV"/>
        </w:rPr>
        <w:t xml:space="preserve"> (iepirkuma identifikācijas numurs LNP 201</w:t>
      </w:r>
      <w:r w:rsidR="00C60B01">
        <w:rPr>
          <w:rFonts w:ascii="Times New Roman" w:eastAsia="Times New Roman" w:hAnsi="Times New Roman" w:cs="Times New Roman"/>
          <w:bCs/>
          <w:sz w:val="24"/>
          <w:szCs w:val="24"/>
          <w:lang w:val="lv-LV"/>
        </w:rPr>
        <w:t>6</w:t>
      </w:r>
      <w:r w:rsidRPr="00A550E9">
        <w:rPr>
          <w:rFonts w:ascii="Times New Roman" w:eastAsia="Times New Roman" w:hAnsi="Times New Roman" w:cs="Times New Roman"/>
          <w:bCs/>
          <w:sz w:val="24"/>
          <w:szCs w:val="24"/>
          <w:lang w:val="lv-LV"/>
        </w:rPr>
        <w:t>/</w:t>
      </w:r>
      <w:r w:rsidR="00C60B01">
        <w:rPr>
          <w:rFonts w:ascii="Times New Roman" w:eastAsia="Times New Roman" w:hAnsi="Times New Roman" w:cs="Times New Roman"/>
          <w:bCs/>
          <w:sz w:val="24"/>
          <w:szCs w:val="24"/>
          <w:lang w:val="lv-LV"/>
        </w:rPr>
        <w:t>76</w:t>
      </w:r>
      <w:r w:rsidRPr="00A550E9">
        <w:rPr>
          <w:rFonts w:ascii="Times New Roman" w:eastAsia="Times New Roman" w:hAnsi="Times New Roman" w:cs="Times New Roman"/>
          <w:bCs/>
          <w:sz w:val="24"/>
          <w:szCs w:val="24"/>
          <w:lang w:val="lv-LV"/>
        </w:rPr>
        <w:t>)</w:t>
      </w:r>
      <w:bookmarkStart w:id="88" w:name="_GoBack"/>
      <w:bookmarkEnd w:id="88"/>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985"/>
        <w:gridCol w:w="1410"/>
        <w:gridCol w:w="7"/>
        <w:gridCol w:w="1843"/>
      </w:tblGrid>
      <w:tr w:rsidR="00A550E9" w:rsidRPr="00A550E9" w:rsidTr="002D795B">
        <w:trPr>
          <w:tblHeader/>
        </w:trPr>
        <w:tc>
          <w:tcPr>
            <w:tcW w:w="567" w:type="dxa"/>
            <w:shd w:val="clear" w:color="auto" w:fill="D9D9D9"/>
            <w:vAlign w:val="center"/>
          </w:tcPr>
          <w:p w:rsidR="00A550E9" w:rsidRPr="00A550E9" w:rsidRDefault="00A550E9" w:rsidP="00A550E9">
            <w:pPr>
              <w:keepNext/>
              <w:spacing w:after="0" w:line="240" w:lineRule="auto"/>
              <w:ind w:left="-108" w:right="-108"/>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lastRenderedPageBreak/>
              <w:t>Nr.</w:t>
            </w:r>
          </w:p>
          <w:p w:rsidR="00A550E9" w:rsidRPr="00A550E9" w:rsidRDefault="00A550E9" w:rsidP="00A550E9">
            <w:pPr>
              <w:keepNext/>
              <w:spacing w:after="0" w:line="240" w:lineRule="auto"/>
              <w:ind w:left="-108" w:right="-108"/>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p.k.</w:t>
            </w:r>
          </w:p>
        </w:tc>
        <w:tc>
          <w:tcPr>
            <w:tcW w:w="3828" w:type="dxa"/>
            <w:shd w:val="clear" w:color="auto" w:fill="D9D9D9"/>
            <w:vAlign w:val="center"/>
          </w:tcPr>
          <w:p w:rsidR="00A550E9" w:rsidRPr="00A550E9" w:rsidRDefault="00A550E9" w:rsidP="00A550E9">
            <w:pPr>
              <w:keepNext/>
              <w:spacing w:after="0" w:line="240" w:lineRule="auto"/>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Darbu nosaukums</w:t>
            </w:r>
          </w:p>
        </w:tc>
        <w:tc>
          <w:tcPr>
            <w:tcW w:w="1985" w:type="dxa"/>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sz w:val="20"/>
                <w:szCs w:val="24"/>
                <w:lang w:val="lv-LV"/>
              </w:rPr>
            </w:pPr>
            <w:r w:rsidRPr="00A550E9">
              <w:rPr>
                <w:rFonts w:ascii="Times New Roman" w:eastAsia="Times New Roman" w:hAnsi="Times New Roman" w:cs="Times New Roman"/>
                <w:b/>
                <w:iCs/>
                <w:sz w:val="20"/>
                <w:szCs w:val="24"/>
                <w:lang w:val="lv-LV"/>
              </w:rPr>
              <w:t>Mērvienības nosaukums</w:t>
            </w:r>
          </w:p>
        </w:tc>
        <w:tc>
          <w:tcPr>
            <w:tcW w:w="1417" w:type="dxa"/>
            <w:gridSpan w:val="2"/>
            <w:shd w:val="clear" w:color="auto" w:fill="D9D9D9"/>
            <w:vAlign w:val="center"/>
          </w:tcPr>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sz w:val="20"/>
                <w:szCs w:val="24"/>
                <w:lang w:val="lv-LV"/>
              </w:rPr>
            </w:pPr>
            <w:r w:rsidRPr="00A550E9">
              <w:rPr>
                <w:rFonts w:ascii="Times New Roman" w:eastAsia="Times New Roman" w:hAnsi="Times New Roman" w:cs="Times New Roman"/>
                <w:b/>
                <w:iCs/>
                <w:sz w:val="20"/>
                <w:szCs w:val="24"/>
                <w:lang w:val="lv-LV"/>
              </w:rPr>
              <w:t>Iespējamais</w:t>
            </w:r>
          </w:p>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sz w:val="20"/>
                <w:szCs w:val="24"/>
                <w:lang w:val="lv-LV"/>
              </w:rPr>
            </w:pPr>
            <w:r w:rsidRPr="00A550E9">
              <w:rPr>
                <w:rFonts w:ascii="Times New Roman" w:eastAsia="Times New Roman" w:hAnsi="Times New Roman" w:cs="Times New Roman"/>
                <w:b/>
                <w:iCs/>
                <w:sz w:val="20"/>
                <w:szCs w:val="24"/>
                <w:lang w:val="lv-LV"/>
              </w:rPr>
              <w:t>darba</w:t>
            </w:r>
          </w:p>
          <w:p w:rsidR="00A550E9" w:rsidRPr="00A550E9" w:rsidRDefault="00A550E9" w:rsidP="00A550E9">
            <w:pPr>
              <w:keepNext/>
              <w:tabs>
                <w:tab w:val="left" w:pos="720"/>
                <w:tab w:val="center" w:pos="4153"/>
                <w:tab w:val="right" w:pos="8306"/>
              </w:tabs>
              <w:spacing w:after="0" w:line="240" w:lineRule="auto"/>
              <w:jc w:val="center"/>
              <w:rPr>
                <w:rFonts w:ascii="Times New Roman" w:eastAsia="Times New Roman" w:hAnsi="Times New Roman" w:cs="Times New Roman"/>
                <w:b/>
                <w:iCs/>
                <w:sz w:val="20"/>
                <w:szCs w:val="24"/>
                <w:lang w:val="lv-LV"/>
              </w:rPr>
            </w:pPr>
            <w:r w:rsidRPr="00A550E9">
              <w:rPr>
                <w:rFonts w:ascii="Times New Roman" w:eastAsia="Times New Roman" w:hAnsi="Times New Roman" w:cs="Times New Roman"/>
                <w:b/>
                <w:iCs/>
                <w:sz w:val="20"/>
                <w:szCs w:val="24"/>
                <w:lang w:val="lv-LV"/>
              </w:rPr>
              <w:t>daudzums</w:t>
            </w:r>
          </w:p>
        </w:tc>
        <w:tc>
          <w:tcPr>
            <w:tcW w:w="1843" w:type="dxa"/>
            <w:shd w:val="clear" w:color="auto" w:fill="D9D9D9"/>
            <w:vAlign w:val="center"/>
          </w:tcPr>
          <w:p w:rsidR="00A550E9" w:rsidRPr="00A550E9" w:rsidRDefault="00A550E9" w:rsidP="00A550E9">
            <w:pPr>
              <w:keepNext/>
              <w:spacing w:after="0" w:line="240" w:lineRule="auto"/>
              <w:ind w:left="-108" w:right="-108"/>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Cena</w:t>
            </w:r>
          </w:p>
          <w:p w:rsidR="00A550E9" w:rsidRPr="00A550E9" w:rsidRDefault="00A550E9" w:rsidP="00A550E9">
            <w:pPr>
              <w:keepNext/>
              <w:spacing w:after="0" w:line="240" w:lineRule="auto"/>
              <w:ind w:left="-108" w:right="-108"/>
              <w:jc w:val="center"/>
              <w:rPr>
                <w:rFonts w:ascii="Times New Roman" w:eastAsia="Times New Roman" w:hAnsi="Times New Roman" w:cs="Times New Roman"/>
                <w:b/>
                <w:sz w:val="20"/>
                <w:szCs w:val="24"/>
                <w:lang w:val="lv-LV"/>
              </w:rPr>
            </w:pPr>
            <w:r w:rsidRPr="00A550E9">
              <w:rPr>
                <w:rFonts w:ascii="Times New Roman" w:eastAsia="Times New Roman" w:hAnsi="Times New Roman" w:cs="Times New Roman"/>
                <w:b/>
                <w:sz w:val="20"/>
                <w:szCs w:val="24"/>
                <w:lang w:val="lv-LV"/>
              </w:rPr>
              <w:t>EUR bez PVN</w:t>
            </w: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t>1.</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Apgaismojuma elementu darbības vizuālā novērtēšana 4 reizes mēnesī</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kalendārais mēnesis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12</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t>2.</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Ielu apgaismojuma darbības novērtēšana pēc elektrotehniskiem mērījumiem (pēc katras shēmas vai slodzes pārdalīšanas)</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mērījums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10</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t>3.</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
                <w:lang w:val="lv-LV"/>
              </w:rPr>
            </w:pPr>
            <w:r w:rsidRPr="00A550E9">
              <w:rPr>
                <w:rFonts w:ascii="Times New Roman" w:eastAsia="Times New Roman" w:hAnsi="Times New Roman" w:cs="Times New Roman"/>
                <w:iCs/>
                <w:lang w:val="lv-LV"/>
              </w:rPr>
              <w:t>Bojājumu noteikšana un novēršana, vai priekšlikumu izstrāde to novēršanai, ja tai nepieciešamie resursi pārsniedz šajā iepirkumā atrunātos</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darba stunda</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50</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 xml:space="preserve">3.1. </w:t>
            </w:r>
          </w:p>
        </w:tc>
        <w:tc>
          <w:tcPr>
            <w:tcW w:w="3828" w:type="dxa"/>
          </w:tcPr>
          <w:p w:rsidR="00A550E9" w:rsidRPr="00A550E9" w:rsidRDefault="00A550E9" w:rsidP="00C60B01">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Gaisvada līniju bojājumu labošana, ja bojātais posms ir starp diviem blakus esošiem balstiem un nav garāks par 40 metriem un kurš uz 201</w:t>
            </w:r>
            <w:r w:rsidR="00C60B01">
              <w:rPr>
                <w:rFonts w:ascii="Times New Roman" w:eastAsia="Times New Roman" w:hAnsi="Times New Roman" w:cs="Times New Roman"/>
                <w:iCs/>
                <w:lang w:val="lv-LV"/>
              </w:rPr>
              <w:t>7</w:t>
            </w:r>
            <w:r w:rsidRPr="00A550E9">
              <w:rPr>
                <w:rFonts w:ascii="Times New Roman" w:eastAsia="Times New Roman" w:hAnsi="Times New Roman" w:cs="Times New Roman"/>
                <w:iCs/>
                <w:lang w:val="lv-LV"/>
              </w:rPr>
              <w:t>. gadu pastāvīgi pieslēgts elektrotīklam</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m alumīnija vada</w:t>
            </w:r>
          </w:p>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60</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3.2.</w:t>
            </w:r>
          </w:p>
        </w:tc>
        <w:tc>
          <w:tcPr>
            <w:tcW w:w="3828" w:type="dxa"/>
          </w:tcPr>
          <w:p w:rsidR="00A550E9" w:rsidRPr="00A550E9" w:rsidRDefault="00A550E9"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Kabeļu un gaisvada līniju bojājumu labošana (kabeļu nomaiņa), ja bojātais posms ir starp diviem blakus esošiem balstiem un nav garāks par 40 metriem un kurš uz 201</w:t>
            </w:r>
            <w:r w:rsidR="00296E1A">
              <w:rPr>
                <w:rFonts w:ascii="Times New Roman" w:eastAsia="Times New Roman" w:hAnsi="Times New Roman" w:cs="Times New Roman"/>
                <w:iCs/>
                <w:lang w:val="lv-LV"/>
              </w:rPr>
              <w:t>7.</w:t>
            </w:r>
            <w:r w:rsidRPr="00A550E9">
              <w:rPr>
                <w:rFonts w:ascii="Times New Roman" w:eastAsia="Times New Roman" w:hAnsi="Times New Roman" w:cs="Times New Roman"/>
                <w:iCs/>
                <w:lang w:val="lv-LV"/>
              </w:rPr>
              <w:t>gadu pastāvīgi pieslēgts elektrotīklam</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m kabeļa</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60</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3.3.</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Ielu apgaismojuma kabeļu atrašanās vietas uzrādīšana pēc pieprasījuma</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pieprasījums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20</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3.4.</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color w:val="FF0000"/>
                <w:lang w:val="lv-LV"/>
              </w:rPr>
            </w:pPr>
            <w:r w:rsidRPr="00A550E9">
              <w:rPr>
                <w:rFonts w:ascii="Times New Roman" w:eastAsia="Times New Roman" w:hAnsi="Times New Roman" w:cs="Times New Roman"/>
                <w:iCs/>
                <w:lang w:val="lv-LV"/>
              </w:rPr>
              <w:t xml:space="preserve">Operatīvie </w:t>
            </w:r>
            <w:proofErr w:type="spellStart"/>
            <w:r w:rsidRPr="00A550E9">
              <w:rPr>
                <w:rFonts w:ascii="Times New Roman" w:eastAsia="Times New Roman" w:hAnsi="Times New Roman" w:cs="Times New Roman"/>
                <w:iCs/>
                <w:lang w:val="lv-LV"/>
              </w:rPr>
              <w:t>atslēgumi</w:t>
            </w:r>
            <w:proofErr w:type="spellEnd"/>
            <w:r w:rsidRPr="00A550E9">
              <w:rPr>
                <w:rFonts w:ascii="Times New Roman" w:eastAsia="Times New Roman" w:hAnsi="Times New Roman" w:cs="Times New Roman"/>
                <w:iCs/>
                <w:lang w:val="lv-LV"/>
              </w:rPr>
              <w:t xml:space="preserve"> elektrotīklos </w:t>
            </w:r>
          </w:p>
        </w:tc>
        <w:tc>
          <w:tcPr>
            <w:tcW w:w="1985" w:type="dxa"/>
            <w:vAlign w:val="center"/>
          </w:tcPr>
          <w:p w:rsidR="00A550E9" w:rsidRPr="00A550E9" w:rsidRDefault="00A550E9" w:rsidP="00A550E9">
            <w:pPr>
              <w:keepNext/>
              <w:tabs>
                <w:tab w:val="left" w:pos="175"/>
                <w:tab w:val="center" w:pos="4153"/>
                <w:tab w:val="right" w:pos="8306"/>
              </w:tabs>
              <w:spacing w:before="120" w:after="120" w:line="240" w:lineRule="auto"/>
              <w:ind w:left="34"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gab.</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7</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 xml:space="preserve">3.5. </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Gaisvadu līnijas apgaismojuma vadu spriegošana</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starpposms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5</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t>4.</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Ielu apgaismojuma vadības skapju tekošais remonts, apzīmēšana</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skapis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4.1.</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Automātisko slēdžu nomaiņa</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slēdzis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5</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4.2.</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Vadības slēdžu nomaiņa, drošinātāju nomaiņa</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 xml:space="preserve">1 </w:t>
            </w:r>
            <w:proofErr w:type="spellStart"/>
            <w:r w:rsidRPr="00A550E9">
              <w:rPr>
                <w:rFonts w:ascii="Times New Roman" w:eastAsia="Times New Roman" w:hAnsi="Times New Roman" w:cs="Times New Roman"/>
                <w:iCs/>
                <w:lang w:val="lv-LV"/>
              </w:rPr>
              <w:t>gab</w:t>
            </w:r>
            <w:proofErr w:type="spellEnd"/>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18</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A550E9"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4.3.</w:t>
            </w:r>
          </w:p>
        </w:tc>
        <w:tc>
          <w:tcPr>
            <w:tcW w:w="3828" w:type="dxa"/>
          </w:tcPr>
          <w:p w:rsidR="00A550E9" w:rsidRPr="00A550E9" w:rsidRDefault="00A550E9" w:rsidP="00A550E9">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Mehānisko bojājumu novēršana, apzīmēšana atbilstoši standartiem</w:t>
            </w:r>
          </w:p>
        </w:tc>
        <w:tc>
          <w:tcPr>
            <w:tcW w:w="1985" w:type="dxa"/>
            <w:vAlign w:val="center"/>
          </w:tcPr>
          <w:p w:rsidR="00A550E9" w:rsidRPr="00A550E9" w:rsidRDefault="00A550E9" w:rsidP="00A550E9">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bojājums</w:t>
            </w:r>
          </w:p>
        </w:tc>
        <w:tc>
          <w:tcPr>
            <w:tcW w:w="1417" w:type="dxa"/>
            <w:gridSpan w:val="2"/>
            <w:vAlign w:val="center"/>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w:t>
            </w:r>
          </w:p>
        </w:tc>
        <w:tc>
          <w:tcPr>
            <w:tcW w:w="1843" w:type="dxa"/>
            <w:vAlign w:val="center"/>
          </w:tcPr>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tc>
      </w:tr>
      <w:tr w:rsidR="00A550E9" w:rsidRPr="0086629B" w:rsidTr="002D795B">
        <w:tc>
          <w:tcPr>
            <w:tcW w:w="567" w:type="dxa"/>
            <w:shd w:val="clear" w:color="auto" w:fill="D9D9D9"/>
          </w:tcPr>
          <w:p w:rsidR="00A550E9" w:rsidRPr="00A550E9" w:rsidRDefault="00A550E9" w:rsidP="00A550E9">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t>5.</w:t>
            </w:r>
          </w:p>
        </w:tc>
        <w:tc>
          <w:tcPr>
            <w:tcW w:w="9073" w:type="dxa"/>
            <w:gridSpan w:val="5"/>
            <w:shd w:val="clear" w:color="auto" w:fill="auto"/>
          </w:tcPr>
          <w:p w:rsidR="00A550E9" w:rsidRPr="00A550E9" w:rsidRDefault="00A550E9" w:rsidP="00A550E9">
            <w:pPr>
              <w:keepNext/>
              <w:spacing w:before="120" w:after="120" w:line="240" w:lineRule="auto"/>
              <w:rPr>
                <w:rFonts w:ascii="Times New Roman" w:eastAsia="Times New Roman" w:hAnsi="Times New Roman" w:cs="Times New Roman"/>
                <w:b/>
                <w:sz w:val="24"/>
                <w:szCs w:val="24"/>
                <w:lang w:val="lv-LV"/>
              </w:rPr>
            </w:pPr>
            <w:r w:rsidRPr="00A550E9">
              <w:rPr>
                <w:rFonts w:ascii="Times New Roman" w:eastAsia="Times New Roman" w:hAnsi="Times New Roman" w:cs="Times New Roman"/>
                <w:iCs/>
                <w:lang w:val="lv-LV"/>
              </w:rPr>
              <w:t xml:space="preserve">Izdegušo </w:t>
            </w:r>
            <w:r w:rsidR="005D36C3">
              <w:rPr>
                <w:rFonts w:ascii="Times New Roman" w:eastAsia="Times New Roman" w:hAnsi="Times New Roman" w:cs="Times New Roman"/>
                <w:iCs/>
                <w:lang w:val="lv-LV"/>
              </w:rPr>
              <w:t xml:space="preserve">vai bojāto </w:t>
            </w:r>
            <w:r w:rsidRPr="00A550E9">
              <w:rPr>
                <w:rFonts w:ascii="Times New Roman" w:eastAsia="Times New Roman" w:hAnsi="Times New Roman" w:cs="Times New Roman"/>
                <w:iCs/>
                <w:lang w:val="lv-LV"/>
              </w:rPr>
              <w:t>lampiņu nomaiņa gaismas ķermeņiem</w:t>
            </w: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Cs/>
                <w:iCs/>
                <w:lang w:val="lv-LV"/>
              </w:rPr>
            </w:pPr>
            <w:r w:rsidRPr="00A550E9">
              <w:rPr>
                <w:rFonts w:ascii="Times New Roman" w:eastAsia="Times New Roman" w:hAnsi="Times New Roman" w:cs="Times New Roman"/>
                <w:bCs/>
                <w:iCs/>
                <w:lang w:val="lv-LV"/>
              </w:rPr>
              <w:t>5.1.</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Nātrija lampiņu nomaiņa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 xml:space="preserve">1 </w:t>
            </w:r>
            <w:proofErr w:type="spellStart"/>
            <w:r w:rsidRPr="00A550E9">
              <w:rPr>
                <w:rFonts w:ascii="Times New Roman" w:eastAsia="Times New Roman" w:hAnsi="Times New Roman" w:cs="Times New Roman"/>
                <w:iCs/>
                <w:lang w:val="lv-LV"/>
              </w:rPr>
              <w:t>gab</w:t>
            </w:r>
            <w:proofErr w:type="spellEnd"/>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50</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Cs/>
                <w:iCs/>
                <w:lang w:val="lv-LV"/>
              </w:rPr>
            </w:pPr>
            <w:r w:rsidRPr="00A550E9">
              <w:rPr>
                <w:rFonts w:ascii="Times New Roman" w:eastAsia="Times New Roman" w:hAnsi="Times New Roman" w:cs="Times New Roman"/>
                <w:bCs/>
                <w:iCs/>
                <w:lang w:val="lv-LV"/>
              </w:rPr>
              <w:t>5.</w:t>
            </w:r>
            <w:r>
              <w:rPr>
                <w:rFonts w:ascii="Times New Roman" w:eastAsia="Times New Roman" w:hAnsi="Times New Roman" w:cs="Times New Roman"/>
                <w:bCs/>
                <w:iCs/>
                <w:lang w:val="lv-LV"/>
              </w:rPr>
              <w:t>2</w:t>
            </w:r>
            <w:r w:rsidRPr="00A550E9">
              <w:rPr>
                <w:rFonts w:ascii="Times New Roman" w:eastAsia="Times New Roman" w:hAnsi="Times New Roman" w:cs="Times New Roman"/>
                <w:bCs/>
                <w:iCs/>
                <w:lang w:val="lv-LV"/>
              </w:rPr>
              <w:t>.</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LED gaismekļu nomaiņa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gab.</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5D36C3" w:rsidRPr="00A550E9" w:rsidTr="002D795B">
        <w:tc>
          <w:tcPr>
            <w:tcW w:w="567" w:type="dxa"/>
            <w:shd w:val="clear" w:color="auto" w:fill="D9D9D9"/>
          </w:tcPr>
          <w:p w:rsidR="005D36C3" w:rsidRPr="00A550E9" w:rsidRDefault="005D36C3"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Cs/>
                <w:iCs/>
                <w:lang w:val="lv-LV"/>
              </w:rPr>
            </w:pPr>
            <w:r>
              <w:rPr>
                <w:rFonts w:ascii="Times New Roman" w:eastAsia="Times New Roman" w:hAnsi="Times New Roman" w:cs="Times New Roman"/>
                <w:bCs/>
                <w:iCs/>
                <w:lang w:val="lv-LV"/>
              </w:rPr>
              <w:t>5.3.</w:t>
            </w:r>
          </w:p>
        </w:tc>
        <w:tc>
          <w:tcPr>
            <w:tcW w:w="3828" w:type="dxa"/>
          </w:tcPr>
          <w:p w:rsidR="005D36C3" w:rsidRPr="00A550E9" w:rsidRDefault="005D36C3"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Pr>
                <w:rFonts w:ascii="Times New Roman" w:eastAsia="Times New Roman" w:hAnsi="Times New Roman" w:cs="Times New Roman"/>
                <w:iCs/>
                <w:lang w:val="lv-LV"/>
              </w:rPr>
              <w:t>Dekoratīvo gaismekļu ROSA 400k-180 nomaiņa</w:t>
            </w:r>
          </w:p>
        </w:tc>
        <w:tc>
          <w:tcPr>
            <w:tcW w:w="1985" w:type="dxa"/>
            <w:vAlign w:val="center"/>
          </w:tcPr>
          <w:p w:rsidR="005D36C3" w:rsidRPr="00A550E9" w:rsidRDefault="005D36C3" w:rsidP="005D36C3">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Pr>
                <w:rFonts w:ascii="Times New Roman" w:eastAsia="Times New Roman" w:hAnsi="Times New Roman" w:cs="Times New Roman"/>
                <w:iCs/>
                <w:lang w:val="lv-LV"/>
              </w:rPr>
              <w:t>1 gab.</w:t>
            </w:r>
          </w:p>
        </w:tc>
        <w:tc>
          <w:tcPr>
            <w:tcW w:w="1417" w:type="dxa"/>
            <w:gridSpan w:val="2"/>
            <w:vAlign w:val="center"/>
          </w:tcPr>
          <w:p w:rsidR="005D36C3" w:rsidRPr="00A550E9" w:rsidRDefault="005D36C3"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Pr>
                <w:rFonts w:ascii="Times New Roman" w:eastAsia="Times New Roman" w:hAnsi="Times New Roman" w:cs="Times New Roman"/>
                <w:iCs/>
                <w:lang w:val="lv-LV"/>
              </w:rPr>
              <w:t>15</w:t>
            </w:r>
          </w:p>
        </w:tc>
        <w:tc>
          <w:tcPr>
            <w:tcW w:w="1843" w:type="dxa"/>
            <w:vAlign w:val="center"/>
          </w:tcPr>
          <w:p w:rsidR="005D36C3" w:rsidRPr="00A550E9" w:rsidRDefault="005D36C3"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bCs/>
                <w:iCs/>
                <w:lang w:val="lv-LV"/>
              </w:rPr>
            </w:pPr>
            <w:r w:rsidRPr="00A550E9">
              <w:rPr>
                <w:rFonts w:ascii="Times New Roman" w:eastAsia="Times New Roman" w:hAnsi="Times New Roman" w:cs="Times New Roman"/>
                <w:b/>
                <w:bCs/>
                <w:iCs/>
                <w:lang w:val="lv-LV"/>
              </w:rPr>
              <w:lastRenderedPageBreak/>
              <w:t>6.</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Apgaismes armatūru remonts</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darba stunda</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12</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6.1.</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Jaunu armatūru iegāde</w:t>
            </w:r>
          </w:p>
        </w:tc>
        <w:tc>
          <w:tcPr>
            <w:tcW w:w="1985" w:type="dxa"/>
            <w:vAlign w:val="center"/>
          </w:tcPr>
          <w:p w:rsidR="00296E1A" w:rsidRPr="00A550E9" w:rsidRDefault="00296E1A" w:rsidP="00296E1A">
            <w:pPr>
              <w:keepNext/>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gab.</w:t>
            </w:r>
          </w:p>
        </w:tc>
        <w:tc>
          <w:tcPr>
            <w:tcW w:w="1417" w:type="dxa"/>
            <w:gridSpan w:val="2"/>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15</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6.2.</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Armatūru demontāža no balsta</w:t>
            </w:r>
          </w:p>
        </w:tc>
        <w:tc>
          <w:tcPr>
            <w:tcW w:w="1985" w:type="dxa"/>
            <w:vAlign w:val="center"/>
          </w:tcPr>
          <w:p w:rsidR="00296E1A" w:rsidRPr="00A550E9" w:rsidRDefault="00296E1A" w:rsidP="00296E1A">
            <w:pPr>
              <w:keepNext/>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gab.</w:t>
            </w:r>
          </w:p>
        </w:tc>
        <w:tc>
          <w:tcPr>
            <w:tcW w:w="1417" w:type="dxa"/>
            <w:gridSpan w:val="2"/>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14</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6.3.</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Jaunu vai remontēto armatūru uzstādīšana</w:t>
            </w:r>
          </w:p>
        </w:tc>
        <w:tc>
          <w:tcPr>
            <w:tcW w:w="1985" w:type="dxa"/>
            <w:vAlign w:val="center"/>
          </w:tcPr>
          <w:p w:rsidR="00296E1A" w:rsidRPr="00A550E9" w:rsidRDefault="00296E1A" w:rsidP="00296E1A">
            <w:pPr>
              <w:keepNext/>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gab.</w:t>
            </w:r>
          </w:p>
        </w:tc>
        <w:tc>
          <w:tcPr>
            <w:tcW w:w="1417" w:type="dxa"/>
            <w:gridSpan w:val="2"/>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15</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7.</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Vadu un kabeļu savienojumu tīrīšana, skrūvju pārvilkšana balstos, lūku noslēgšana.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balsts</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15</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8.</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Nederīgo balstu demontāža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balsts</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8</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9.</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Jaunu balstu uzstādīšana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balsts</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2</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10.</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Balstu pārvietošana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balsts</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5</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11.</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Izvēlēto gaismas režīmu nodrošināšana</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kalendārais mēnesis</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12</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567" w:type="dxa"/>
            <w:shd w:val="clear" w:color="auto" w:fill="D9D9D9"/>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b/>
                <w:iCs/>
                <w:lang w:val="lv-LV"/>
              </w:rPr>
            </w:pPr>
            <w:r w:rsidRPr="00A550E9">
              <w:rPr>
                <w:rFonts w:ascii="Times New Roman" w:eastAsia="Times New Roman" w:hAnsi="Times New Roman" w:cs="Times New Roman"/>
                <w:b/>
                <w:iCs/>
                <w:lang w:val="lv-LV"/>
              </w:rPr>
              <w:t>12.</w:t>
            </w:r>
          </w:p>
        </w:tc>
        <w:tc>
          <w:tcPr>
            <w:tcW w:w="3828" w:type="dxa"/>
          </w:tcPr>
          <w:p w:rsidR="00296E1A" w:rsidRPr="00A550E9" w:rsidRDefault="00296E1A" w:rsidP="00296E1A">
            <w:pPr>
              <w:keepNext/>
              <w:tabs>
                <w:tab w:val="left" w:pos="720"/>
                <w:tab w:val="center" w:pos="4153"/>
                <w:tab w:val="right" w:pos="8306"/>
              </w:tabs>
              <w:spacing w:before="120" w:after="120" w:line="240" w:lineRule="auto"/>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Ielu apgaismojumam patērētās elektroenerģijas skaitītāju rādījumu noņemšana un informācijas nosūtīšana Ludzas novada pašvaldībai</w:t>
            </w:r>
          </w:p>
        </w:tc>
        <w:tc>
          <w:tcPr>
            <w:tcW w:w="1985" w:type="dxa"/>
            <w:vAlign w:val="center"/>
          </w:tcPr>
          <w:p w:rsidR="00296E1A" w:rsidRPr="00A550E9" w:rsidRDefault="00296E1A" w:rsidP="00296E1A">
            <w:pPr>
              <w:keepNext/>
              <w:tabs>
                <w:tab w:val="left" w:pos="720"/>
                <w:tab w:val="center" w:pos="4153"/>
                <w:tab w:val="right" w:pos="8306"/>
              </w:tabs>
              <w:spacing w:before="120" w:after="120" w:line="240" w:lineRule="auto"/>
              <w:ind w:left="-108" w:right="-108"/>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1 darba stunda</w:t>
            </w:r>
          </w:p>
        </w:tc>
        <w:tc>
          <w:tcPr>
            <w:tcW w:w="1417" w:type="dxa"/>
            <w:gridSpan w:val="2"/>
            <w:vAlign w:val="center"/>
          </w:tcPr>
          <w:p w:rsidR="00296E1A" w:rsidRPr="00A550E9" w:rsidRDefault="00296E1A" w:rsidP="00296E1A">
            <w:pPr>
              <w:keepNext/>
              <w:tabs>
                <w:tab w:val="left" w:pos="720"/>
                <w:tab w:val="center" w:pos="4153"/>
                <w:tab w:val="right" w:pos="8306"/>
              </w:tabs>
              <w:spacing w:before="120" w:after="120" w:line="240" w:lineRule="auto"/>
              <w:jc w:val="center"/>
              <w:rPr>
                <w:rFonts w:ascii="Times New Roman" w:eastAsia="Times New Roman" w:hAnsi="Times New Roman" w:cs="Times New Roman"/>
                <w:iCs/>
                <w:lang w:val="lv-LV"/>
              </w:rPr>
            </w:pPr>
            <w:r w:rsidRPr="00A550E9">
              <w:rPr>
                <w:rFonts w:ascii="Times New Roman" w:eastAsia="Times New Roman" w:hAnsi="Times New Roman" w:cs="Times New Roman"/>
                <w:iCs/>
                <w:lang w:val="lv-LV"/>
              </w:rPr>
              <w:t>30</w:t>
            </w:r>
          </w:p>
        </w:tc>
        <w:tc>
          <w:tcPr>
            <w:tcW w:w="1843" w:type="dxa"/>
            <w:vAlign w:val="center"/>
          </w:tcPr>
          <w:p w:rsidR="00296E1A" w:rsidRPr="00A550E9" w:rsidRDefault="00296E1A" w:rsidP="00296E1A">
            <w:pPr>
              <w:keepNext/>
              <w:spacing w:before="120" w:after="120" w:line="240" w:lineRule="auto"/>
              <w:jc w:val="center"/>
              <w:rPr>
                <w:rFonts w:ascii="Times New Roman" w:eastAsia="Times New Roman" w:hAnsi="Times New Roman" w:cs="Times New Roman"/>
                <w:b/>
                <w:sz w:val="24"/>
                <w:szCs w:val="24"/>
                <w:lang w:val="lv-LV"/>
              </w:rPr>
            </w:pPr>
          </w:p>
        </w:tc>
      </w:tr>
      <w:tr w:rsidR="00296E1A" w:rsidRPr="00A550E9" w:rsidTr="002D795B">
        <w:tc>
          <w:tcPr>
            <w:tcW w:w="7790" w:type="dxa"/>
            <w:gridSpan w:val="4"/>
            <w:shd w:val="clear" w:color="auto" w:fill="D9D9D9"/>
            <w:vAlign w:val="center"/>
          </w:tcPr>
          <w:p w:rsidR="00296E1A" w:rsidRPr="00A550E9" w:rsidRDefault="00296E1A" w:rsidP="00296E1A">
            <w:pPr>
              <w:keepNext/>
              <w:spacing w:before="120" w:after="120" w:line="240" w:lineRule="auto"/>
              <w:jc w:val="right"/>
              <w:rPr>
                <w:rFonts w:ascii="Times New Roman" w:eastAsia="Times New Roman" w:hAnsi="Times New Roman" w:cs="Times New Roman"/>
                <w:b/>
                <w:lang w:val="lv-LV"/>
              </w:rPr>
            </w:pPr>
            <w:r w:rsidRPr="00A550E9">
              <w:rPr>
                <w:rFonts w:ascii="Times New Roman" w:eastAsia="Times New Roman" w:hAnsi="Times New Roman" w:cs="Times New Roman"/>
                <w:b/>
                <w:bCs/>
                <w:lang w:val="lv-LV"/>
              </w:rPr>
              <w:t>Piedāvājuma cena EUR (bez PVN)</w:t>
            </w:r>
          </w:p>
        </w:tc>
        <w:tc>
          <w:tcPr>
            <w:tcW w:w="1850" w:type="dxa"/>
            <w:gridSpan w:val="2"/>
            <w:shd w:val="clear" w:color="auto" w:fill="D9D9D9"/>
            <w:vAlign w:val="center"/>
          </w:tcPr>
          <w:p w:rsidR="00296E1A" w:rsidRPr="00A550E9" w:rsidRDefault="00296E1A" w:rsidP="00296E1A">
            <w:pPr>
              <w:keepNext/>
              <w:spacing w:before="120" w:after="120" w:line="240" w:lineRule="auto"/>
              <w:rPr>
                <w:rFonts w:ascii="Times New Roman" w:eastAsia="Times New Roman" w:hAnsi="Times New Roman" w:cs="Times New Roman"/>
                <w:b/>
                <w:i/>
                <w:lang w:val="lv-LV"/>
              </w:rPr>
            </w:pPr>
          </w:p>
        </w:tc>
      </w:tr>
      <w:tr w:rsidR="00296E1A" w:rsidRPr="00A550E9" w:rsidTr="002D795B">
        <w:tc>
          <w:tcPr>
            <w:tcW w:w="7790" w:type="dxa"/>
            <w:gridSpan w:val="4"/>
            <w:shd w:val="clear" w:color="auto" w:fill="D9D9D9"/>
            <w:vAlign w:val="center"/>
          </w:tcPr>
          <w:p w:rsidR="00296E1A" w:rsidRPr="00A550E9" w:rsidRDefault="00296E1A" w:rsidP="00296E1A">
            <w:pPr>
              <w:keepNext/>
              <w:spacing w:before="120" w:after="120" w:line="240" w:lineRule="auto"/>
              <w:jc w:val="right"/>
              <w:rPr>
                <w:rFonts w:ascii="Times New Roman" w:eastAsia="Times New Roman" w:hAnsi="Times New Roman" w:cs="Times New Roman"/>
                <w:b/>
                <w:bCs/>
                <w:lang w:val="lv-LV"/>
              </w:rPr>
            </w:pPr>
            <w:r w:rsidRPr="00A550E9">
              <w:rPr>
                <w:rFonts w:ascii="Times New Roman" w:eastAsia="Times New Roman" w:hAnsi="Times New Roman" w:cs="Times New Roman"/>
                <w:b/>
                <w:bCs/>
                <w:lang w:val="lv-LV"/>
              </w:rPr>
              <w:t xml:space="preserve">PVN EUR </w:t>
            </w:r>
          </w:p>
        </w:tc>
        <w:tc>
          <w:tcPr>
            <w:tcW w:w="1850" w:type="dxa"/>
            <w:gridSpan w:val="2"/>
            <w:shd w:val="clear" w:color="auto" w:fill="D9D9D9"/>
            <w:vAlign w:val="center"/>
          </w:tcPr>
          <w:p w:rsidR="00296E1A" w:rsidRPr="00A550E9" w:rsidRDefault="00296E1A" w:rsidP="00296E1A">
            <w:pPr>
              <w:keepNext/>
              <w:spacing w:before="120" w:after="120" w:line="240" w:lineRule="auto"/>
              <w:rPr>
                <w:rFonts w:ascii="Times New Roman" w:eastAsia="Times New Roman" w:hAnsi="Times New Roman" w:cs="Times New Roman"/>
                <w:b/>
                <w:bCs/>
                <w:i/>
                <w:lang w:val="lv-LV"/>
              </w:rPr>
            </w:pPr>
          </w:p>
        </w:tc>
      </w:tr>
      <w:tr w:rsidR="00296E1A" w:rsidRPr="00A550E9" w:rsidTr="002D795B">
        <w:tc>
          <w:tcPr>
            <w:tcW w:w="7790" w:type="dxa"/>
            <w:gridSpan w:val="4"/>
            <w:shd w:val="clear" w:color="auto" w:fill="D9D9D9"/>
            <w:vAlign w:val="center"/>
          </w:tcPr>
          <w:p w:rsidR="00296E1A" w:rsidRPr="00A550E9" w:rsidRDefault="00296E1A" w:rsidP="00296E1A">
            <w:pPr>
              <w:keepNext/>
              <w:spacing w:before="120" w:after="120" w:line="240" w:lineRule="auto"/>
              <w:jc w:val="right"/>
              <w:rPr>
                <w:rFonts w:ascii="Times New Roman" w:eastAsia="Times New Roman" w:hAnsi="Times New Roman" w:cs="Times New Roman"/>
                <w:b/>
                <w:bCs/>
                <w:lang w:val="lv-LV"/>
              </w:rPr>
            </w:pPr>
            <w:r w:rsidRPr="00A550E9">
              <w:rPr>
                <w:rFonts w:ascii="Times New Roman" w:eastAsia="Times New Roman" w:hAnsi="Times New Roman" w:cs="Times New Roman"/>
                <w:b/>
                <w:bCs/>
                <w:lang w:val="lv-LV"/>
              </w:rPr>
              <w:t>Kopējā piedāvājuma cena EUR (ieskaitot PVN)</w:t>
            </w:r>
          </w:p>
        </w:tc>
        <w:tc>
          <w:tcPr>
            <w:tcW w:w="1850" w:type="dxa"/>
            <w:gridSpan w:val="2"/>
            <w:shd w:val="clear" w:color="auto" w:fill="D9D9D9"/>
            <w:vAlign w:val="center"/>
          </w:tcPr>
          <w:p w:rsidR="00296E1A" w:rsidRPr="00A550E9" w:rsidRDefault="00296E1A" w:rsidP="00296E1A">
            <w:pPr>
              <w:keepNext/>
              <w:spacing w:before="120" w:after="120" w:line="240" w:lineRule="auto"/>
              <w:rPr>
                <w:rFonts w:ascii="Times New Roman" w:eastAsia="Times New Roman" w:hAnsi="Times New Roman" w:cs="Times New Roman"/>
                <w:b/>
                <w:bCs/>
                <w:i/>
                <w:lang w:val="lv-LV"/>
              </w:rPr>
            </w:pPr>
          </w:p>
        </w:tc>
      </w:tr>
    </w:tbl>
    <w:p w:rsidR="00A550E9" w:rsidRPr="00A550E9" w:rsidRDefault="00A550E9" w:rsidP="00A550E9">
      <w:pPr>
        <w:keepNext/>
        <w:spacing w:before="120" w:after="120" w:line="240" w:lineRule="auto"/>
        <w:jc w:val="center"/>
        <w:rPr>
          <w:rFonts w:ascii="Times New Roman" w:eastAsia="Times New Roman" w:hAnsi="Times New Roman" w:cs="Times New Roman"/>
          <w:b/>
          <w:sz w:val="24"/>
          <w:szCs w:val="24"/>
          <w:lang w:val="lv-LV"/>
        </w:rPr>
      </w:pPr>
    </w:p>
    <w:p w:rsidR="00A550E9" w:rsidRPr="00A550E9" w:rsidRDefault="00A550E9" w:rsidP="00A550E9">
      <w:pPr>
        <w:keepNext/>
        <w:spacing w:before="120" w:after="120" w:line="240" w:lineRule="auto"/>
        <w:rPr>
          <w:rFonts w:ascii="Times New Roman" w:eastAsia="Times New Roman" w:hAnsi="Times New Roman" w:cs="Times New Roman"/>
          <w:lang w:val="lv-LV"/>
        </w:rPr>
      </w:pPr>
      <w:r w:rsidRPr="00A550E9">
        <w:rPr>
          <w:rFonts w:ascii="Times New Roman" w:eastAsia="Times New Roman" w:hAnsi="Times New Roman" w:cs="Times New Roman"/>
          <w:lang w:val="lv-LV"/>
        </w:rPr>
        <w:t xml:space="preserve">                  z.v.</w:t>
      </w:r>
    </w:p>
    <w:p w:rsidR="00A550E9" w:rsidRPr="00A550E9" w:rsidRDefault="00A550E9" w:rsidP="00A550E9">
      <w:pPr>
        <w:keepNext/>
        <w:spacing w:before="120" w:after="120" w:line="240" w:lineRule="auto"/>
        <w:jc w:val="center"/>
        <w:rPr>
          <w:rFonts w:ascii="Times New Roman" w:eastAsia="Times New Roman" w:hAnsi="Times New Roman" w:cs="Times New Roman"/>
          <w:lang w:val="lv-LV"/>
        </w:rPr>
      </w:pPr>
      <w:r w:rsidRPr="00A550E9">
        <w:rPr>
          <w:rFonts w:ascii="Times New Roman" w:eastAsia="Times New Roman" w:hAnsi="Times New Roman" w:cs="Times New Roman"/>
          <w:lang w:val="lv-LV"/>
        </w:rPr>
        <w:t>___________________________________________________________</w:t>
      </w:r>
    </w:p>
    <w:p w:rsidR="00437390" w:rsidRDefault="00437390"/>
    <w:sectPr w:rsidR="00437390" w:rsidSect="005D36C3">
      <w:pgSz w:w="12240" w:h="15840"/>
      <w:pgMar w:top="540" w:right="99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713C"/>
    <w:multiLevelType w:val="multilevel"/>
    <w:tmpl w:val="4412FC3E"/>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660"/>
        </w:tabs>
        <w:ind w:left="660" w:hanging="720"/>
      </w:pPr>
      <w:rPr>
        <w:rFonts w:hint="default"/>
        <w:b/>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0"/>
        </w:tabs>
        <w:ind w:left="900" w:hanging="108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1140"/>
        </w:tabs>
        <w:ind w:left="1140" w:hanging="144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380"/>
        </w:tabs>
        <w:ind w:left="1380" w:hanging="1800"/>
      </w:pPr>
      <w:rPr>
        <w:rFonts w:hint="default"/>
      </w:rPr>
    </w:lvl>
    <w:lvl w:ilvl="8">
      <w:start w:val="1"/>
      <w:numFmt w:val="decimal"/>
      <w:lvlText w:val="%1.%2.%3.%4.%5.%6.%7.%8.%9."/>
      <w:lvlJc w:val="left"/>
      <w:pPr>
        <w:tabs>
          <w:tab w:val="num" w:pos="1320"/>
        </w:tabs>
        <w:ind w:left="1320" w:hanging="1800"/>
      </w:pPr>
      <w:rPr>
        <w:rFonts w:hint="default"/>
      </w:rPr>
    </w:lvl>
  </w:abstractNum>
  <w:abstractNum w:abstractNumId="1" w15:restartNumberingAfterBreak="0">
    <w:nsid w:val="099261C2"/>
    <w:multiLevelType w:val="multilevel"/>
    <w:tmpl w:val="147E71C2"/>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0924C9"/>
    <w:multiLevelType w:val="hybridMultilevel"/>
    <w:tmpl w:val="56DCA836"/>
    <w:lvl w:ilvl="0" w:tplc="460823F2">
      <w:start w:val="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87950"/>
    <w:multiLevelType w:val="multilevel"/>
    <w:tmpl w:val="5880B622"/>
    <w:lvl w:ilvl="0">
      <w:start w:val="6"/>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B92A76"/>
    <w:multiLevelType w:val="multilevel"/>
    <w:tmpl w:val="5798C25A"/>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3120E6"/>
    <w:multiLevelType w:val="multilevel"/>
    <w:tmpl w:val="5798C25A"/>
    <w:lvl w:ilvl="0">
      <w:start w:val="6"/>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16707"/>
    <w:multiLevelType w:val="multilevel"/>
    <w:tmpl w:val="7EF052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621EA7"/>
    <w:multiLevelType w:val="multilevel"/>
    <w:tmpl w:val="E6A27E08"/>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30932"/>
    <w:multiLevelType w:val="multilevel"/>
    <w:tmpl w:val="B5E48A68"/>
    <w:lvl w:ilvl="0">
      <w:start w:val="1"/>
      <w:numFmt w:val="decimal"/>
      <w:lvlText w:val="%1."/>
      <w:lvlJc w:val="left"/>
      <w:pPr>
        <w:tabs>
          <w:tab w:val="num" w:pos="630"/>
        </w:tabs>
        <w:ind w:left="630" w:hanging="630"/>
      </w:pPr>
      <w:rPr>
        <w:rFonts w:hint="default"/>
        <w:color w:val="000000"/>
      </w:rPr>
    </w:lvl>
    <w:lvl w:ilvl="1">
      <w:start w:val="5"/>
      <w:numFmt w:val="decimal"/>
      <w:lvlText w:val="%1.%2."/>
      <w:lvlJc w:val="left"/>
      <w:pPr>
        <w:tabs>
          <w:tab w:val="num" w:pos="720"/>
        </w:tabs>
        <w:ind w:left="720" w:hanging="720"/>
      </w:pPr>
      <w:rPr>
        <w:rFonts w:hint="default"/>
        <w:b/>
        <w:color w:val="000000"/>
      </w:rPr>
    </w:lvl>
    <w:lvl w:ilvl="2">
      <w:start w:val="1"/>
      <w:numFmt w:val="decimal"/>
      <w:lvlText w:val="%1.%2.%3."/>
      <w:lvlJc w:val="left"/>
      <w:pPr>
        <w:tabs>
          <w:tab w:val="num" w:pos="720"/>
        </w:tabs>
        <w:ind w:left="720" w:hanging="720"/>
      </w:pPr>
      <w:rPr>
        <w:rFonts w:hint="default"/>
        <w:b w:val="0"/>
        <w:color w:val="000000"/>
        <w:sz w:val="24"/>
        <w:szCs w:val="24"/>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9" w15:restartNumberingAfterBreak="0">
    <w:nsid w:val="260C5D95"/>
    <w:multiLevelType w:val="multilevel"/>
    <w:tmpl w:val="E6201B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62093"/>
    <w:multiLevelType w:val="hybridMultilevel"/>
    <w:tmpl w:val="925A0A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617A0B"/>
    <w:multiLevelType w:val="multilevel"/>
    <w:tmpl w:val="CE10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5AA6C13"/>
    <w:multiLevelType w:val="hybridMultilevel"/>
    <w:tmpl w:val="E3DE629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D0E33"/>
    <w:multiLevelType w:val="hybridMultilevel"/>
    <w:tmpl w:val="E034D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8DE4054"/>
    <w:multiLevelType w:val="multilevel"/>
    <w:tmpl w:val="5798C25A"/>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D329D6"/>
    <w:multiLevelType w:val="multilevel"/>
    <w:tmpl w:val="5DA27030"/>
    <w:lvl w:ilvl="0">
      <w:start w:val="4"/>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6" w15:restartNumberingAfterBreak="0">
    <w:nsid w:val="4FEE2AC1"/>
    <w:multiLevelType w:val="multilevel"/>
    <w:tmpl w:val="23EA427E"/>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F16093"/>
    <w:multiLevelType w:val="hybridMultilevel"/>
    <w:tmpl w:val="46A0B658"/>
    <w:lvl w:ilvl="0" w:tplc="4AF62634">
      <w:start w:val="1"/>
      <w:numFmt w:val="decimal"/>
      <w:lvlText w:val="%1."/>
      <w:lvlJc w:val="left"/>
      <w:pPr>
        <w:tabs>
          <w:tab w:val="num" w:pos="750"/>
        </w:tabs>
        <w:ind w:left="750" w:hanging="39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6D5029DA">
      <w:start w:val="1"/>
      <w:numFmt w:val="bullet"/>
      <w:lvlText w:val="-"/>
      <w:lvlJc w:val="left"/>
      <w:pPr>
        <w:tabs>
          <w:tab w:val="num" w:pos="2370"/>
        </w:tabs>
        <w:ind w:left="2370" w:hanging="390"/>
      </w:pPr>
      <w:rPr>
        <w:rFonts w:ascii="Times New Roman" w:eastAsia="Times New Roman" w:hAnsi="Times New Roman" w:cs="Times New Roman" w:hint="default"/>
      </w:rPr>
    </w:lvl>
    <w:lvl w:ilvl="3" w:tplc="0346DC14">
      <w:start w:val="1"/>
      <w:numFmt w:val="decimal"/>
      <w:lvlText w:val="%4."/>
      <w:lvlJc w:val="left"/>
      <w:pPr>
        <w:tabs>
          <w:tab w:val="num" w:pos="2880"/>
        </w:tabs>
        <w:ind w:left="2880" w:hanging="360"/>
      </w:pPr>
      <w:rPr>
        <w:b/>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743F59AD"/>
    <w:multiLevelType w:val="multilevel"/>
    <w:tmpl w:val="220446F8"/>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7C440A"/>
    <w:multiLevelType w:val="multilevel"/>
    <w:tmpl w:val="8B0018A6"/>
    <w:lvl w:ilvl="0">
      <w:start w:val="2"/>
      <w:numFmt w:val="decimal"/>
      <w:lvlText w:val="%1."/>
      <w:lvlJc w:val="left"/>
      <w:pPr>
        <w:tabs>
          <w:tab w:val="num" w:pos="1545"/>
        </w:tabs>
        <w:ind w:left="1545" w:hanging="1545"/>
      </w:pPr>
      <w:rPr>
        <w:rFonts w:hint="default"/>
      </w:rPr>
    </w:lvl>
    <w:lvl w:ilvl="1">
      <w:start w:val="1"/>
      <w:numFmt w:val="decimal"/>
      <w:lvlText w:val="%1.%2."/>
      <w:lvlJc w:val="left"/>
      <w:pPr>
        <w:tabs>
          <w:tab w:val="num" w:pos="1895"/>
        </w:tabs>
        <w:ind w:left="1895" w:hanging="1545"/>
      </w:pPr>
      <w:rPr>
        <w:rFonts w:hint="default"/>
      </w:rPr>
    </w:lvl>
    <w:lvl w:ilvl="2">
      <w:start w:val="1"/>
      <w:numFmt w:val="decimal"/>
      <w:lvlText w:val="%1.%2.%3."/>
      <w:lvlJc w:val="left"/>
      <w:pPr>
        <w:tabs>
          <w:tab w:val="num" w:pos="2245"/>
        </w:tabs>
        <w:ind w:left="2245" w:hanging="1545"/>
      </w:pPr>
      <w:rPr>
        <w:rFonts w:hint="default"/>
      </w:rPr>
    </w:lvl>
    <w:lvl w:ilvl="3">
      <w:start w:val="1"/>
      <w:numFmt w:val="decimal"/>
      <w:lvlText w:val="%1.%2.%3.%4."/>
      <w:lvlJc w:val="left"/>
      <w:pPr>
        <w:tabs>
          <w:tab w:val="num" w:pos="2595"/>
        </w:tabs>
        <w:ind w:left="2595" w:hanging="1545"/>
      </w:pPr>
      <w:rPr>
        <w:rFonts w:hint="default"/>
      </w:rPr>
    </w:lvl>
    <w:lvl w:ilvl="4">
      <w:start w:val="1"/>
      <w:numFmt w:val="decimal"/>
      <w:lvlText w:val="%1.%2.%3.%4.%5."/>
      <w:lvlJc w:val="left"/>
      <w:pPr>
        <w:tabs>
          <w:tab w:val="num" w:pos="2945"/>
        </w:tabs>
        <w:ind w:left="2945" w:hanging="1545"/>
      </w:pPr>
      <w:rPr>
        <w:rFonts w:hint="default"/>
      </w:rPr>
    </w:lvl>
    <w:lvl w:ilvl="5">
      <w:start w:val="1"/>
      <w:numFmt w:val="decimal"/>
      <w:lvlText w:val="%1.%2.%3.%4.%5.%6."/>
      <w:lvlJc w:val="left"/>
      <w:pPr>
        <w:tabs>
          <w:tab w:val="num" w:pos="3295"/>
        </w:tabs>
        <w:ind w:left="3295" w:hanging="1545"/>
      </w:pPr>
      <w:rPr>
        <w:rFonts w:hint="default"/>
      </w:rPr>
    </w:lvl>
    <w:lvl w:ilvl="6">
      <w:start w:val="1"/>
      <w:numFmt w:val="decimal"/>
      <w:lvlText w:val="%1.%2.%3.%4.%5.%6.%7."/>
      <w:lvlJc w:val="left"/>
      <w:pPr>
        <w:tabs>
          <w:tab w:val="num" w:pos="3645"/>
        </w:tabs>
        <w:ind w:left="3645" w:hanging="1545"/>
      </w:pPr>
      <w:rPr>
        <w:rFonts w:hint="default"/>
      </w:rPr>
    </w:lvl>
    <w:lvl w:ilvl="7">
      <w:start w:val="1"/>
      <w:numFmt w:val="decimal"/>
      <w:lvlText w:val="%1.%2.%3.%4.%5.%6.%7.%8."/>
      <w:lvlJc w:val="left"/>
      <w:pPr>
        <w:tabs>
          <w:tab w:val="num" w:pos="3995"/>
        </w:tabs>
        <w:ind w:left="3995" w:hanging="1545"/>
      </w:pPr>
      <w:rPr>
        <w:rFonts w:hint="default"/>
      </w:rPr>
    </w:lvl>
    <w:lvl w:ilvl="8">
      <w:start w:val="1"/>
      <w:numFmt w:val="decimal"/>
      <w:lvlText w:val="%1.%2.%3.%4.%5.%6.%7.%8.%9."/>
      <w:lvlJc w:val="left"/>
      <w:pPr>
        <w:tabs>
          <w:tab w:val="num" w:pos="4600"/>
        </w:tabs>
        <w:ind w:left="4600" w:hanging="1800"/>
      </w:pPr>
      <w:rPr>
        <w:rFonts w:hint="default"/>
      </w:rPr>
    </w:lvl>
  </w:abstractNum>
  <w:abstractNum w:abstractNumId="20" w15:restartNumberingAfterBreak="0">
    <w:nsid w:val="7D031EA0"/>
    <w:multiLevelType w:val="multilevel"/>
    <w:tmpl w:val="819CBB0A"/>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color w:val="auto"/>
        <w:sz w:val="24"/>
        <w:szCs w:val="24"/>
      </w:rPr>
    </w:lvl>
    <w:lvl w:ilvl="2">
      <w:start w:val="1"/>
      <w:numFmt w:val="decimal"/>
      <w:pStyle w:val="Heading3"/>
      <w:lvlText w:val="%1.%2.%3."/>
      <w:lvlJc w:val="left"/>
      <w:pPr>
        <w:tabs>
          <w:tab w:val="num" w:pos="720"/>
        </w:tabs>
        <w:ind w:left="720" w:hanging="720"/>
      </w:pPr>
      <w:rPr>
        <w:rFonts w:hint="default"/>
        <w:b w:val="0"/>
        <w:i w:val="0"/>
        <w:caps w:val="0"/>
        <w:strike w:val="0"/>
        <w:dstrike w:val="0"/>
        <w:outline w:val="0"/>
        <w:shadow w:val="0"/>
        <w:emboss w:val="0"/>
        <w:imprint w:val="0"/>
        <w:vanish w:val="0"/>
        <w:sz w:val="24"/>
        <w:szCs w:val="24"/>
        <w:vertAlign w:val="baseline"/>
      </w:rPr>
    </w:lvl>
    <w:lvl w:ilvl="3">
      <w:start w:val="1"/>
      <w:numFmt w:val="decimal"/>
      <w:pStyle w:val="Heading4"/>
      <w:lvlText w:val="%1.%2.%3.%4."/>
      <w:lvlJc w:val="left"/>
      <w:pPr>
        <w:tabs>
          <w:tab w:val="num" w:pos="1080"/>
        </w:tabs>
        <w:ind w:left="864"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D491A48"/>
    <w:multiLevelType w:val="multilevel"/>
    <w:tmpl w:val="F558C7A0"/>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8E4FB2"/>
    <w:multiLevelType w:val="multilevel"/>
    <w:tmpl w:val="ACB0550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720"/>
      </w:pPr>
      <w:rPr>
        <w:rFonts w:hint="default"/>
      </w:rPr>
    </w:lvl>
    <w:lvl w:ilvl="2">
      <w:start w:val="1"/>
      <w:numFmt w:val="decimal"/>
      <w:lvlText w:val="%1.%2."/>
      <w:lvlJc w:val="left"/>
      <w:pPr>
        <w:tabs>
          <w:tab w:val="num" w:pos="862"/>
        </w:tabs>
        <w:ind w:left="862" w:hanging="720"/>
      </w:pPr>
      <w:rPr>
        <w:rFonts w:hint="default"/>
      </w:rPr>
    </w:lvl>
    <w:lvl w:ilvl="3">
      <w:start w:val="1"/>
      <w:numFmt w:val="decimal"/>
      <w:lvlText w:val="%4%1.%2.2."/>
      <w:lvlJc w:val="left"/>
      <w:pPr>
        <w:tabs>
          <w:tab w:val="num" w:pos="900"/>
        </w:tabs>
        <w:ind w:left="900" w:hanging="108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1140"/>
        </w:tabs>
        <w:ind w:left="1140" w:hanging="144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380"/>
        </w:tabs>
        <w:ind w:left="1380" w:hanging="1800"/>
      </w:pPr>
      <w:rPr>
        <w:rFonts w:hint="default"/>
      </w:rPr>
    </w:lvl>
    <w:lvl w:ilvl="8">
      <w:start w:val="1"/>
      <w:numFmt w:val="decimal"/>
      <w:lvlText w:val="%1.%2.%3.%4.%5.%6.%7.%8.%9."/>
      <w:lvlJc w:val="left"/>
      <w:pPr>
        <w:tabs>
          <w:tab w:val="num" w:pos="1320"/>
        </w:tabs>
        <w:ind w:left="1320" w:hanging="1800"/>
      </w:pPr>
      <w:rPr>
        <w:rFonts w:hint="default"/>
      </w:rPr>
    </w:lvl>
  </w:abstractNum>
  <w:abstractNum w:abstractNumId="23" w15:restartNumberingAfterBreak="0">
    <w:nsid w:val="7FC17453"/>
    <w:multiLevelType w:val="multilevel"/>
    <w:tmpl w:val="4566B07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CA3113"/>
    <w:multiLevelType w:val="multilevel"/>
    <w:tmpl w:val="5BC6365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19"/>
  </w:num>
  <w:num w:numId="3">
    <w:abstractNumId w:val="12"/>
  </w:num>
  <w:num w:numId="4">
    <w:abstractNumId w:val="16"/>
  </w:num>
  <w:num w:numId="5">
    <w:abstractNumId w:val="8"/>
  </w:num>
  <w:num w:numId="6">
    <w:abstractNumId w:val="23"/>
  </w:num>
  <w:num w:numId="7">
    <w:abstractNumId w:val="0"/>
  </w:num>
  <w:num w:numId="8">
    <w:abstractNumId w:val="22"/>
  </w:num>
  <w:num w:numId="9">
    <w:abstractNumId w:val="24"/>
  </w:num>
  <w:num w:numId="10">
    <w:abstractNumId w:val="3"/>
  </w:num>
  <w:num w:numId="11">
    <w:abstractNumId w:val="21"/>
  </w:num>
  <w:num w:numId="12">
    <w:abstractNumId w:val="18"/>
  </w:num>
  <w:num w:numId="13">
    <w:abstractNumId w:val="7"/>
  </w:num>
  <w:num w:numId="14">
    <w:abstractNumId w:val="1"/>
  </w:num>
  <w:num w:numId="15">
    <w:abstractNumId w:val="17"/>
  </w:num>
  <w:num w:numId="16">
    <w:abstractNumId w:val="11"/>
  </w:num>
  <w:num w:numId="17">
    <w:abstractNumId w:val="20"/>
    <w:lvlOverride w:ilvl="0">
      <w:startOverride w:val="3"/>
    </w:lvlOverride>
    <w:lvlOverride w:ilvl="1">
      <w:startOverride w:val="1"/>
    </w:lvlOverride>
    <w:lvlOverride w:ilvl="2">
      <w:startOverride w:val="6"/>
    </w:lvlOverride>
  </w:num>
  <w:num w:numId="18">
    <w:abstractNumId w:val="13"/>
  </w:num>
  <w:num w:numId="19">
    <w:abstractNumId w:val="15"/>
  </w:num>
  <w:num w:numId="20">
    <w:abstractNumId w:val="4"/>
  </w:num>
  <w:num w:numId="21">
    <w:abstractNumId w:val="14"/>
  </w:num>
  <w:num w:numId="22">
    <w:abstractNumId w:val="5"/>
  </w:num>
  <w:num w:numId="23">
    <w:abstractNumId w:val="6"/>
  </w:num>
  <w:num w:numId="24">
    <w:abstractNumId w:val="9"/>
  </w:num>
  <w:num w:numId="25">
    <w:abstractNumId w:val="10"/>
  </w:num>
  <w:num w:numId="26">
    <w:abstractNumId w:val="20"/>
    <w:lvlOverride w:ilvl="0">
      <w:startOverride w:val="3"/>
    </w:lvlOverride>
    <w:lvlOverride w:ilvl="1">
      <w:startOverride w:val="16"/>
    </w:lvlOverride>
  </w:num>
  <w:num w:numId="27">
    <w:abstractNumId w:val="20"/>
    <w:lvlOverride w:ilvl="0">
      <w:startOverride w:val="3"/>
    </w:lvlOverride>
    <w:lvlOverride w:ilvl="1">
      <w:startOverride w:val="1"/>
    </w:lvlOverride>
    <w:lvlOverride w:ilvl="2">
      <w:startOverride w:val="6"/>
    </w:lvlOverride>
  </w:num>
  <w:num w:numId="28">
    <w:abstractNumId w:val="20"/>
  </w:num>
  <w:num w:numId="29">
    <w:abstractNumId w:val="20"/>
    <w:lvlOverride w:ilvl="0">
      <w:startOverride w:val="3"/>
    </w:lvlOverride>
    <w:lvlOverride w:ilvl="1">
      <w:startOverride w:val="1"/>
    </w:lvlOverride>
    <w:lvlOverride w:ilvl="2">
      <w:startOverride w:val="5"/>
    </w:lvlOverride>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E9"/>
    <w:rsid w:val="00207106"/>
    <w:rsid w:val="00296E1A"/>
    <w:rsid w:val="002D795B"/>
    <w:rsid w:val="003A2F3F"/>
    <w:rsid w:val="00437390"/>
    <w:rsid w:val="005D36C3"/>
    <w:rsid w:val="0086629B"/>
    <w:rsid w:val="00A550E9"/>
    <w:rsid w:val="00B930FC"/>
    <w:rsid w:val="00C60B01"/>
    <w:rsid w:val="00D048D0"/>
    <w:rsid w:val="00E56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A8C7F-CE97-49D4-93AC-0D689960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next w:val="Normal"/>
    <w:link w:val="Heading1Char"/>
    <w:qFormat/>
    <w:rsid w:val="00A550E9"/>
    <w:pPr>
      <w:keepNext/>
      <w:spacing w:before="240" w:after="60" w:line="240" w:lineRule="auto"/>
      <w:jc w:val="center"/>
      <w:outlineLvl w:val="0"/>
    </w:pPr>
    <w:rPr>
      <w:rFonts w:ascii="Times New Roman" w:eastAsia="Times New Roman" w:hAnsi="Times New Roman" w:cs="Arial"/>
      <w:b/>
      <w:bCs/>
      <w:color w:val="000000"/>
      <w:kern w:val="32"/>
      <w:sz w:val="24"/>
      <w:szCs w:val="32"/>
      <w:lang w:val="lv-LV"/>
    </w:rPr>
  </w:style>
  <w:style w:type="paragraph" w:styleId="Heading2">
    <w:name w:val="heading 2"/>
    <w:basedOn w:val="Normal"/>
    <w:next w:val="Normal"/>
    <w:link w:val="Heading2Char"/>
    <w:qFormat/>
    <w:rsid w:val="00A550E9"/>
    <w:pPr>
      <w:keepNext/>
      <w:numPr>
        <w:ilvl w:val="1"/>
        <w:numId w:val="1"/>
      </w:numPr>
      <w:spacing w:before="240" w:after="60" w:line="240" w:lineRule="auto"/>
      <w:outlineLvl w:val="1"/>
    </w:pPr>
    <w:rPr>
      <w:rFonts w:ascii="Times New Roman" w:eastAsia="Times New Roman" w:hAnsi="Times New Roman" w:cs="Arial"/>
      <w:b/>
      <w:bCs/>
      <w:iCs/>
      <w:color w:val="000000"/>
      <w:sz w:val="28"/>
      <w:szCs w:val="28"/>
      <w:lang w:val="lv-LV"/>
    </w:rPr>
  </w:style>
  <w:style w:type="paragraph" w:styleId="Heading3">
    <w:name w:val="heading 3"/>
    <w:basedOn w:val="Normal"/>
    <w:next w:val="Normal"/>
    <w:link w:val="Heading3Char"/>
    <w:qFormat/>
    <w:rsid w:val="00A550E9"/>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A550E9"/>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A550E9"/>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A550E9"/>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A550E9"/>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A550E9"/>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A550E9"/>
    <w:pPr>
      <w:numPr>
        <w:ilvl w:val="8"/>
        <w:numId w:val="1"/>
      </w:num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550E9"/>
    <w:rPr>
      <w:rFonts w:ascii="Times New Roman" w:eastAsia="Times New Roman" w:hAnsi="Times New Roman" w:cs="Arial"/>
      <w:b/>
      <w:bCs/>
      <w:color w:val="000000"/>
      <w:kern w:val="32"/>
      <w:sz w:val="24"/>
      <w:szCs w:val="32"/>
      <w:lang w:val="lv-LV"/>
    </w:rPr>
  </w:style>
  <w:style w:type="character" w:customStyle="1" w:styleId="Heading2Char">
    <w:name w:val="Heading 2 Char"/>
    <w:basedOn w:val="DefaultParagraphFont"/>
    <w:link w:val="Heading2"/>
    <w:rsid w:val="00A550E9"/>
    <w:rPr>
      <w:rFonts w:ascii="Times New Roman" w:eastAsia="Times New Roman" w:hAnsi="Times New Roman" w:cs="Arial"/>
      <w:b/>
      <w:bCs/>
      <w:iCs/>
      <w:color w:val="000000"/>
      <w:sz w:val="28"/>
      <w:szCs w:val="28"/>
      <w:lang w:val="lv-LV"/>
    </w:rPr>
  </w:style>
  <w:style w:type="character" w:customStyle="1" w:styleId="Heading3Char">
    <w:name w:val="Heading 3 Char"/>
    <w:basedOn w:val="DefaultParagraphFont"/>
    <w:link w:val="Heading3"/>
    <w:rsid w:val="00A550E9"/>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A550E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A550E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A550E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A550E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550E9"/>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550E9"/>
    <w:rPr>
      <w:rFonts w:ascii="Arial" w:eastAsia="Times New Roman" w:hAnsi="Arial" w:cs="Arial"/>
      <w:lang w:val="en-GB"/>
    </w:rPr>
  </w:style>
  <w:style w:type="numbering" w:customStyle="1" w:styleId="NoList1">
    <w:name w:val="No List1"/>
    <w:next w:val="NoList"/>
    <w:uiPriority w:val="99"/>
    <w:semiHidden/>
    <w:unhideWhenUsed/>
    <w:rsid w:val="00A550E9"/>
  </w:style>
  <w:style w:type="paragraph" w:styleId="BodyText2">
    <w:name w:val="Body Text 2"/>
    <w:basedOn w:val="Normal"/>
    <w:link w:val="BodyText2Char"/>
    <w:rsid w:val="00A550E9"/>
    <w:pPr>
      <w:spacing w:before="120" w:after="120" w:line="240" w:lineRule="auto"/>
      <w:jc w:val="center"/>
    </w:pPr>
    <w:rPr>
      <w:rFonts w:ascii="Times New Roman" w:eastAsia="Times New Roman" w:hAnsi="Times New Roman" w:cs="Times New Roman"/>
      <w:b/>
      <w:bCs/>
      <w:sz w:val="28"/>
      <w:szCs w:val="24"/>
      <w:lang w:val="lv-LV"/>
    </w:rPr>
  </w:style>
  <w:style w:type="character" w:customStyle="1" w:styleId="BodyText2Char">
    <w:name w:val="Body Text 2 Char"/>
    <w:basedOn w:val="DefaultParagraphFont"/>
    <w:link w:val="BodyText2"/>
    <w:rsid w:val="00A550E9"/>
    <w:rPr>
      <w:rFonts w:ascii="Times New Roman" w:eastAsia="Times New Roman" w:hAnsi="Times New Roman" w:cs="Times New Roman"/>
      <w:b/>
      <w:bCs/>
      <w:sz w:val="28"/>
      <w:szCs w:val="24"/>
      <w:lang w:val="lv-LV"/>
    </w:rPr>
  </w:style>
  <w:style w:type="paragraph" w:styleId="Footer">
    <w:name w:val="footer"/>
    <w:basedOn w:val="Normal"/>
    <w:link w:val="FooterChar"/>
    <w:uiPriority w:val="99"/>
    <w:rsid w:val="00A550E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A550E9"/>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A550E9"/>
    <w:pPr>
      <w:spacing w:before="120" w:after="120" w:line="240" w:lineRule="auto"/>
      <w:ind w:firstLine="576"/>
      <w:jc w:val="both"/>
    </w:pPr>
    <w:rPr>
      <w:rFonts w:ascii="Times New Roman" w:eastAsia="Times New Roman" w:hAnsi="Times New Roman" w:cs="Times New Roman"/>
      <w:sz w:val="24"/>
      <w:szCs w:val="24"/>
      <w:lang w:val="lv-LV"/>
    </w:rPr>
  </w:style>
  <w:style w:type="character" w:customStyle="1" w:styleId="BodyTextIndent2Char">
    <w:name w:val="Body Text Indent 2 Char"/>
    <w:basedOn w:val="DefaultParagraphFont"/>
    <w:link w:val="BodyTextIndent2"/>
    <w:rsid w:val="00A550E9"/>
    <w:rPr>
      <w:rFonts w:ascii="Times New Roman" w:eastAsia="Times New Roman" w:hAnsi="Times New Roman" w:cs="Times New Roman"/>
      <w:sz w:val="24"/>
      <w:szCs w:val="24"/>
      <w:lang w:val="lv-LV"/>
    </w:rPr>
  </w:style>
  <w:style w:type="paragraph" w:styleId="BodyTextIndent">
    <w:name w:val="Body Text Indent"/>
    <w:basedOn w:val="Normal"/>
    <w:link w:val="BodyTextIndentChar"/>
    <w:rsid w:val="00A550E9"/>
    <w:pPr>
      <w:spacing w:before="120" w:after="120" w:line="240" w:lineRule="auto"/>
      <w:ind w:left="560" w:firstLine="16"/>
      <w:jc w:val="both"/>
    </w:pPr>
    <w:rPr>
      <w:rFonts w:ascii="Times New Roman" w:eastAsia="Times New Roman" w:hAnsi="Times New Roman" w:cs="Times New Roman"/>
      <w:sz w:val="24"/>
      <w:szCs w:val="24"/>
      <w:lang w:val="lv-LV"/>
    </w:rPr>
  </w:style>
  <w:style w:type="character" w:customStyle="1" w:styleId="BodyTextIndentChar">
    <w:name w:val="Body Text Indent Char"/>
    <w:basedOn w:val="DefaultParagraphFont"/>
    <w:link w:val="BodyTextIndent"/>
    <w:rsid w:val="00A550E9"/>
    <w:rPr>
      <w:rFonts w:ascii="Times New Roman" w:eastAsia="Times New Roman" w:hAnsi="Times New Roman" w:cs="Times New Roman"/>
      <w:sz w:val="24"/>
      <w:szCs w:val="24"/>
      <w:lang w:val="lv-LV"/>
    </w:rPr>
  </w:style>
  <w:style w:type="paragraph" w:styleId="BodyText">
    <w:name w:val="Body Text"/>
    <w:aliases w:val="Body Text1"/>
    <w:basedOn w:val="Normal"/>
    <w:link w:val="BodyTextChar"/>
    <w:rsid w:val="00A550E9"/>
    <w:pPr>
      <w:spacing w:after="0" w:line="240" w:lineRule="auto"/>
      <w:jc w:val="both"/>
    </w:pPr>
    <w:rPr>
      <w:rFonts w:ascii="Times New Roman" w:eastAsia="Times New Roman" w:hAnsi="Times New Roman" w:cs="Times New Roman"/>
      <w:sz w:val="24"/>
      <w:szCs w:val="24"/>
      <w:lang w:val="lv-LV"/>
    </w:rPr>
  </w:style>
  <w:style w:type="character" w:customStyle="1" w:styleId="BodyTextChar">
    <w:name w:val="Body Text Char"/>
    <w:aliases w:val="Body Text1 Char"/>
    <w:basedOn w:val="DefaultParagraphFont"/>
    <w:link w:val="BodyText"/>
    <w:rsid w:val="00A550E9"/>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A550E9"/>
    <w:pPr>
      <w:spacing w:after="0" w:line="240" w:lineRule="auto"/>
      <w:ind w:left="720"/>
      <w:jc w:val="both"/>
    </w:pPr>
    <w:rPr>
      <w:rFonts w:ascii="Times New Roman" w:eastAsia="Times New Roman" w:hAnsi="Times New Roman" w:cs="Times New Roman"/>
      <w:sz w:val="24"/>
      <w:szCs w:val="24"/>
      <w:lang w:val="lv-LV"/>
    </w:rPr>
  </w:style>
  <w:style w:type="character" w:customStyle="1" w:styleId="BodyTextIndent3Char">
    <w:name w:val="Body Text Indent 3 Char"/>
    <w:basedOn w:val="DefaultParagraphFont"/>
    <w:link w:val="BodyTextIndent3"/>
    <w:rsid w:val="00A550E9"/>
    <w:rPr>
      <w:rFonts w:ascii="Times New Roman" w:eastAsia="Times New Roman" w:hAnsi="Times New Roman" w:cs="Times New Roman"/>
      <w:sz w:val="24"/>
      <w:szCs w:val="24"/>
      <w:lang w:val="lv-LV"/>
    </w:rPr>
  </w:style>
  <w:style w:type="paragraph" w:styleId="BodyText3">
    <w:name w:val="Body Text 3"/>
    <w:basedOn w:val="Normal"/>
    <w:link w:val="BodyText3Char"/>
    <w:rsid w:val="00A550E9"/>
    <w:pPr>
      <w:spacing w:before="120" w:after="120" w:line="240" w:lineRule="auto"/>
      <w:jc w:val="both"/>
    </w:pPr>
    <w:rPr>
      <w:rFonts w:ascii="Times New Roman" w:eastAsia="Times New Roman" w:hAnsi="Times New Roman" w:cs="Times New Roman"/>
      <w:i/>
      <w:iCs/>
      <w:sz w:val="24"/>
      <w:szCs w:val="24"/>
      <w:lang w:val="lv-LV"/>
    </w:rPr>
  </w:style>
  <w:style w:type="character" w:customStyle="1" w:styleId="BodyText3Char">
    <w:name w:val="Body Text 3 Char"/>
    <w:basedOn w:val="DefaultParagraphFont"/>
    <w:link w:val="BodyText3"/>
    <w:rsid w:val="00A550E9"/>
    <w:rPr>
      <w:rFonts w:ascii="Times New Roman" w:eastAsia="Times New Roman" w:hAnsi="Times New Roman" w:cs="Times New Roman"/>
      <w:i/>
      <w:iCs/>
      <w:sz w:val="24"/>
      <w:szCs w:val="24"/>
      <w:lang w:val="lv-LV"/>
    </w:rPr>
  </w:style>
  <w:style w:type="paragraph" w:customStyle="1" w:styleId="naisf">
    <w:name w:val="naisf"/>
    <w:basedOn w:val="Normal"/>
    <w:rsid w:val="00A550E9"/>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PageNumber">
    <w:name w:val="page number"/>
    <w:basedOn w:val="DefaultParagraphFont"/>
    <w:rsid w:val="00A550E9"/>
  </w:style>
  <w:style w:type="paragraph" w:styleId="Header">
    <w:name w:val="header"/>
    <w:basedOn w:val="Normal"/>
    <w:link w:val="HeaderChar"/>
    <w:uiPriority w:val="99"/>
    <w:rsid w:val="00A550E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A550E9"/>
    <w:rPr>
      <w:rFonts w:ascii="Times New Roman" w:eastAsia="Times New Roman" w:hAnsi="Times New Roman" w:cs="Times New Roman"/>
      <w:sz w:val="24"/>
      <w:szCs w:val="24"/>
      <w:lang w:val="en-GB"/>
    </w:rPr>
  </w:style>
  <w:style w:type="character" w:styleId="Hyperlink">
    <w:name w:val="Hyperlink"/>
    <w:uiPriority w:val="99"/>
    <w:rsid w:val="00A550E9"/>
    <w:rPr>
      <w:color w:val="0000FF"/>
      <w:u w:val="single"/>
    </w:rPr>
  </w:style>
  <w:style w:type="character" w:styleId="FollowedHyperlink">
    <w:name w:val="FollowedHyperlink"/>
    <w:rsid w:val="00A550E9"/>
    <w:rPr>
      <w:color w:val="800080"/>
      <w:u w:val="single"/>
    </w:rPr>
  </w:style>
  <w:style w:type="paragraph" w:customStyle="1" w:styleId="DomeNormal-12">
    <w:name w:val="DomeNormal-12"/>
    <w:rsid w:val="00A550E9"/>
    <w:pPr>
      <w:spacing w:after="0" w:line="360" w:lineRule="auto"/>
      <w:ind w:right="-284" w:firstLine="454"/>
    </w:pPr>
    <w:rPr>
      <w:rFonts w:ascii="RimGaramond" w:eastAsia="Times New Roman" w:hAnsi="RimGaramond" w:cs="Times New Roman"/>
      <w:noProof/>
      <w:sz w:val="24"/>
      <w:szCs w:val="20"/>
      <w:lang w:val="en-GB"/>
    </w:rPr>
  </w:style>
  <w:style w:type="paragraph" w:styleId="TOC9">
    <w:name w:val="toc 9"/>
    <w:basedOn w:val="Normal"/>
    <w:next w:val="Normal"/>
    <w:autoRedefine/>
    <w:semiHidden/>
    <w:rsid w:val="00A550E9"/>
    <w:pPr>
      <w:spacing w:after="0" w:line="240" w:lineRule="auto"/>
      <w:ind w:left="2240"/>
    </w:pPr>
    <w:rPr>
      <w:rFonts w:ascii="Times New Roman" w:eastAsia="Times New Roman" w:hAnsi="Times New Roman" w:cs="Times New Roman"/>
      <w:sz w:val="28"/>
      <w:szCs w:val="24"/>
      <w:lang w:val="en-GB"/>
    </w:rPr>
  </w:style>
  <w:style w:type="character" w:customStyle="1" w:styleId="BalloonTextChar">
    <w:name w:val="Balloon Text Char"/>
    <w:link w:val="BalloonText"/>
    <w:semiHidden/>
    <w:rsid w:val="00A550E9"/>
    <w:rPr>
      <w:rFonts w:ascii="Tahoma" w:eastAsia="Times New Roman" w:hAnsi="Tahoma" w:cs="Tahoma"/>
      <w:sz w:val="16"/>
      <w:szCs w:val="16"/>
      <w:lang w:val="en-GB"/>
    </w:rPr>
  </w:style>
  <w:style w:type="paragraph" w:styleId="BalloonText">
    <w:name w:val="Balloon Text"/>
    <w:basedOn w:val="Normal"/>
    <w:link w:val="BalloonTextChar"/>
    <w:semiHidden/>
    <w:rsid w:val="00A550E9"/>
    <w:pPr>
      <w:spacing w:after="0" w:line="240" w:lineRule="auto"/>
    </w:pPr>
    <w:rPr>
      <w:rFonts w:ascii="Tahoma" w:eastAsia="Times New Roman" w:hAnsi="Tahoma" w:cs="Tahoma"/>
      <w:sz w:val="16"/>
      <w:szCs w:val="16"/>
      <w:lang w:val="en-GB"/>
    </w:rPr>
  </w:style>
  <w:style w:type="character" w:customStyle="1" w:styleId="BalloonTextChar1">
    <w:name w:val="Balloon Text Char1"/>
    <w:basedOn w:val="DefaultParagraphFont"/>
    <w:uiPriority w:val="99"/>
    <w:semiHidden/>
    <w:rsid w:val="00A550E9"/>
    <w:rPr>
      <w:rFonts w:ascii="Segoe UI" w:hAnsi="Segoe UI" w:cs="Segoe UI"/>
      <w:sz w:val="18"/>
      <w:szCs w:val="18"/>
    </w:rPr>
  </w:style>
  <w:style w:type="paragraph" w:styleId="Title">
    <w:name w:val="Title"/>
    <w:basedOn w:val="Normal"/>
    <w:link w:val="TitleChar"/>
    <w:qFormat/>
    <w:rsid w:val="00A550E9"/>
    <w:pPr>
      <w:spacing w:after="0" w:line="240" w:lineRule="auto"/>
      <w:jc w:val="center"/>
    </w:pPr>
    <w:rPr>
      <w:rFonts w:ascii="Times New Roman" w:eastAsia="Times New Roman" w:hAnsi="Times New Roman" w:cs="Times New Roman"/>
      <w:b/>
      <w:bCs/>
      <w:sz w:val="24"/>
      <w:szCs w:val="20"/>
      <w:lang w:val="lv-LV"/>
    </w:rPr>
  </w:style>
  <w:style w:type="character" w:customStyle="1" w:styleId="TitleChar">
    <w:name w:val="Title Char"/>
    <w:basedOn w:val="DefaultParagraphFont"/>
    <w:link w:val="Title"/>
    <w:rsid w:val="00A550E9"/>
    <w:rPr>
      <w:rFonts w:ascii="Times New Roman" w:eastAsia="Times New Roman" w:hAnsi="Times New Roman" w:cs="Times New Roman"/>
      <w:b/>
      <w:bCs/>
      <w:sz w:val="24"/>
      <w:szCs w:val="20"/>
      <w:lang w:val="lv-LV"/>
    </w:rPr>
  </w:style>
  <w:style w:type="paragraph" w:styleId="ListParagraph">
    <w:name w:val="List Paragraph"/>
    <w:basedOn w:val="Normal"/>
    <w:uiPriority w:val="34"/>
    <w:qFormat/>
    <w:rsid w:val="00A550E9"/>
    <w:pPr>
      <w:spacing w:after="0" w:line="240" w:lineRule="auto"/>
      <w:ind w:left="720"/>
      <w:contextualSpacing/>
    </w:pPr>
    <w:rPr>
      <w:rFonts w:ascii="Times New Roman" w:eastAsia="Times New Roman" w:hAnsi="Times New Roman" w:cs="Times New Roman"/>
      <w:sz w:val="28"/>
      <w:szCs w:val="24"/>
      <w:lang w:val="en-GB"/>
    </w:rPr>
  </w:style>
  <w:style w:type="paragraph" w:styleId="NormalWeb">
    <w:name w:val="Normal (Web)"/>
    <w:basedOn w:val="Normal"/>
    <w:rsid w:val="00A550E9"/>
    <w:pPr>
      <w:spacing w:before="100" w:after="0" w:line="240" w:lineRule="auto"/>
    </w:pPr>
    <w:rPr>
      <w:rFonts w:ascii="Times New Roman" w:eastAsia="Times New Roman" w:hAnsi="Times New Roman" w:cs="Times New Roman"/>
      <w:sz w:val="24"/>
      <w:szCs w:val="24"/>
      <w:lang w:val="en-GB"/>
    </w:rPr>
  </w:style>
  <w:style w:type="paragraph" w:customStyle="1" w:styleId="naisnod">
    <w:name w:val="naisnod"/>
    <w:basedOn w:val="Normal"/>
    <w:rsid w:val="00A550E9"/>
    <w:pPr>
      <w:spacing w:before="100" w:beforeAutospacing="1" w:after="100" w:afterAutospacing="1" w:line="240" w:lineRule="auto"/>
      <w:jc w:val="center"/>
    </w:pPr>
    <w:rPr>
      <w:rFonts w:ascii="Times New Roman" w:eastAsia="Arial Unicode MS" w:hAnsi="Times New Roman" w:cs="Times New Roman"/>
      <w:b/>
      <w:bCs/>
      <w:sz w:val="24"/>
      <w:szCs w:val="24"/>
      <w:lang w:val="en-GB"/>
    </w:rPr>
  </w:style>
  <w:style w:type="character" w:customStyle="1" w:styleId="CharChar4">
    <w:name w:val="Char Char4"/>
    <w:rsid w:val="00A550E9"/>
    <w:rPr>
      <w:rFonts w:ascii="Times New Roman" w:eastAsia="Times New Roman" w:hAnsi="Times New Roman" w:cs="Times New Roman"/>
      <w:sz w:val="24"/>
      <w:szCs w:val="24"/>
      <w:lang w:val="en-GB"/>
    </w:rPr>
  </w:style>
  <w:style w:type="character" w:customStyle="1" w:styleId="CharChar3">
    <w:name w:val="Char Char3"/>
    <w:rsid w:val="00A550E9"/>
    <w:rPr>
      <w:rFonts w:ascii="Arial" w:eastAsia="Times New Roman" w:hAnsi="Arial" w:cs="Arial"/>
      <w:b/>
      <w:bCs/>
      <w:kern w:val="28"/>
      <w:sz w:val="32"/>
      <w:szCs w:val="32"/>
      <w:lang w:val="en-GB"/>
    </w:rPr>
  </w:style>
  <w:style w:type="character" w:customStyle="1" w:styleId="colora">
    <w:name w:val="colora"/>
    <w:basedOn w:val="DefaultParagraphFont"/>
    <w:rsid w:val="00A550E9"/>
  </w:style>
  <w:style w:type="paragraph" w:customStyle="1" w:styleId="CharChar">
    <w:name w:val="Char Char"/>
    <w:basedOn w:val="Normal"/>
    <w:rsid w:val="00A550E9"/>
    <w:pPr>
      <w:spacing w:before="120" w:line="240" w:lineRule="exact"/>
      <w:ind w:firstLine="720"/>
      <w:jc w:val="both"/>
    </w:pPr>
    <w:rPr>
      <w:rFonts w:ascii="Verdana" w:eastAsia="Times New Roman" w:hAnsi="Verdana" w:cs="Times New Roman"/>
      <w:sz w:val="20"/>
      <w:szCs w:val="20"/>
    </w:rPr>
  </w:style>
  <w:style w:type="paragraph" w:customStyle="1" w:styleId="ListParagraph1">
    <w:name w:val="List Paragraph1"/>
    <w:basedOn w:val="Normal"/>
    <w:qFormat/>
    <w:rsid w:val="00A550E9"/>
    <w:pPr>
      <w:widowControl w:val="0"/>
      <w:suppressAutoHyphens/>
      <w:spacing w:after="0" w:line="240" w:lineRule="auto"/>
      <w:ind w:left="720"/>
      <w:contextualSpacing/>
    </w:pPr>
    <w:rPr>
      <w:rFonts w:ascii="Times New Roman" w:eastAsia="Times New Roman" w:hAnsi="Times New Roman" w:cs="Times New Roman"/>
      <w:sz w:val="24"/>
      <w:szCs w:val="24"/>
      <w:lang w:val="lv-LV" w:eastAsia="ar-SA"/>
    </w:rPr>
  </w:style>
  <w:style w:type="paragraph" w:styleId="TOCHeading">
    <w:name w:val="TOC Heading"/>
    <w:basedOn w:val="Heading1"/>
    <w:next w:val="Normal"/>
    <w:uiPriority w:val="39"/>
    <w:qFormat/>
    <w:rsid w:val="00A550E9"/>
    <w:pPr>
      <w:keepLines/>
      <w:spacing w:after="0" w:line="259" w:lineRule="auto"/>
      <w:jc w:val="left"/>
      <w:outlineLvl w:val="9"/>
    </w:pPr>
    <w:rPr>
      <w:rFonts w:ascii="Calibri Light" w:hAnsi="Calibri Light" w:cs="Times New Roman"/>
      <w:b w:val="0"/>
      <w:bCs w:val="0"/>
      <w:color w:val="2E74B5"/>
      <w:kern w:val="0"/>
      <w:sz w:val="32"/>
      <w:lang w:val="en-US"/>
    </w:rPr>
  </w:style>
  <w:style w:type="paragraph" w:styleId="TOC1">
    <w:name w:val="toc 1"/>
    <w:basedOn w:val="Normal"/>
    <w:next w:val="Normal"/>
    <w:autoRedefine/>
    <w:uiPriority w:val="39"/>
    <w:unhideWhenUsed/>
    <w:rsid w:val="00A550E9"/>
    <w:pPr>
      <w:spacing w:after="0" w:line="240" w:lineRule="auto"/>
    </w:pPr>
    <w:rPr>
      <w:rFonts w:ascii="Times New Roman" w:eastAsia="Times New Roman" w:hAnsi="Times New Roman" w:cs="Times New Roman"/>
      <w:sz w:val="28"/>
      <w:szCs w:val="24"/>
      <w:lang w:val="en-GB"/>
    </w:rPr>
  </w:style>
  <w:style w:type="paragraph" w:styleId="TOC2">
    <w:name w:val="toc 2"/>
    <w:basedOn w:val="Normal"/>
    <w:next w:val="Normal"/>
    <w:autoRedefine/>
    <w:uiPriority w:val="39"/>
    <w:unhideWhenUsed/>
    <w:rsid w:val="00A550E9"/>
    <w:pPr>
      <w:spacing w:after="0" w:line="240" w:lineRule="auto"/>
      <w:ind w:left="280"/>
    </w:pPr>
    <w:rPr>
      <w:rFonts w:ascii="Times New Roman" w:eastAsia="Times New Roman" w:hAnsi="Times New Roman" w:cs="Times New Roman"/>
      <w:sz w:val="28"/>
      <w:szCs w:val="24"/>
      <w:lang w:val="en-GB"/>
    </w:rPr>
  </w:style>
  <w:style w:type="paragraph" w:styleId="TOC3">
    <w:name w:val="toc 3"/>
    <w:basedOn w:val="Normal"/>
    <w:next w:val="Normal"/>
    <w:autoRedefine/>
    <w:uiPriority w:val="39"/>
    <w:unhideWhenUsed/>
    <w:rsid w:val="00A550E9"/>
    <w:pPr>
      <w:spacing w:after="0" w:line="240" w:lineRule="auto"/>
      <w:ind w:left="560"/>
    </w:pPr>
    <w:rPr>
      <w:rFonts w:ascii="Times New Roman" w:eastAsia="Times New Roman" w:hAnsi="Times New Roman" w:cs="Times New Roman"/>
      <w:sz w:val="28"/>
      <w:szCs w:val="24"/>
      <w:lang w:val="en-GB"/>
    </w:rPr>
  </w:style>
  <w:style w:type="paragraph" w:customStyle="1" w:styleId="tv213">
    <w:name w:val="tv213"/>
    <w:basedOn w:val="Normal"/>
    <w:rsid w:val="0086629B"/>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uka@ludza.lv" TargetMode="External"/><Relationship Id="rId3" Type="http://schemas.openxmlformats.org/officeDocument/2006/relationships/settings" Target="settings.xml"/><Relationship Id="rId7" Type="http://schemas.openxmlformats.org/officeDocument/2006/relationships/hyperlink" Target="mailto:izuka@ludz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lv/pasvaldibas-kalendars/publiskie-iepirkumi/iepirkumi-precem-un-pakalpojumiem-no-eur-4000-lidz-eur-42-000-bez-pvn/" TargetMode="External"/><Relationship Id="rId5" Type="http://schemas.openxmlformats.org/officeDocument/2006/relationships/hyperlink" Target="mailto:dome@ludzaspil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8</cp:revision>
  <cp:lastPrinted>2016-10-05T12:06:00Z</cp:lastPrinted>
  <dcterms:created xsi:type="dcterms:W3CDTF">2016-10-04T05:12:00Z</dcterms:created>
  <dcterms:modified xsi:type="dcterms:W3CDTF">2016-10-10T08:51:00Z</dcterms:modified>
</cp:coreProperties>
</file>