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D1" w:rsidRDefault="00523BD1" w:rsidP="00523BD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523BD1" w:rsidRDefault="00523BD1" w:rsidP="00523BD1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523BD1" w:rsidRDefault="00523BD1" w:rsidP="00523BD1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523BD1" w:rsidRDefault="00523BD1" w:rsidP="00523BD1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523BD1" w:rsidRDefault="00523BD1" w:rsidP="00523BD1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523BD1" w:rsidRDefault="00523BD1" w:rsidP="00523BD1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523BD1" w:rsidRDefault="00523BD1" w:rsidP="00523BD1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523BD1" w:rsidRDefault="00523BD1" w:rsidP="00523BD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Pr="00523BD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>Ludzas pilsētas ģimnāzijas pārbūves būvprojekta izstrāde un autoruzraudzība</w:t>
      </w:r>
      <w:r w:rsidRPr="00F90334">
        <w:rPr>
          <w:rFonts w:ascii="Times New Roman" w:hAnsi="Times New Roman"/>
          <w:b/>
          <w:sz w:val="24"/>
          <w:szCs w:val="24"/>
          <w:lang w:val="lv-LV"/>
        </w:rPr>
        <w:t>”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523BD1" w:rsidRDefault="00523BD1" w:rsidP="00523BD1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2016/</w:t>
      </w:r>
      <w:r>
        <w:rPr>
          <w:rFonts w:ascii="Times New Roman" w:hAnsi="Times New Roman"/>
          <w:b/>
          <w:sz w:val="24"/>
          <w:szCs w:val="24"/>
          <w:lang w:val="lv-LV"/>
        </w:rPr>
        <w:t>29</w:t>
      </w:r>
    </w:p>
    <w:p w:rsidR="00523BD1" w:rsidRDefault="00523BD1" w:rsidP="00523BD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523BD1" w:rsidRDefault="00523BD1" w:rsidP="00523B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Lēmuma pieņemšanas datums: 2016.gada 9.maijs.</w:t>
      </w:r>
    </w:p>
    <w:p w:rsidR="00523BD1" w:rsidRDefault="00523BD1" w:rsidP="00523BD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523BD1" w:rsidRDefault="00523BD1" w:rsidP="00523B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523BD1" w:rsidRDefault="00523BD1" w:rsidP="00523BD1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723"/>
        <w:gridCol w:w="6297"/>
        <w:gridCol w:w="2160"/>
      </w:tblGrid>
      <w:tr w:rsidR="00523BD1" w:rsidTr="001012A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D1" w:rsidRDefault="00523BD1" w:rsidP="001012A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D1" w:rsidRDefault="00523BD1" w:rsidP="001012A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D1" w:rsidRDefault="00523BD1" w:rsidP="001012A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523BD1" w:rsidTr="001012A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D1" w:rsidRDefault="00523BD1" w:rsidP="00523BD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D1" w:rsidRPr="00F90334" w:rsidRDefault="00523BD1" w:rsidP="00523BD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3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F9033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Campaign</w:t>
            </w:r>
            <w:proofErr w:type="spellEnd"/>
            <w:r w:rsidRPr="00F9033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reģ.Nr.50003773841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23BD1" w:rsidRPr="00523BD1" w:rsidRDefault="00523BD1" w:rsidP="00523BD1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523BD1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38 280,00</w:t>
            </w:r>
          </w:p>
        </w:tc>
      </w:tr>
      <w:tr w:rsidR="00523BD1" w:rsidTr="001012A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D1" w:rsidRDefault="00523BD1" w:rsidP="00523BD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D1" w:rsidRPr="00F90334" w:rsidRDefault="00523BD1" w:rsidP="00523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33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„Projektēšanas birojs AUSTRUMI”, reģ.Nr.42403019889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23BD1" w:rsidRPr="00523BD1" w:rsidRDefault="00523BD1" w:rsidP="00523BD1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523BD1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33 700,00</w:t>
            </w:r>
          </w:p>
        </w:tc>
      </w:tr>
      <w:tr w:rsidR="00523BD1" w:rsidTr="001012A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D1" w:rsidRDefault="00523BD1" w:rsidP="00523BD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D1" w:rsidRPr="00F90334" w:rsidRDefault="00523BD1" w:rsidP="00523BD1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9033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„SESTAIS STILS”, reģ.Nr.40003076375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23BD1" w:rsidRPr="00523BD1" w:rsidRDefault="00523BD1" w:rsidP="00523BD1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523BD1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34 970,00</w:t>
            </w:r>
          </w:p>
        </w:tc>
      </w:tr>
    </w:tbl>
    <w:p w:rsidR="00523BD1" w:rsidRDefault="00523BD1" w:rsidP="00523BD1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523BD1" w:rsidRDefault="00523BD1" w:rsidP="00523BD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523BD1" w:rsidRDefault="00523BD1" w:rsidP="00523BD1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</w:t>
      </w:r>
      <w:r w:rsidRPr="00F90334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SIA „Projektēšanas birojs AUSTRUMI</w:t>
      </w:r>
      <w:r w:rsidRPr="00431169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”</w:t>
      </w:r>
      <w:r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 xml:space="preserve"> </w:t>
      </w:r>
      <w:r w:rsidRPr="005C356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piedāvājums </w:t>
      </w:r>
      <w:r w:rsidRPr="005C356D">
        <w:rPr>
          <w:rFonts w:ascii="Times New Roman" w:hAnsi="Times New Roman"/>
          <w:sz w:val="24"/>
          <w:szCs w:val="24"/>
          <w:lang w:val="lv-LV"/>
        </w:rPr>
        <w:t xml:space="preserve">tika </w:t>
      </w:r>
      <w:r w:rsidRPr="005C356D">
        <w:rPr>
          <w:rFonts w:ascii="Times New Roman" w:hAnsi="Times New Roman"/>
          <w:b/>
          <w:sz w:val="24"/>
          <w:szCs w:val="24"/>
          <w:lang w:val="lv-LV"/>
        </w:rPr>
        <w:t xml:space="preserve">noraidīts </w:t>
      </w:r>
      <w:r w:rsidRPr="005C356D">
        <w:rPr>
          <w:rFonts w:ascii="Times New Roman" w:hAnsi="Times New Roman"/>
          <w:sz w:val="24"/>
          <w:szCs w:val="24"/>
          <w:lang w:val="lv-LV"/>
        </w:rPr>
        <w:t>(neatbilst</w:t>
      </w:r>
      <w:r>
        <w:rPr>
          <w:rFonts w:ascii="Times New Roman" w:hAnsi="Times New Roman"/>
          <w:sz w:val="24"/>
          <w:szCs w:val="24"/>
          <w:lang w:val="lv-LV"/>
        </w:rPr>
        <w:t>ība</w:t>
      </w:r>
      <w:r w:rsidRPr="005C356D">
        <w:rPr>
          <w:rFonts w:ascii="Times New Roman" w:hAnsi="Times New Roman"/>
          <w:sz w:val="24"/>
          <w:szCs w:val="24"/>
          <w:lang w:val="lv-LV"/>
        </w:rPr>
        <w:t xml:space="preserve"> iepirkuma </w:t>
      </w:r>
      <w:r>
        <w:rPr>
          <w:rFonts w:ascii="Times New Roman" w:hAnsi="Times New Roman"/>
          <w:sz w:val="24"/>
          <w:szCs w:val="24"/>
          <w:lang w:val="lv-LV"/>
        </w:rPr>
        <w:t>Instr</w:t>
      </w:r>
      <w:r w:rsidRPr="005C356D">
        <w:rPr>
          <w:rFonts w:ascii="Times New Roman" w:hAnsi="Times New Roman"/>
          <w:sz w:val="24"/>
          <w:szCs w:val="24"/>
          <w:lang w:val="lv-LV"/>
        </w:rPr>
        <w:t>u</w:t>
      </w:r>
      <w:r>
        <w:rPr>
          <w:rFonts w:ascii="Times New Roman" w:hAnsi="Times New Roman"/>
          <w:sz w:val="24"/>
          <w:szCs w:val="24"/>
          <w:lang w:val="lv-LV"/>
        </w:rPr>
        <w:t>kcij</w:t>
      </w:r>
      <w:r w:rsidRPr="005C356D">
        <w:rPr>
          <w:rFonts w:ascii="Times New Roman" w:hAnsi="Times New Roman"/>
          <w:sz w:val="24"/>
          <w:szCs w:val="24"/>
          <w:lang w:val="lv-LV"/>
        </w:rPr>
        <w:t>a</w:t>
      </w:r>
      <w:r>
        <w:rPr>
          <w:rFonts w:ascii="Times New Roman" w:hAnsi="Times New Roman"/>
          <w:sz w:val="24"/>
          <w:szCs w:val="24"/>
          <w:lang w:val="lv-LV"/>
        </w:rPr>
        <w:t xml:space="preserve">s 3.punkta 3.4.apakšpunkta a) apakšpunkta </w:t>
      </w:r>
      <w:r w:rsidRPr="00CC3DC6">
        <w:rPr>
          <w:rFonts w:ascii="Times New Roman" w:hAnsi="Times New Roman"/>
          <w:sz w:val="24"/>
          <w:szCs w:val="24"/>
          <w:lang w:val="lv-LV"/>
        </w:rPr>
        <w:t>noteikt</w:t>
      </w:r>
      <w:r>
        <w:rPr>
          <w:rFonts w:ascii="Times New Roman" w:hAnsi="Times New Roman"/>
          <w:sz w:val="24"/>
          <w:szCs w:val="24"/>
          <w:lang w:val="lv-LV"/>
        </w:rPr>
        <w:t>aj</w:t>
      </w:r>
      <w:r w:rsidRPr="00CC3DC6">
        <w:rPr>
          <w:rFonts w:ascii="Times New Roman" w:hAnsi="Times New Roman"/>
          <w:sz w:val="24"/>
          <w:szCs w:val="24"/>
          <w:lang w:val="lv-LV"/>
        </w:rPr>
        <w:t>ām prasībām</w:t>
      </w:r>
      <w:r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</w:t>
      </w:r>
    </w:p>
    <w:p w:rsidR="00523BD1" w:rsidRDefault="00523BD1" w:rsidP="00523BD1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523BD1" w:rsidRDefault="00523BD1" w:rsidP="00523BD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9033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  <w:r w:rsidRPr="00F90334">
        <w:rPr>
          <w:rFonts w:ascii="Times New Roman" w:hAnsi="Times New Roman"/>
          <w:sz w:val="24"/>
          <w:szCs w:val="24"/>
          <w:lang w:val="lv-LV"/>
        </w:rPr>
        <w:t>Piedāvājums ar viszemāko cenu (Instrukcijas 6.</w:t>
      </w:r>
      <w:r>
        <w:rPr>
          <w:rFonts w:ascii="Times New Roman" w:hAnsi="Times New Roman"/>
          <w:sz w:val="24"/>
          <w:szCs w:val="24"/>
          <w:lang w:val="lv-LV"/>
        </w:rPr>
        <w:t>8</w:t>
      </w:r>
      <w:r w:rsidRPr="00F90334">
        <w:rPr>
          <w:rFonts w:ascii="Times New Roman" w:hAnsi="Times New Roman"/>
          <w:sz w:val="24"/>
          <w:szCs w:val="24"/>
          <w:lang w:val="lv-LV"/>
        </w:rPr>
        <w:t>.punkts).</w:t>
      </w:r>
    </w:p>
    <w:p w:rsidR="00523BD1" w:rsidRPr="00F90334" w:rsidRDefault="00523BD1" w:rsidP="00523BD1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23BD1" w:rsidRPr="004C4FCC" w:rsidRDefault="00523BD1" w:rsidP="00523BD1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C4FC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F90334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SIA „SESTAIS STILS</w:t>
      </w:r>
      <w:r w:rsidRPr="00F90334">
        <w:rPr>
          <w:rFonts w:ascii="Times New Roman" w:hAnsi="Times New Roman"/>
          <w:b/>
          <w:iCs/>
          <w:sz w:val="24"/>
          <w:szCs w:val="24"/>
          <w:lang w:val="lv-LV"/>
        </w:rPr>
        <w:t>”,</w:t>
      </w:r>
      <w:r w:rsidRPr="004C4FC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C4FCC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atbilst visām iepirkuma Instrukcijā izvirzītajām prasībām un ir piedāvājums ar viszemāko cenu.</w:t>
      </w:r>
    </w:p>
    <w:p w:rsidR="00523BD1" w:rsidRDefault="00523BD1" w:rsidP="00523B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523BD1" w:rsidRDefault="00523BD1" w:rsidP="00523BD1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523BD1" w:rsidRDefault="00523BD1" w:rsidP="00523BD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23BD1" w:rsidRPr="004C4FCC" w:rsidRDefault="00523BD1" w:rsidP="00523BD1">
      <w:pPr>
        <w:rPr>
          <w:lang w:val="lv-LV"/>
        </w:rPr>
      </w:pPr>
      <w:bookmarkStart w:id="0" w:name="_GoBack"/>
      <w:bookmarkEnd w:id="0"/>
    </w:p>
    <w:p w:rsidR="00523BD1" w:rsidRPr="00F90334" w:rsidRDefault="00523BD1" w:rsidP="00523BD1">
      <w:pPr>
        <w:rPr>
          <w:lang w:val="lv-LV"/>
        </w:rPr>
      </w:pPr>
    </w:p>
    <w:p w:rsidR="00E1200F" w:rsidRPr="00523BD1" w:rsidRDefault="00E1200F">
      <w:pPr>
        <w:rPr>
          <w:lang w:val="lv-LV"/>
        </w:rPr>
      </w:pPr>
    </w:p>
    <w:sectPr w:rsidR="00E1200F" w:rsidRPr="00523BD1" w:rsidSect="004C4FCC">
      <w:pgSz w:w="12240" w:h="15840"/>
      <w:pgMar w:top="90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D1"/>
    <w:rsid w:val="00523BD1"/>
    <w:rsid w:val="00E1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14A94-23C3-4BDF-8F98-D9277050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D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BD1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2016-07-20T14:32:00Z</cp:lastPrinted>
  <dcterms:created xsi:type="dcterms:W3CDTF">2016-07-20T14:30:00Z</dcterms:created>
  <dcterms:modified xsi:type="dcterms:W3CDTF">2016-07-20T14:33:00Z</dcterms:modified>
</cp:coreProperties>
</file>