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CC" w:rsidRDefault="004C4FCC" w:rsidP="004C4FC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bookmarkStart w:id="0" w:name="_GoBack"/>
      <w:bookmarkEnd w:id="0"/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C4FCC" w:rsidRDefault="004C4FCC" w:rsidP="004C4FCC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C4FCC" w:rsidRDefault="004C4FCC" w:rsidP="004C4FC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C4FCC" w:rsidRDefault="004C4FCC" w:rsidP="004C4FC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C4FCC" w:rsidRDefault="004C4FCC" w:rsidP="004C4FC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C4FCC" w:rsidRDefault="004C4FCC" w:rsidP="004C4FC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C4FCC" w:rsidRDefault="004C4FCC" w:rsidP="004C4FCC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C4FCC" w:rsidRDefault="004C4FCC" w:rsidP="004C4FCC">
      <w:pPr>
        <w:spacing w:after="0" w:line="276" w:lineRule="auto"/>
        <w:jc w:val="center"/>
        <w:rPr>
          <w:rFonts w:ascii="Times New Roman" w:eastAsia="Times New Roman" w:hAnsi="Times New Roman" w:cs="Mangal"/>
          <w:b/>
          <w:kern w:val="3"/>
          <w:sz w:val="24"/>
          <w:szCs w:val="24"/>
          <w:lang w:val="lv-LV" w:eastAsia="zh-CN" w:bidi="hi-IN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4C4FCC">
        <w:rPr>
          <w:rFonts w:ascii="Times New Roman" w:eastAsia="Times New Roman" w:hAnsi="Times New Roman" w:cs="Mangal"/>
          <w:b/>
          <w:kern w:val="3"/>
          <w:sz w:val="24"/>
          <w:szCs w:val="24"/>
          <w:lang w:val="lv-LV" w:eastAsia="zh-CN" w:bidi="hi-IN"/>
        </w:rPr>
        <w:t xml:space="preserve">Datoru iekārtu un piederumu rezerves daļu iegāde Ludzas novada </w:t>
      </w:r>
    </w:p>
    <w:p w:rsidR="004C4FCC" w:rsidRDefault="004C4FCC" w:rsidP="004C4FC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4C4FCC">
        <w:rPr>
          <w:rFonts w:ascii="Times New Roman" w:eastAsia="Times New Roman" w:hAnsi="Times New Roman" w:cs="Mangal"/>
          <w:b/>
          <w:kern w:val="3"/>
          <w:sz w:val="24"/>
          <w:szCs w:val="24"/>
          <w:lang w:val="lv-LV" w:eastAsia="zh-CN" w:bidi="hi-IN"/>
        </w:rPr>
        <w:t>pašvaldības iestāžu vajadzībām</w:t>
      </w:r>
      <w:r w:rsidRPr="00D33968">
        <w:rPr>
          <w:rFonts w:ascii="Times New Roman" w:hAnsi="Times New Roman"/>
          <w:b/>
          <w:sz w:val="24"/>
          <w:szCs w:val="24"/>
          <w:lang w:val="lv-LV"/>
        </w:rPr>
        <w:t>”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C4FCC" w:rsidRDefault="004C4FCC" w:rsidP="004C4FCC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</w:t>
      </w:r>
      <w:r>
        <w:rPr>
          <w:rFonts w:ascii="Times New Roman" w:hAnsi="Times New Roman"/>
          <w:b/>
          <w:sz w:val="24"/>
          <w:szCs w:val="24"/>
          <w:lang w:val="lv-LV"/>
        </w:rPr>
        <w:t>6</w:t>
      </w:r>
      <w:r>
        <w:rPr>
          <w:rFonts w:ascii="Times New Roman" w:hAnsi="Times New Roman"/>
          <w:b/>
          <w:sz w:val="24"/>
          <w:szCs w:val="24"/>
          <w:lang w:val="lv-LV"/>
        </w:rPr>
        <w:t>/2</w:t>
      </w:r>
      <w:r>
        <w:rPr>
          <w:rFonts w:ascii="Times New Roman" w:hAnsi="Times New Roman"/>
          <w:b/>
          <w:sz w:val="24"/>
          <w:szCs w:val="24"/>
          <w:lang w:val="lv-LV"/>
        </w:rPr>
        <w:t>8</w:t>
      </w:r>
    </w:p>
    <w:p w:rsidR="004C4FCC" w:rsidRDefault="004C4FCC" w:rsidP="004C4FC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C4FCC" w:rsidRDefault="004C4FCC" w:rsidP="004C4F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22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.a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īli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s.</w:t>
      </w:r>
    </w:p>
    <w:p w:rsidR="004C4FCC" w:rsidRDefault="004C4FCC" w:rsidP="004C4FC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C4FCC" w:rsidRDefault="004C4FCC" w:rsidP="004C4F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4C4FCC" w:rsidRDefault="004C4FCC" w:rsidP="004C4FCC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4C4FCC" w:rsidTr="004C4F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AF540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AF540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AF540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4C4FCC" w:rsidTr="004C4F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4C4F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4C4F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FCC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„LDC Datortehnika”,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reģ.Nr.42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103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48408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C4FCC" w:rsidRPr="004C4FCC" w:rsidRDefault="004C4FCC" w:rsidP="004C4FCC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4C4FC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17 284,34</w:t>
            </w:r>
          </w:p>
        </w:tc>
      </w:tr>
      <w:tr w:rsidR="004C4FCC" w:rsidTr="004C4F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4C4F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CC" w:rsidRDefault="004C4FCC" w:rsidP="004C4F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SIA „</w:t>
            </w:r>
            <w:proofErr w:type="spellStart"/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Multisistēma</w:t>
            </w:r>
            <w:proofErr w:type="spellEnd"/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 xml:space="preserve"> Rīga”,</w:t>
            </w:r>
            <w:r w:rsidRPr="00A46F2C">
              <w:rPr>
                <w:rFonts w:ascii="Times New Roman" w:hAnsi="Times New Roman"/>
                <w:iCs/>
                <w:sz w:val="24"/>
                <w:szCs w:val="24"/>
              </w:rPr>
              <w:t xml:space="preserve"> reģ.Nr.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A46F2C">
              <w:rPr>
                <w:rFonts w:ascii="Times New Roman" w:hAnsi="Times New Roman"/>
                <w:iCs/>
                <w:sz w:val="24"/>
                <w:szCs w:val="24"/>
              </w:rPr>
              <w:t>00032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56120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C4FCC" w:rsidRPr="004C4FCC" w:rsidRDefault="004C4FCC" w:rsidP="004C4FCC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4C4FC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17 673,50</w:t>
            </w:r>
          </w:p>
        </w:tc>
      </w:tr>
      <w:tr w:rsidR="004C4FCC" w:rsidTr="004C4F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CC" w:rsidRDefault="004C4FCC" w:rsidP="004C4F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CC" w:rsidRPr="00D33968" w:rsidRDefault="004C4FCC" w:rsidP="004C4FC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SIA „</w:t>
            </w:r>
            <w:proofErr w:type="spellStart"/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Print&amp;Serviss</w:t>
            </w:r>
            <w:proofErr w:type="spellEnd"/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”, reģ</w:t>
            </w:r>
            <w:r w:rsidRPr="00A46F2C">
              <w:rPr>
                <w:rFonts w:ascii="Times New Roman" w:hAnsi="Times New Roman"/>
                <w:iCs/>
                <w:sz w:val="24"/>
                <w:szCs w:val="24"/>
              </w:rPr>
              <w:t>.Nr.4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1503049293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C4FCC" w:rsidRPr="004C4FCC" w:rsidRDefault="004C4FCC" w:rsidP="004C4FCC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4C4FCC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17 986,03</w:t>
            </w:r>
          </w:p>
        </w:tc>
      </w:tr>
    </w:tbl>
    <w:p w:rsidR="004C4FCC" w:rsidRDefault="004C4FCC" w:rsidP="004C4FCC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C4FCC" w:rsidRDefault="004C4FCC" w:rsidP="004C4F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4C4FCC" w:rsidRDefault="004C4FCC" w:rsidP="004C4FCC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3.1. </w:t>
      </w:r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</w:t>
      </w:r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LDC Datortehnika</w:t>
      </w:r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”</w:t>
      </w:r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5C356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atsauca savu piedāvājumu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;</w:t>
      </w:r>
      <w:r w:rsidRPr="005C356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</w:p>
    <w:p w:rsidR="004C4FCC" w:rsidRDefault="004C4FCC" w:rsidP="004C4FCC">
      <w:pPr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3.2. </w:t>
      </w:r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Multisistēma</w:t>
      </w:r>
      <w:proofErr w:type="spellEnd"/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 xml:space="preserve"> Rīga”</w:t>
      </w:r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5C356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piedāvājums 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tika </w:t>
      </w:r>
      <w:r w:rsidRPr="005C356D">
        <w:rPr>
          <w:rFonts w:ascii="Times New Roman" w:hAnsi="Times New Roman"/>
          <w:b/>
          <w:sz w:val="24"/>
          <w:szCs w:val="24"/>
          <w:lang w:val="lv-LV"/>
        </w:rPr>
        <w:t xml:space="preserve">noraidīts </w:t>
      </w:r>
      <w:r w:rsidRPr="005C356D">
        <w:rPr>
          <w:rFonts w:ascii="Times New Roman" w:hAnsi="Times New Roman"/>
          <w:sz w:val="24"/>
          <w:szCs w:val="24"/>
          <w:lang w:val="lv-LV"/>
        </w:rPr>
        <w:t>(neatbilst</w:t>
      </w:r>
      <w:r>
        <w:rPr>
          <w:rFonts w:ascii="Times New Roman" w:hAnsi="Times New Roman"/>
          <w:sz w:val="24"/>
          <w:szCs w:val="24"/>
          <w:lang w:val="lv-LV"/>
        </w:rPr>
        <w:t>ība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 iepirkuma </w:t>
      </w:r>
      <w:r>
        <w:rPr>
          <w:rFonts w:ascii="Times New Roman" w:hAnsi="Times New Roman"/>
          <w:sz w:val="24"/>
          <w:szCs w:val="24"/>
          <w:lang w:val="lv-LV"/>
        </w:rPr>
        <w:t>Instr</w:t>
      </w:r>
      <w:r w:rsidRPr="005C356D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>kcij</w:t>
      </w:r>
      <w:r w:rsidRPr="005C356D">
        <w:rPr>
          <w:rFonts w:ascii="Times New Roman" w:hAnsi="Times New Roman"/>
          <w:sz w:val="24"/>
          <w:szCs w:val="24"/>
          <w:lang w:val="lv-LV"/>
        </w:rPr>
        <w:t>a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    </w:t>
      </w:r>
    </w:p>
    <w:p w:rsidR="004C4FCC" w:rsidRDefault="004C4FCC" w:rsidP="004C4FCC">
      <w:pPr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 w:rsidRPr="005C356D"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>.4</w:t>
      </w:r>
      <w:r w:rsidRPr="005C356D">
        <w:rPr>
          <w:rFonts w:ascii="Times New Roman" w:eastAsia="Times New Roman" w:hAnsi="Times New Roman"/>
          <w:noProof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val="lv-LV"/>
        </w:rPr>
        <w:t>2</w:t>
      </w:r>
      <w:r w:rsidRPr="005C356D">
        <w:rPr>
          <w:rFonts w:ascii="Times New Roman" w:eastAsia="Times New Roman" w:hAnsi="Times New Roman"/>
          <w:noProof/>
          <w:sz w:val="24"/>
          <w:szCs w:val="24"/>
          <w:lang w:val="lv-LV"/>
        </w:rPr>
        <w:t xml:space="preserve">.punkta </w:t>
      </w:r>
      <w:r w:rsidRPr="005C356D">
        <w:rPr>
          <w:rFonts w:ascii="Times New Roman" w:hAnsi="Times New Roman"/>
          <w:sz w:val="24"/>
          <w:szCs w:val="24"/>
          <w:lang w:val="lv-LV"/>
        </w:rPr>
        <w:t>prasībām, nav i</w:t>
      </w:r>
      <w:r>
        <w:rPr>
          <w:rFonts w:ascii="Times New Roman" w:hAnsi="Times New Roman"/>
          <w:sz w:val="24"/>
          <w:szCs w:val="24"/>
          <w:lang w:val="lv-LV"/>
        </w:rPr>
        <w:t xml:space="preserve">evērotas Tehniskās specifikācijas 1.2.punkta, 11.2.punkta un 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4C4FCC" w:rsidRDefault="004C4FCC" w:rsidP="004C4FCC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</w:t>
      </w:r>
      <w:r>
        <w:rPr>
          <w:rFonts w:ascii="Times New Roman" w:hAnsi="Times New Roman"/>
          <w:sz w:val="24"/>
          <w:szCs w:val="24"/>
          <w:lang w:val="lv-LV"/>
        </w:rPr>
        <w:t>16.1.punkta prasības</w:t>
      </w:r>
      <w:r w:rsidRPr="005C356D">
        <w:rPr>
          <w:rFonts w:ascii="Times New Roman" w:hAnsi="Times New Roman"/>
          <w:sz w:val="24"/>
          <w:szCs w:val="24"/>
          <w:lang w:val="lv-LV"/>
        </w:rPr>
        <w:t>).</w:t>
      </w:r>
    </w:p>
    <w:p w:rsidR="004C4FCC" w:rsidRDefault="004C4FCC" w:rsidP="004C4F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C4FCC" w:rsidRDefault="004C4FCC" w:rsidP="004C4FC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</w:t>
      </w:r>
      <w:r>
        <w:rPr>
          <w:rFonts w:ascii="Times New Roman" w:hAnsi="Times New Roman"/>
          <w:sz w:val="24"/>
          <w:szCs w:val="24"/>
          <w:lang w:val="lv-LV"/>
        </w:rPr>
        <w:t>1.</w:t>
      </w:r>
      <w:r>
        <w:rPr>
          <w:rFonts w:ascii="Times New Roman" w:hAnsi="Times New Roman"/>
          <w:sz w:val="24"/>
          <w:szCs w:val="24"/>
          <w:lang w:val="lv-LV"/>
        </w:rPr>
        <w:t>punkts).</w:t>
      </w:r>
    </w:p>
    <w:p w:rsidR="004C4FCC" w:rsidRPr="004C4FCC" w:rsidRDefault="004C4FCC" w:rsidP="004C4FCC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FC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4C4FCC">
        <w:rPr>
          <w:rFonts w:ascii="Times New Roman" w:hAnsi="Times New Roman"/>
          <w:iCs/>
          <w:sz w:val="24"/>
          <w:szCs w:val="24"/>
          <w:lang w:val="lv-LV"/>
        </w:rPr>
        <w:t>SIA „</w:t>
      </w:r>
      <w:proofErr w:type="spellStart"/>
      <w:r w:rsidRPr="004C4FCC">
        <w:rPr>
          <w:rFonts w:ascii="Times New Roman" w:hAnsi="Times New Roman"/>
          <w:iCs/>
          <w:sz w:val="24"/>
          <w:szCs w:val="24"/>
          <w:lang w:val="lv-LV"/>
        </w:rPr>
        <w:t>Print&amp;Serviss</w:t>
      </w:r>
      <w:proofErr w:type="spellEnd"/>
      <w:r w:rsidRPr="004C4FCC">
        <w:rPr>
          <w:rFonts w:ascii="Times New Roman" w:hAnsi="Times New Roman"/>
          <w:iCs/>
          <w:sz w:val="24"/>
          <w:szCs w:val="24"/>
          <w:lang w:val="lv-LV"/>
        </w:rPr>
        <w:t>”</w:t>
      </w:r>
      <w:r w:rsidRPr="004C4FCC">
        <w:rPr>
          <w:rFonts w:ascii="Times New Roman" w:hAnsi="Times New Roman"/>
          <w:iCs/>
          <w:sz w:val="24"/>
          <w:szCs w:val="24"/>
          <w:lang w:val="lv-LV"/>
        </w:rPr>
        <w:t>,</w:t>
      </w:r>
      <w:r w:rsidRPr="004C4F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C4FC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 un ir piedāvājums ar viszemāko cenu.</w:t>
      </w:r>
    </w:p>
    <w:p w:rsidR="004C4FCC" w:rsidRDefault="004C4FCC" w:rsidP="004C4FC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C4FCC" w:rsidRDefault="004C4FCC" w:rsidP="004C4FCC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C4FCC" w:rsidRDefault="004C4FCC" w:rsidP="004C4FC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535396" w:rsidRPr="004C4FCC" w:rsidRDefault="00535396">
      <w:pPr>
        <w:rPr>
          <w:lang w:val="lv-LV"/>
        </w:rPr>
      </w:pPr>
    </w:p>
    <w:sectPr w:rsidR="00535396" w:rsidRPr="004C4FCC" w:rsidSect="004C4FCC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CC"/>
    <w:rsid w:val="004C4FCC"/>
    <w:rsid w:val="005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5C1C0-B847-42DC-95AC-A2ABE109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FC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FCC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2016-04-22T10:40:00Z</cp:lastPrinted>
  <dcterms:created xsi:type="dcterms:W3CDTF">2016-04-22T10:33:00Z</dcterms:created>
  <dcterms:modified xsi:type="dcterms:W3CDTF">2016-04-22T10:41:00Z</dcterms:modified>
</cp:coreProperties>
</file>