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1771" w:rsidRDefault="009B1771" w:rsidP="00DA3F2C">
      <w:pPr>
        <w:keepNext/>
        <w:spacing w:after="0" w:line="240" w:lineRule="auto"/>
        <w:ind w:left="288" w:right="-28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</w:p>
    <w:p w:rsidR="00DA3F2C" w:rsidRPr="00C16AE9" w:rsidRDefault="00DA3F2C" w:rsidP="00DA3F2C">
      <w:pPr>
        <w:keepNext/>
        <w:spacing w:after="0" w:line="240" w:lineRule="auto"/>
        <w:ind w:left="288" w:right="-28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  <w:r w:rsidRPr="00C16AE9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313DB057" wp14:editId="26A2D58B">
            <wp:extent cx="570230" cy="688975"/>
            <wp:effectExtent l="19050" t="0" r="1270" b="0"/>
            <wp:docPr id="1" name="Picture 1" descr="krasai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rasain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" cy="68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F2C" w:rsidRPr="00C16AE9" w:rsidRDefault="00DA3F2C" w:rsidP="00DA3F2C">
      <w:pPr>
        <w:keepNext/>
        <w:spacing w:after="0" w:line="240" w:lineRule="auto"/>
        <w:ind w:left="288" w:right="-28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  <w:r w:rsidRPr="00C16AE9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LATVIJAS REPUBLIKA</w:t>
      </w:r>
    </w:p>
    <w:p w:rsidR="00DA3F2C" w:rsidRPr="00C16AE9" w:rsidRDefault="00DA3F2C" w:rsidP="00DA3F2C">
      <w:pPr>
        <w:keepNext/>
        <w:spacing w:after="0" w:line="240" w:lineRule="auto"/>
        <w:ind w:left="288" w:right="-288"/>
        <w:jc w:val="center"/>
        <w:outlineLvl w:val="0"/>
        <w:rPr>
          <w:rFonts w:ascii="Times New Roman" w:eastAsia="Times New Roman" w:hAnsi="Times New Roman" w:cs="Times New Roman"/>
          <w:b/>
          <w:bCs/>
          <w:spacing w:val="50"/>
          <w:sz w:val="32"/>
          <w:szCs w:val="24"/>
          <w:lang w:val="lv-LV"/>
        </w:rPr>
      </w:pPr>
      <w:r w:rsidRPr="00C16AE9">
        <w:rPr>
          <w:rFonts w:ascii="Times New Roman" w:eastAsia="Times New Roman" w:hAnsi="Times New Roman" w:cs="Times New Roman"/>
          <w:b/>
          <w:bCs/>
          <w:spacing w:val="50"/>
          <w:sz w:val="32"/>
          <w:szCs w:val="24"/>
          <w:lang w:val="lv-LV"/>
        </w:rPr>
        <w:t>LUDZAS NOVADA PAŠVALDĪBA</w:t>
      </w:r>
    </w:p>
    <w:p w:rsidR="00DA3F2C" w:rsidRPr="00C16AE9" w:rsidRDefault="00DA3F2C" w:rsidP="00DA3F2C">
      <w:pPr>
        <w:keepNext/>
        <w:spacing w:after="0" w:line="240" w:lineRule="auto"/>
        <w:ind w:left="288" w:right="-288"/>
        <w:jc w:val="center"/>
        <w:outlineLvl w:val="0"/>
        <w:rPr>
          <w:rFonts w:ascii="Times New Roman" w:eastAsia="Times New Roman" w:hAnsi="Times New Roman" w:cs="Times New Roman"/>
          <w:b/>
          <w:bCs/>
          <w:sz w:val="16"/>
          <w:szCs w:val="16"/>
          <w:lang w:val="lv-LV"/>
        </w:rPr>
      </w:pPr>
      <w:r w:rsidRPr="00C16AE9">
        <w:rPr>
          <w:rFonts w:ascii="Times New Roman" w:eastAsia="Times New Roman" w:hAnsi="Times New Roman" w:cs="Times New Roman"/>
          <w:b/>
          <w:bCs/>
          <w:sz w:val="16"/>
          <w:szCs w:val="16"/>
          <w:lang w:val="lv-LV"/>
        </w:rPr>
        <w:t>Reģistrācijas Nr. 90000017453,</w:t>
      </w:r>
      <w:r w:rsidRPr="00C16AE9">
        <w:rPr>
          <w:rFonts w:ascii="Times New Roman" w:eastAsia="Times New Roman" w:hAnsi="Times New Roman" w:cs="Times New Roman"/>
          <w:b/>
          <w:b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4FE70A77" wp14:editId="6D895051">
                <wp:simplePos x="0" y="0"/>
                <wp:positionH relativeFrom="column">
                  <wp:posOffset>-43815</wp:posOffset>
                </wp:positionH>
                <wp:positionV relativeFrom="paragraph">
                  <wp:posOffset>9525</wp:posOffset>
                </wp:positionV>
                <wp:extent cx="5577840" cy="0"/>
                <wp:effectExtent l="13335" t="9525" r="9525" b="9525"/>
                <wp:wrapNone/>
                <wp:docPr id="15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778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CBD1CC" id="Straight Connector 1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45pt,.75pt" to="435.7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" o:allowincell="f" strokecolor="blue"/>
            </w:pict>
          </mc:Fallback>
        </mc:AlternateContent>
      </w:r>
      <w:r w:rsidRPr="00C16AE9">
        <w:rPr>
          <w:rFonts w:ascii="Times New Roman" w:eastAsia="Times New Roman" w:hAnsi="Times New Roman" w:cs="Times New Roman"/>
          <w:b/>
          <w:bCs/>
          <w:color w:val="333399"/>
          <w:sz w:val="16"/>
          <w:szCs w:val="16"/>
          <w:lang w:val="lv-LV"/>
        </w:rPr>
        <w:t xml:space="preserve"> </w:t>
      </w:r>
      <w:r w:rsidRPr="00C16AE9">
        <w:rPr>
          <w:rFonts w:ascii="Times New Roman" w:eastAsia="Times New Roman" w:hAnsi="Times New Roman" w:cs="Times New Roman"/>
          <w:b/>
          <w:bCs/>
          <w:sz w:val="16"/>
          <w:szCs w:val="16"/>
          <w:lang w:val="lv-LV"/>
        </w:rPr>
        <w:t>Raiņa ielā 16, Ludzā, Ludzas novadā, LV–5701</w:t>
      </w:r>
    </w:p>
    <w:p w:rsidR="00DA3F2C" w:rsidRPr="00C16AE9" w:rsidRDefault="00DA3F2C" w:rsidP="00DA3F2C">
      <w:pPr>
        <w:keepNext/>
        <w:spacing w:after="0" w:line="240" w:lineRule="auto"/>
        <w:ind w:left="288" w:right="-288"/>
        <w:jc w:val="center"/>
        <w:outlineLvl w:val="0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proofErr w:type="spellStart"/>
      <w:r w:rsidRPr="00C16AE9">
        <w:rPr>
          <w:rFonts w:ascii="Times New Roman" w:eastAsia="Times New Roman" w:hAnsi="Times New Roman" w:cs="Times New Roman"/>
          <w:b/>
          <w:bCs/>
          <w:sz w:val="16"/>
          <w:szCs w:val="16"/>
        </w:rPr>
        <w:t>Tālrunis</w:t>
      </w:r>
      <w:proofErr w:type="spellEnd"/>
      <w:r w:rsidRPr="00C16AE9"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 65707400, </w:t>
      </w:r>
      <w:proofErr w:type="spellStart"/>
      <w:smartTag w:uri="schemas-tilde-lv/tildestengine" w:element="veidnes">
        <w:smartTagPr>
          <w:attr w:name="text" w:val="fakss"/>
          <w:attr w:name="baseform" w:val="fakss"/>
          <w:attr w:name="id" w:val="-1"/>
        </w:smartTagPr>
        <w:r w:rsidRPr="00C16AE9">
          <w:rPr>
            <w:rFonts w:ascii="Times New Roman" w:eastAsia="Times New Roman" w:hAnsi="Times New Roman" w:cs="Times New Roman"/>
            <w:b/>
            <w:bCs/>
            <w:sz w:val="16"/>
            <w:szCs w:val="16"/>
          </w:rPr>
          <w:t>fakss</w:t>
        </w:r>
      </w:smartTag>
      <w:proofErr w:type="spellEnd"/>
      <w:r w:rsidRPr="00C16AE9"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 65707402,</w:t>
      </w:r>
      <w:r w:rsidRPr="00C16AE9">
        <w:rPr>
          <w:rFonts w:ascii="Arial" w:eastAsia="Times New Roman" w:hAnsi="Arial" w:cs="Arial"/>
          <w:b/>
          <w:bCs/>
          <w:sz w:val="16"/>
          <w:szCs w:val="16"/>
        </w:rPr>
        <w:t xml:space="preserve"> </w:t>
      </w:r>
      <w:r w:rsidRPr="00C16AE9">
        <w:rPr>
          <w:rFonts w:ascii="Times New Roman" w:eastAsia="Times New Roman" w:hAnsi="Times New Roman" w:cs="Times New Roman"/>
          <w:b/>
          <w:bCs/>
          <w:sz w:val="16"/>
          <w:szCs w:val="16"/>
        </w:rPr>
        <w:t>e-pasts: dome@ludzaspils.lv</w:t>
      </w:r>
    </w:p>
    <w:p w:rsidR="00DA3F2C" w:rsidRDefault="00DA3F2C" w:rsidP="00DA3F2C">
      <w:pPr>
        <w:spacing w:after="0" w:line="276" w:lineRule="auto"/>
        <w:ind w:left="288" w:right="-180"/>
        <w:jc w:val="center"/>
        <w:rPr>
          <w:rFonts w:ascii="Times New Roman" w:eastAsia="Calibri" w:hAnsi="Times New Roman" w:cs="Times New Roman"/>
          <w:sz w:val="24"/>
          <w:szCs w:val="24"/>
          <w:lang w:val="lv-LV"/>
        </w:rPr>
      </w:pPr>
      <w:r>
        <w:rPr>
          <w:rFonts w:ascii="Times New Roman" w:eastAsia="Calibri" w:hAnsi="Times New Roman" w:cs="Times New Roman"/>
          <w:sz w:val="24"/>
          <w:szCs w:val="24"/>
          <w:lang w:val="lv-LV"/>
        </w:rPr>
        <w:t>Ludzā</w:t>
      </w:r>
    </w:p>
    <w:p w:rsidR="00DA3F2C" w:rsidRPr="00C16AE9" w:rsidRDefault="00DA3F2C" w:rsidP="00DA3F2C">
      <w:pPr>
        <w:spacing w:after="0" w:line="276" w:lineRule="auto"/>
        <w:ind w:left="288" w:right="-180"/>
        <w:jc w:val="center"/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:rsidR="00DA3F2C" w:rsidRDefault="00DA3F2C" w:rsidP="009B1771">
      <w:pPr>
        <w:spacing w:after="0" w:line="276" w:lineRule="auto"/>
        <w:ind w:left="288" w:right="-180"/>
        <w:rPr>
          <w:rFonts w:ascii="Times New Roman" w:hAnsi="Times New Roman"/>
          <w:b/>
          <w:i/>
          <w:color w:val="000000"/>
          <w:sz w:val="24"/>
          <w:lang w:val="lv-LV"/>
        </w:rPr>
      </w:pPr>
      <w:r w:rsidRPr="00C16AE9">
        <w:rPr>
          <w:rFonts w:ascii="Times New Roman" w:eastAsia="Calibri" w:hAnsi="Times New Roman" w:cs="Times New Roman"/>
          <w:sz w:val="24"/>
          <w:szCs w:val="24"/>
          <w:lang w:val="lv-LV"/>
        </w:rPr>
        <w:t>201</w:t>
      </w:r>
      <w:r>
        <w:rPr>
          <w:rFonts w:ascii="Times New Roman" w:eastAsia="Calibri" w:hAnsi="Times New Roman" w:cs="Times New Roman"/>
          <w:sz w:val="24"/>
          <w:szCs w:val="24"/>
          <w:lang w:val="lv-LV"/>
        </w:rPr>
        <w:t>6</w:t>
      </w:r>
      <w:r w:rsidRPr="00C16AE9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.gada </w:t>
      </w:r>
      <w:r>
        <w:rPr>
          <w:rFonts w:ascii="Times New Roman" w:eastAsia="Calibri" w:hAnsi="Times New Roman" w:cs="Times New Roman"/>
          <w:sz w:val="24"/>
          <w:szCs w:val="24"/>
          <w:lang w:val="lv-LV"/>
        </w:rPr>
        <w:t>17</w:t>
      </w:r>
      <w:r w:rsidRPr="00C16AE9">
        <w:rPr>
          <w:rFonts w:ascii="Times New Roman" w:eastAsia="Calibri" w:hAnsi="Times New Roman" w:cs="Times New Roman"/>
          <w:sz w:val="24"/>
          <w:szCs w:val="24"/>
          <w:lang w:val="lv-LV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val="lv-LV"/>
        </w:rPr>
        <w:t>martā</w:t>
      </w:r>
      <w:r w:rsidRPr="00C16AE9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Nr. </w:t>
      </w:r>
    </w:p>
    <w:p w:rsidR="009B1771" w:rsidRDefault="009B1771" w:rsidP="00DA3F2C">
      <w:pPr>
        <w:spacing w:after="0" w:line="276" w:lineRule="auto"/>
        <w:rPr>
          <w:rFonts w:ascii="Times New Roman" w:eastAsia="Calibri" w:hAnsi="Times New Roman" w:cs="Times New Roman"/>
          <w:b/>
          <w:i/>
          <w:sz w:val="24"/>
          <w:szCs w:val="24"/>
          <w:lang w:val="lv-LV"/>
        </w:rPr>
      </w:pPr>
    </w:p>
    <w:p w:rsidR="00DA3F2C" w:rsidRDefault="00DA3F2C" w:rsidP="00DA3F2C">
      <w:pPr>
        <w:spacing w:after="0" w:line="276" w:lineRule="auto"/>
        <w:rPr>
          <w:rFonts w:ascii="Times New Roman" w:eastAsia="Calibri" w:hAnsi="Times New Roman" w:cs="Times New Roman"/>
          <w:b/>
          <w:i/>
          <w:sz w:val="24"/>
          <w:szCs w:val="24"/>
          <w:lang w:val="lv-LV"/>
        </w:rPr>
      </w:pPr>
      <w:smartTag w:uri="schemas-tilde-lv/tildestengine" w:element="veidnes">
        <w:smartTagPr>
          <w:attr w:name="text" w:val="Paziņojums"/>
          <w:attr w:name="baseform" w:val="Paziņojums"/>
          <w:attr w:name="id" w:val="-1"/>
        </w:smartTagPr>
        <w:r w:rsidRPr="00354BBE">
          <w:rPr>
            <w:rFonts w:ascii="Times New Roman" w:eastAsia="Calibri" w:hAnsi="Times New Roman" w:cs="Times New Roman"/>
            <w:b/>
            <w:i/>
            <w:sz w:val="24"/>
            <w:szCs w:val="24"/>
            <w:lang w:val="lv-LV"/>
          </w:rPr>
          <w:t>Paziņojums</w:t>
        </w:r>
      </w:smartTag>
      <w:r w:rsidRPr="00354BBE">
        <w:rPr>
          <w:rFonts w:ascii="Times New Roman" w:eastAsia="Calibri" w:hAnsi="Times New Roman" w:cs="Times New Roman"/>
          <w:b/>
          <w:i/>
          <w:sz w:val="24"/>
          <w:szCs w:val="24"/>
          <w:lang w:val="lv-LV"/>
        </w:rPr>
        <w:t xml:space="preserve"> par pieņemto lēmumu</w:t>
      </w:r>
    </w:p>
    <w:p w:rsidR="00DA3F2C" w:rsidRPr="00C16AE9" w:rsidRDefault="00DA3F2C" w:rsidP="00DA3F2C">
      <w:pPr>
        <w:spacing w:after="0" w:line="240" w:lineRule="auto"/>
        <w:ind w:left="360" w:firstLine="36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lv-LV"/>
        </w:rPr>
      </w:pPr>
      <w:r w:rsidRPr="00C16AE9">
        <w:rPr>
          <w:rFonts w:ascii="Times New Roman" w:eastAsia="Times New Roman" w:hAnsi="Times New Roman" w:cs="Times New Roman"/>
          <w:noProof/>
          <w:sz w:val="24"/>
          <w:szCs w:val="24"/>
          <w:lang w:val="lv-LV"/>
        </w:rPr>
        <w:t xml:space="preserve">Ludzas novada pašvaldības iepirkumu komisija informē, ka saskaņā ar Publisko iepirkumu likuma 8.² pantu un iepirkuma </w:t>
      </w:r>
      <w:r w:rsidRPr="00D03C8A">
        <w:rPr>
          <w:rFonts w:ascii="Times New Roman" w:eastAsia="Calibri" w:hAnsi="Times New Roman" w:cs="Times New Roman"/>
          <w:i/>
          <w:sz w:val="24"/>
          <w:szCs w:val="24"/>
          <w:lang w:val="lv-LV"/>
        </w:rPr>
        <w:t>„</w:t>
      </w:r>
      <w:r w:rsidRPr="00D03C8A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Ēdināšanas un izmitināšanas pakalpojumi Ludzas novada pašvaldības vajadzībām</w:t>
      </w:r>
      <w:r w:rsidRPr="00D03C8A">
        <w:rPr>
          <w:rFonts w:ascii="Times New Roman" w:eastAsia="Calibri" w:hAnsi="Times New Roman" w:cs="Times New Roman"/>
          <w:bCs/>
          <w:i/>
          <w:sz w:val="24"/>
          <w:szCs w:val="24"/>
          <w:lang w:val="lv-LV"/>
        </w:rPr>
        <w:t>”</w:t>
      </w:r>
      <w:r w:rsidRPr="00D03C8A">
        <w:rPr>
          <w:rFonts w:ascii="Times New Roman" w:eastAsia="Calibri" w:hAnsi="Times New Roman" w:cs="Times New Roman"/>
          <w:i/>
          <w:sz w:val="24"/>
          <w:szCs w:val="24"/>
          <w:lang w:val="lv-LV"/>
        </w:rPr>
        <w:t>, identifikācijas Nr. LNP 201</w:t>
      </w:r>
      <w:r>
        <w:rPr>
          <w:rFonts w:ascii="Times New Roman" w:eastAsia="Calibri" w:hAnsi="Times New Roman" w:cs="Times New Roman"/>
          <w:i/>
          <w:sz w:val="24"/>
          <w:szCs w:val="24"/>
          <w:lang w:val="lv-LV"/>
        </w:rPr>
        <w:t>6</w:t>
      </w:r>
      <w:r w:rsidRPr="00D03C8A">
        <w:rPr>
          <w:rFonts w:ascii="Times New Roman" w:eastAsia="Calibri" w:hAnsi="Times New Roman" w:cs="Times New Roman"/>
          <w:i/>
          <w:sz w:val="24"/>
          <w:szCs w:val="24"/>
          <w:lang w:val="lv-LV"/>
        </w:rPr>
        <w:t>/1</w:t>
      </w:r>
      <w:r>
        <w:rPr>
          <w:rFonts w:ascii="Times New Roman" w:eastAsia="Calibri" w:hAnsi="Times New Roman" w:cs="Times New Roman"/>
          <w:i/>
          <w:sz w:val="24"/>
          <w:szCs w:val="24"/>
          <w:lang w:val="lv-LV"/>
        </w:rPr>
        <w:t xml:space="preserve">9 </w:t>
      </w:r>
      <w:r w:rsidRPr="00C16AE9">
        <w:rPr>
          <w:rFonts w:ascii="Times New Roman" w:eastAsia="Times New Roman" w:hAnsi="Times New Roman" w:cs="Times New Roman"/>
          <w:noProof/>
          <w:sz w:val="24"/>
          <w:szCs w:val="24"/>
          <w:lang w:val="lv-LV"/>
        </w:rPr>
        <w:t>instrukciju, tika veikta iepirkuma pretendentu iesniegto piedāvājumu vērtēšana.</w:t>
      </w:r>
    </w:p>
    <w:p w:rsidR="00DA3F2C" w:rsidRDefault="00DA3F2C" w:rsidP="00DA3F2C">
      <w:pPr>
        <w:tabs>
          <w:tab w:val="left" w:pos="851"/>
          <w:tab w:val="left" w:pos="993"/>
        </w:tabs>
        <w:spacing w:after="0" w:line="240" w:lineRule="auto"/>
        <w:ind w:left="360" w:firstLine="34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lv-LV"/>
        </w:rPr>
      </w:pPr>
      <w:r w:rsidRPr="00C16AE9">
        <w:rPr>
          <w:rFonts w:ascii="Times New Roman" w:eastAsia="Times New Roman" w:hAnsi="Times New Roman" w:cs="Times New Roman"/>
          <w:noProof/>
          <w:sz w:val="24"/>
          <w:szCs w:val="24"/>
          <w:lang w:val="lv-LV"/>
        </w:rPr>
        <w:t>Apkopojot rezultātus, 201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lv-LV"/>
        </w:rPr>
        <w:t>6</w:t>
      </w:r>
      <w:r w:rsidRPr="00C16AE9">
        <w:rPr>
          <w:rFonts w:ascii="Times New Roman" w:eastAsia="Times New Roman" w:hAnsi="Times New Roman" w:cs="Times New Roman"/>
          <w:noProof/>
          <w:sz w:val="24"/>
          <w:szCs w:val="24"/>
          <w:lang w:val="lv-LV"/>
        </w:rPr>
        <w:t xml:space="preserve">.gada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lv-LV"/>
        </w:rPr>
        <w:t>17</w:t>
      </w:r>
      <w:r w:rsidRPr="00C16AE9">
        <w:rPr>
          <w:rFonts w:ascii="Times New Roman" w:eastAsia="Times New Roman" w:hAnsi="Times New Roman" w:cs="Times New Roman"/>
          <w:noProof/>
          <w:sz w:val="24"/>
          <w:szCs w:val="24"/>
          <w:lang w:val="lv-LV"/>
        </w:rPr>
        <w:t>.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lv-LV"/>
        </w:rPr>
        <w:t>martā</w:t>
      </w:r>
      <w:r w:rsidRPr="00C16AE9">
        <w:rPr>
          <w:rFonts w:ascii="Times New Roman" w:eastAsia="Times New Roman" w:hAnsi="Times New Roman" w:cs="Times New Roman"/>
          <w:noProof/>
          <w:sz w:val="24"/>
          <w:szCs w:val="24"/>
          <w:lang w:val="lv-LV"/>
        </w:rPr>
        <w:t>, Ludzas novada pašvaldības iepirkumu komisija, saskaņā ar iepirkuma „</w:t>
      </w:r>
      <w:r w:rsidRPr="00D03C8A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Ēdināšanas un izmitināšanas pakalpojumi Ludzas novada pašvaldības vajadzībām</w:t>
      </w:r>
      <w:r w:rsidRPr="00D03C8A">
        <w:rPr>
          <w:rFonts w:ascii="Times New Roman" w:eastAsia="Calibri" w:hAnsi="Times New Roman" w:cs="Times New Roman"/>
          <w:bCs/>
          <w:i/>
          <w:sz w:val="24"/>
          <w:szCs w:val="24"/>
          <w:lang w:val="lv-LV"/>
        </w:rPr>
        <w:t>”</w:t>
      </w:r>
      <w:r w:rsidRPr="00D03C8A">
        <w:rPr>
          <w:rFonts w:ascii="Times New Roman" w:eastAsia="Calibri" w:hAnsi="Times New Roman" w:cs="Times New Roman"/>
          <w:i/>
          <w:sz w:val="24"/>
          <w:szCs w:val="24"/>
          <w:lang w:val="lv-LV"/>
        </w:rPr>
        <w:t>, identifikācijas Nr. LNP 201</w:t>
      </w:r>
      <w:r>
        <w:rPr>
          <w:rFonts w:ascii="Times New Roman" w:eastAsia="Calibri" w:hAnsi="Times New Roman" w:cs="Times New Roman"/>
          <w:i/>
          <w:sz w:val="24"/>
          <w:szCs w:val="24"/>
          <w:lang w:val="lv-LV"/>
        </w:rPr>
        <w:t>6</w:t>
      </w:r>
      <w:r w:rsidRPr="00D03C8A">
        <w:rPr>
          <w:rFonts w:ascii="Times New Roman" w:eastAsia="Calibri" w:hAnsi="Times New Roman" w:cs="Times New Roman"/>
          <w:i/>
          <w:sz w:val="24"/>
          <w:szCs w:val="24"/>
          <w:lang w:val="lv-LV"/>
        </w:rPr>
        <w:t>/1</w:t>
      </w:r>
      <w:r>
        <w:rPr>
          <w:rFonts w:ascii="Times New Roman" w:eastAsia="Calibri" w:hAnsi="Times New Roman" w:cs="Times New Roman"/>
          <w:i/>
          <w:sz w:val="24"/>
          <w:szCs w:val="24"/>
          <w:lang w:val="lv-LV"/>
        </w:rPr>
        <w:t>9</w:t>
      </w:r>
      <w:r w:rsidRPr="00C16AE9">
        <w:rPr>
          <w:rFonts w:ascii="Times New Roman" w:eastAsia="Times New Roman" w:hAnsi="Times New Roman" w:cs="Times New Roman"/>
          <w:bCs/>
          <w:noProof/>
          <w:sz w:val="24"/>
          <w:szCs w:val="24"/>
          <w:lang w:val="lv-LV" w:eastAsia="lv-LV"/>
        </w:rPr>
        <w:t>,</w:t>
      </w:r>
      <w:r w:rsidRPr="00C16AE9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/>
          <w:lang w:val="lv-LV"/>
        </w:rPr>
        <w:t xml:space="preserve"> </w:t>
      </w:r>
      <w:r w:rsidRPr="00C16AE9">
        <w:rPr>
          <w:rFonts w:ascii="Times New Roman" w:eastAsia="Times New Roman" w:hAnsi="Times New Roman" w:cs="Times New Roman"/>
          <w:noProof/>
          <w:sz w:val="24"/>
          <w:szCs w:val="24"/>
          <w:lang w:val="lv-LV"/>
        </w:rPr>
        <w:t xml:space="preserve">Instrukcijas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lv-LV"/>
        </w:rPr>
        <w:t>6</w:t>
      </w:r>
      <w:r w:rsidRPr="00C16AE9">
        <w:rPr>
          <w:rFonts w:ascii="Times New Roman" w:eastAsia="Times New Roman" w:hAnsi="Times New Roman" w:cs="Times New Roman"/>
          <w:noProof/>
          <w:sz w:val="24"/>
          <w:szCs w:val="24"/>
          <w:lang w:val="lv-LV"/>
        </w:rPr>
        <w:t xml:space="preserve">.6.punktu, piedāvājumu izvēles kritērijs – piedāvājums ar viszemāko cenu, nolēma par iepirkuma </w:t>
      </w:r>
      <w:r w:rsidRPr="00C16AE9">
        <w:rPr>
          <w:rFonts w:ascii="Times New Roman" w:eastAsia="Times New Roman" w:hAnsi="Times New Roman" w:cs="Times New Roman"/>
          <w:i/>
          <w:noProof/>
          <w:sz w:val="24"/>
          <w:szCs w:val="24"/>
          <w:lang w:val="lv-LV"/>
        </w:rPr>
        <w:t>„</w:t>
      </w:r>
      <w:r w:rsidRPr="00D03C8A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Ēdināšanas un izmitināšanas pakalpojumi Ludzas novada pašvaldības vajadzībām</w:t>
      </w:r>
      <w:r w:rsidRPr="00D03C8A">
        <w:rPr>
          <w:rFonts w:ascii="Times New Roman" w:eastAsia="Calibri" w:hAnsi="Times New Roman" w:cs="Times New Roman"/>
          <w:bCs/>
          <w:i/>
          <w:sz w:val="24"/>
          <w:szCs w:val="24"/>
          <w:lang w:val="lv-LV"/>
        </w:rPr>
        <w:t>”</w:t>
      </w:r>
      <w:r w:rsidRPr="00D03C8A">
        <w:rPr>
          <w:rFonts w:ascii="Times New Roman" w:eastAsia="Calibri" w:hAnsi="Times New Roman" w:cs="Times New Roman"/>
          <w:i/>
          <w:sz w:val="24"/>
          <w:szCs w:val="24"/>
          <w:lang w:val="lv-LV"/>
        </w:rPr>
        <w:t>, identifikācijas Nr. LNP 201</w:t>
      </w:r>
      <w:r>
        <w:rPr>
          <w:rFonts w:ascii="Times New Roman" w:eastAsia="Calibri" w:hAnsi="Times New Roman" w:cs="Times New Roman"/>
          <w:i/>
          <w:sz w:val="24"/>
          <w:szCs w:val="24"/>
          <w:lang w:val="lv-LV"/>
        </w:rPr>
        <w:t>6</w:t>
      </w:r>
      <w:r w:rsidRPr="00D03C8A">
        <w:rPr>
          <w:rFonts w:ascii="Times New Roman" w:eastAsia="Calibri" w:hAnsi="Times New Roman" w:cs="Times New Roman"/>
          <w:i/>
          <w:sz w:val="24"/>
          <w:szCs w:val="24"/>
          <w:lang w:val="lv-LV"/>
        </w:rPr>
        <w:t>/1</w:t>
      </w:r>
      <w:r>
        <w:rPr>
          <w:rFonts w:ascii="Times New Roman" w:eastAsia="Calibri" w:hAnsi="Times New Roman" w:cs="Times New Roman"/>
          <w:i/>
          <w:sz w:val="24"/>
          <w:szCs w:val="24"/>
          <w:lang w:val="lv-LV"/>
        </w:rPr>
        <w:t>9</w:t>
      </w:r>
      <w:r w:rsidRPr="00C16AE9">
        <w:rPr>
          <w:rFonts w:ascii="Times New Roman" w:eastAsia="Times New Roman" w:hAnsi="Times New Roman" w:cs="Times New Roman"/>
          <w:i/>
          <w:noProof/>
          <w:sz w:val="24"/>
          <w:szCs w:val="24"/>
          <w:shd w:val="clear" w:color="auto" w:fill="FFFFFF"/>
          <w:lang w:val="lv-LV"/>
        </w:rPr>
        <w:t xml:space="preserve">, </w:t>
      </w:r>
      <w:r w:rsidRPr="00C16AE9">
        <w:rPr>
          <w:rFonts w:ascii="Times New Roman" w:eastAsia="Times New Roman" w:hAnsi="Times New Roman" w:cs="Times New Roman"/>
          <w:noProof/>
          <w:sz w:val="24"/>
          <w:szCs w:val="24"/>
          <w:lang w:val="lv-LV"/>
        </w:rPr>
        <w:t>uzvarētāj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lv-LV"/>
        </w:rPr>
        <w:t>iem</w:t>
      </w:r>
      <w:r w:rsidRPr="00C16AE9">
        <w:rPr>
          <w:rFonts w:ascii="Times New Roman" w:eastAsia="Times New Roman" w:hAnsi="Times New Roman" w:cs="Times New Roman"/>
          <w:noProof/>
          <w:sz w:val="24"/>
          <w:szCs w:val="24"/>
          <w:lang w:val="lv-LV"/>
        </w:rPr>
        <w:t xml:space="preserve"> atzīt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lv-LV"/>
        </w:rPr>
        <w:t>:</w:t>
      </w:r>
    </w:p>
    <w:p w:rsidR="00DA3F2C" w:rsidRDefault="00DA3F2C" w:rsidP="00DA3F2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FF5A8F">
        <w:rPr>
          <w:rFonts w:ascii="Times New Roman" w:eastAsia="Times New Roman" w:hAnsi="Times New Roman" w:cs="Times New Roman"/>
          <w:sz w:val="24"/>
          <w:szCs w:val="24"/>
          <w:lang w:val="lv-LV"/>
        </w:rPr>
        <w:t>1.daļa „</w:t>
      </w:r>
      <w:r w:rsidRPr="00D03C8A">
        <w:rPr>
          <w:rFonts w:ascii="Times New Roman" w:eastAsia="Times New Roman" w:hAnsi="Times New Roman" w:cs="Times New Roman"/>
          <w:sz w:val="24"/>
          <w:szCs w:val="24"/>
          <w:lang w:val="lv-LV"/>
        </w:rPr>
        <w:t>Ēdināšana un izmitināšana Ludzā un Ludzas novadā</w:t>
      </w:r>
      <w:r w:rsidRPr="00FF5A8F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” - </w:t>
      </w:r>
      <w:r w:rsidRPr="00D03C8A">
        <w:rPr>
          <w:rFonts w:ascii="Times New Roman" w:eastAsia="Calibri" w:hAnsi="Times New Roman" w:cs="Times New Roman"/>
          <w:iCs/>
          <w:sz w:val="24"/>
          <w:szCs w:val="24"/>
          <w:lang w:val="lv-LV"/>
        </w:rPr>
        <w:t>SIA „SAULE 5”</w:t>
      </w:r>
      <w:r>
        <w:rPr>
          <w:rFonts w:ascii="Times New Roman" w:eastAsia="Calibri" w:hAnsi="Times New Roman" w:cs="Times New Roman"/>
          <w:iCs/>
          <w:sz w:val="24"/>
          <w:szCs w:val="24"/>
          <w:lang w:val="lv-LV"/>
        </w:rPr>
        <w:t>, reģ.Nr.42403007220, adre</w:t>
      </w:r>
      <w:bookmarkStart w:id="0" w:name="_GoBack"/>
      <w:bookmarkEnd w:id="0"/>
      <w:r>
        <w:rPr>
          <w:rFonts w:ascii="Times New Roman" w:eastAsia="Calibri" w:hAnsi="Times New Roman" w:cs="Times New Roman"/>
          <w:iCs/>
          <w:sz w:val="24"/>
          <w:szCs w:val="24"/>
          <w:lang w:val="lv-LV"/>
        </w:rPr>
        <w:t>se: Latgales šķērsiela 8, Ludza, LV-5701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;</w:t>
      </w:r>
    </w:p>
    <w:p w:rsidR="00DA3F2C" w:rsidRPr="00B237A6" w:rsidRDefault="00DA3F2C" w:rsidP="00DA3F2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val="lv-LV"/>
        </w:rPr>
      </w:pPr>
      <w:r w:rsidRPr="00B237A6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2.daļa „Ēdināšana un izmitināšana Administratīvās nodaļas vajadzībām” 2 (divi)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  </w:t>
      </w:r>
    </w:p>
    <w:p w:rsidR="00DA3F2C" w:rsidRDefault="00DA3F2C" w:rsidP="00DA3F2C">
      <w:pPr>
        <w:spacing w:after="0" w:line="240" w:lineRule="auto"/>
        <w:ind w:left="450"/>
        <w:jc w:val="both"/>
        <w:rPr>
          <w:rFonts w:ascii="Times New Roman" w:eastAsia="Calibri" w:hAnsi="Times New Roman" w:cs="Times New Roman"/>
          <w:iCs/>
          <w:sz w:val="24"/>
          <w:szCs w:val="24"/>
          <w:lang w:val="lv-LV"/>
        </w:rPr>
      </w:pPr>
      <w:r w:rsidRPr="00B237A6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       </w:t>
      </w:r>
      <w:r w:rsidRPr="00B237A6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pretendenti – </w:t>
      </w:r>
      <w:r w:rsidRPr="00B237A6">
        <w:rPr>
          <w:rFonts w:ascii="Times New Roman" w:eastAsia="Calibri" w:hAnsi="Times New Roman" w:cs="Times New Roman"/>
          <w:iCs/>
          <w:sz w:val="24"/>
          <w:szCs w:val="24"/>
          <w:lang w:val="lv-LV"/>
        </w:rPr>
        <w:t xml:space="preserve">SIA „SAULE 5”, reģ.Nr.42403007220, adrese: Latgales šķērsiela 8, </w:t>
      </w:r>
      <w:r>
        <w:rPr>
          <w:rFonts w:ascii="Times New Roman" w:eastAsia="Calibri" w:hAnsi="Times New Roman" w:cs="Times New Roman"/>
          <w:iCs/>
          <w:sz w:val="24"/>
          <w:szCs w:val="24"/>
          <w:lang w:val="lv-LV"/>
        </w:rPr>
        <w:t xml:space="preserve">   </w:t>
      </w:r>
    </w:p>
    <w:p w:rsidR="00DA3F2C" w:rsidRDefault="00DA3F2C" w:rsidP="00DA3F2C">
      <w:pPr>
        <w:spacing w:after="0" w:line="240" w:lineRule="auto"/>
        <w:ind w:left="450"/>
        <w:jc w:val="both"/>
        <w:rPr>
          <w:rFonts w:ascii="Times New Roman" w:eastAsia="Calibri" w:hAnsi="Times New Roman" w:cs="Times New Roman"/>
          <w:iCs/>
          <w:sz w:val="24"/>
          <w:szCs w:val="24"/>
          <w:lang w:val="lv-LV"/>
        </w:rPr>
      </w:pPr>
      <w:r>
        <w:rPr>
          <w:rFonts w:ascii="Times New Roman" w:eastAsia="Calibri" w:hAnsi="Times New Roman" w:cs="Times New Roman"/>
          <w:iCs/>
          <w:sz w:val="24"/>
          <w:szCs w:val="24"/>
          <w:lang w:val="lv-LV"/>
        </w:rPr>
        <w:t xml:space="preserve">            </w:t>
      </w:r>
      <w:r w:rsidRPr="00B237A6">
        <w:rPr>
          <w:rFonts w:ascii="Times New Roman" w:eastAsia="Calibri" w:hAnsi="Times New Roman" w:cs="Times New Roman"/>
          <w:iCs/>
          <w:sz w:val="24"/>
          <w:szCs w:val="24"/>
          <w:lang w:val="lv-LV"/>
        </w:rPr>
        <w:t>Ludza, LV-5701</w:t>
      </w:r>
      <w:r>
        <w:rPr>
          <w:rFonts w:ascii="Times New Roman" w:eastAsia="Calibri" w:hAnsi="Times New Roman" w:cs="Times New Roman"/>
          <w:iCs/>
          <w:sz w:val="24"/>
          <w:szCs w:val="24"/>
          <w:lang w:val="lv-LV"/>
        </w:rPr>
        <w:t xml:space="preserve">; SIA “LUCIA”, reģ.Nr.42403030585, adrese: Stacijas iela 30,   </w:t>
      </w:r>
    </w:p>
    <w:p w:rsidR="00DA3F2C" w:rsidRPr="00B237A6" w:rsidRDefault="00DA3F2C" w:rsidP="00DA3F2C">
      <w:p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Calibri" w:hAnsi="Times New Roman" w:cs="Times New Roman"/>
          <w:iCs/>
          <w:sz w:val="24"/>
          <w:szCs w:val="24"/>
          <w:lang w:val="lv-LV"/>
        </w:rPr>
        <w:t xml:space="preserve">            Ludza, LV-5701;</w:t>
      </w:r>
      <w:r w:rsidRPr="00B237A6">
        <w:rPr>
          <w:rFonts w:ascii="Times New Roman" w:eastAsia="Calibri" w:hAnsi="Times New Roman" w:cs="Times New Roman"/>
          <w:iCs/>
          <w:sz w:val="24"/>
          <w:szCs w:val="24"/>
          <w:lang w:val="lv-LV"/>
        </w:rPr>
        <w:t xml:space="preserve"> </w:t>
      </w:r>
    </w:p>
    <w:p w:rsidR="00DA3F2C" w:rsidRPr="00C95960" w:rsidRDefault="00DA3F2C" w:rsidP="00DA3F2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C95960">
        <w:rPr>
          <w:rFonts w:ascii="Times New Roman" w:eastAsia="Calibri" w:hAnsi="Times New Roman" w:cs="Times New Roman"/>
          <w:iCs/>
          <w:sz w:val="24"/>
          <w:szCs w:val="24"/>
          <w:lang w:val="lv-LV"/>
        </w:rPr>
        <w:t xml:space="preserve">3.daļa </w:t>
      </w:r>
      <w:r w:rsidRPr="00C95960">
        <w:rPr>
          <w:rFonts w:ascii="Times New Roman" w:eastAsia="Times New Roman" w:hAnsi="Times New Roman" w:cs="Times New Roman"/>
          <w:sz w:val="24"/>
          <w:szCs w:val="24"/>
          <w:lang w:val="lv-LV"/>
        </w:rPr>
        <w:t>“Ēdināšana un izmitināšana Izglītības, kultūras un sporta pārvaldes vajadzībām”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- </w:t>
      </w:r>
      <w:r w:rsidRPr="00D03C8A">
        <w:rPr>
          <w:rFonts w:ascii="Times New Roman" w:eastAsia="Calibri" w:hAnsi="Times New Roman" w:cs="Times New Roman"/>
          <w:iCs/>
          <w:sz w:val="24"/>
          <w:szCs w:val="24"/>
          <w:lang w:val="lv-LV"/>
        </w:rPr>
        <w:t>SIA „SAULE 5”</w:t>
      </w:r>
      <w:r>
        <w:rPr>
          <w:rFonts w:ascii="Times New Roman" w:eastAsia="Calibri" w:hAnsi="Times New Roman" w:cs="Times New Roman"/>
          <w:iCs/>
          <w:sz w:val="24"/>
          <w:szCs w:val="24"/>
          <w:lang w:val="lv-LV"/>
        </w:rPr>
        <w:t>, reģ.Nr.42403007220, adrese: Latgales šķērsiela 8, Ludza, LV-5701;</w:t>
      </w:r>
    </w:p>
    <w:p w:rsidR="00DA3F2C" w:rsidRPr="00C95960" w:rsidRDefault="00DA3F2C" w:rsidP="00DA3F2C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Calibri" w:hAnsi="Times New Roman" w:cs="Times New Roman"/>
          <w:iCs/>
          <w:sz w:val="24"/>
          <w:szCs w:val="24"/>
          <w:lang w:val="lv-LV"/>
        </w:rPr>
        <w:t xml:space="preserve">4.daļa </w:t>
      </w:r>
      <w:r w:rsidRPr="00C95960">
        <w:rPr>
          <w:rFonts w:ascii="Times New Roman" w:eastAsia="Calibri" w:hAnsi="Times New Roman" w:cs="Times New Roman"/>
          <w:iCs/>
          <w:sz w:val="24"/>
          <w:szCs w:val="24"/>
          <w:lang w:val="lv-LV"/>
        </w:rPr>
        <w:t>“</w:t>
      </w:r>
      <w:r w:rsidRPr="00C95960">
        <w:rPr>
          <w:rFonts w:ascii="Times New Roman" w:eastAsia="Times New Roman" w:hAnsi="Times New Roman" w:cs="Times New Roman"/>
          <w:sz w:val="24"/>
          <w:szCs w:val="24"/>
          <w:lang w:val="lv-LV"/>
        </w:rPr>
        <w:t>Izbraukuma galda klāšana”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 - </w:t>
      </w:r>
      <w:r w:rsidRPr="00C95960">
        <w:rPr>
          <w:rFonts w:ascii="Times New Roman" w:eastAsia="Calibri" w:hAnsi="Times New Roman" w:cs="Times New Roman"/>
          <w:iCs/>
          <w:sz w:val="24"/>
          <w:szCs w:val="24"/>
          <w:lang w:val="lv-LV"/>
        </w:rPr>
        <w:t>SIA „LEAN”, reģ</w:t>
      </w:r>
      <w:r>
        <w:rPr>
          <w:rFonts w:ascii="Times New Roman" w:eastAsia="Calibri" w:hAnsi="Times New Roman" w:cs="Times New Roman"/>
          <w:iCs/>
          <w:sz w:val="24"/>
          <w:szCs w:val="24"/>
          <w:lang w:val="lv-LV"/>
        </w:rPr>
        <w:t>.Nr.42403014913, adrese: Stacijas iela 30, Ludza, LV-5701;</w:t>
      </w:r>
    </w:p>
    <w:p w:rsidR="00DA3F2C" w:rsidRPr="00C95960" w:rsidRDefault="00DA3F2C" w:rsidP="00DA3F2C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Calibri" w:hAnsi="Times New Roman" w:cs="Times New Roman"/>
          <w:iCs/>
          <w:sz w:val="24"/>
          <w:szCs w:val="24"/>
          <w:lang w:val="lv-LV"/>
        </w:rPr>
        <w:t>5.daļa “</w:t>
      </w:r>
      <w:r w:rsidRPr="00C95960">
        <w:rPr>
          <w:rFonts w:ascii="Times New Roman" w:eastAsia="Times New Roman" w:hAnsi="Times New Roman" w:cs="Times New Roman"/>
          <w:sz w:val="24"/>
          <w:szCs w:val="24"/>
          <w:lang w:val="lv-LV"/>
        </w:rPr>
        <w:t>Kulinārijas izstrādājumi”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- </w:t>
      </w:r>
      <w:r w:rsidRPr="00C95960">
        <w:rPr>
          <w:rFonts w:ascii="Times New Roman" w:eastAsia="Calibri" w:hAnsi="Times New Roman" w:cs="Times New Roman"/>
          <w:iCs/>
          <w:sz w:val="24"/>
          <w:szCs w:val="24"/>
          <w:lang w:val="lv-LV"/>
        </w:rPr>
        <w:t>SIA „LEAN”, reģ</w:t>
      </w:r>
      <w:r>
        <w:rPr>
          <w:rFonts w:ascii="Times New Roman" w:eastAsia="Calibri" w:hAnsi="Times New Roman" w:cs="Times New Roman"/>
          <w:iCs/>
          <w:sz w:val="24"/>
          <w:szCs w:val="24"/>
          <w:lang w:val="lv-LV"/>
        </w:rPr>
        <w:t>.Nr.42403014913, adrese: Stacijas iela 30, Ludza, LV-5701;</w:t>
      </w:r>
    </w:p>
    <w:p w:rsidR="00DA3F2C" w:rsidRPr="00C95960" w:rsidRDefault="00DA3F2C" w:rsidP="00DA3F2C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Times New Roman" w:eastAsia="Calibri" w:hAnsi="Times New Roman" w:cs="Times New Roman"/>
          <w:i/>
          <w:lang w:val="lv-LV"/>
        </w:rPr>
      </w:pPr>
      <w:r w:rsidRPr="00C95960">
        <w:rPr>
          <w:rFonts w:ascii="Times New Roman" w:eastAsia="Times New Roman" w:hAnsi="Times New Roman" w:cs="Times New Roman"/>
          <w:sz w:val="24"/>
          <w:szCs w:val="24"/>
          <w:lang w:val="lv-LV"/>
        </w:rPr>
        <w:t>6.daļa “Latgales nacionālā virtuve”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- </w:t>
      </w:r>
      <w:r w:rsidRPr="00C95960">
        <w:rPr>
          <w:rFonts w:ascii="Times New Roman" w:eastAsia="Calibri" w:hAnsi="Times New Roman" w:cs="Times New Roman"/>
          <w:iCs/>
          <w:sz w:val="24"/>
          <w:szCs w:val="24"/>
          <w:lang w:val="lv-LV"/>
        </w:rPr>
        <w:t>biedrība „</w:t>
      </w:r>
      <w:proofErr w:type="spellStart"/>
      <w:r w:rsidRPr="00C95960">
        <w:rPr>
          <w:rFonts w:ascii="Times New Roman" w:eastAsia="Calibri" w:hAnsi="Times New Roman" w:cs="Times New Roman"/>
          <w:iCs/>
          <w:sz w:val="24"/>
          <w:szCs w:val="24"/>
          <w:lang w:val="lv-LV"/>
        </w:rPr>
        <w:t>Senpilsāta</w:t>
      </w:r>
      <w:proofErr w:type="spellEnd"/>
      <w:r w:rsidRPr="00C95960">
        <w:rPr>
          <w:rFonts w:ascii="Times New Roman" w:eastAsia="Calibri" w:hAnsi="Times New Roman" w:cs="Times New Roman"/>
          <w:iCs/>
          <w:sz w:val="24"/>
          <w:szCs w:val="24"/>
          <w:lang w:val="lv-LV"/>
        </w:rPr>
        <w:t>”, reģ.Nr.40008095512</w:t>
      </w:r>
      <w:r>
        <w:rPr>
          <w:rFonts w:ascii="Times New Roman" w:eastAsia="Calibri" w:hAnsi="Times New Roman" w:cs="Times New Roman"/>
          <w:iCs/>
          <w:sz w:val="24"/>
          <w:szCs w:val="24"/>
          <w:lang w:val="lv-LV"/>
        </w:rPr>
        <w:t>, adrese: Baznīcas iela 42, Ludza, LV-5701;</w:t>
      </w:r>
    </w:p>
    <w:p w:rsidR="00DA3F2C" w:rsidRPr="009B1771" w:rsidRDefault="00DA3F2C" w:rsidP="00CC7CB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lv-LV"/>
        </w:rPr>
      </w:pPr>
      <w:r w:rsidRPr="009B1771">
        <w:rPr>
          <w:rFonts w:ascii="Times New Roman" w:eastAsia="Calibri" w:hAnsi="Times New Roman" w:cs="Times New Roman"/>
          <w:iCs/>
          <w:sz w:val="24"/>
          <w:szCs w:val="24"/>
          <w:lang w:val="lv-LV"/>
        </w:rPr>
        <w:t>7.daļa “</w:t>
      </w:r>
      <w:r w:rsidRPr="009B1771">
        <w:rPr>
          <w:rFonts w:ascii="Times New Roman" w:eastAsia="Times New Roman" w:hAnsi="Times New Roman" w:cs="Times New Roman"/>
          <w:sz w:val="24"/>
          <w:szCs w:val="24"/>
          <w:lang w:val="lv-LV"/>
        </w:rPr>
        <w:t>Eiropas virtuve” –</w:t>
      </w:r>
      <w:r w:rsidRPr="009B1771">
        <w:rPr>
          <w:rFonts w:ascii="Times New Roman" w:eastAsia="Calibri" w:hAnsi="Times New Roman" w:cs="Times New Roman"/>
          <w:iCs/>
          <w:sz w:val="24"/>
          <w:szCs w:val="24"/>
          <w:lang w:val="lv-LV"/>
        </w:rPr>
        <w:t xml:space="preserve"> SIA “LUCIA”, reģ.Nr.42403030585, adrese: Stacijas iela 30, Ludza, LV-5701</w:t>
      </w:r>
      <w:r w:rsidRPr="009B1771">
        <w:rPr>
          <w:rFonts w:ascii="Times New Roman" w:eastAsia="Times New Roman" w:hAnsi="Times New Roman" w:cs="Times New Roman"/>
          <w:sz w:val="24"/>
          <w:szCs w:val="24"/>
          <w:lang w:val="lv-LV"/>
        </w:rPr>
        <w:t>.</w:t>
      </w:r>
    </w:p>
    <w:p w:rsidR="00DA3F2C" w:rsidRPr="00B46F4F" w:rsidRDefault="00DA3F2C" w:rsidP="00DA3F2C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val="lv-LV"/>
        </w:rPr>
        <w:t xml:space="preserve">      </w:t>
      </w:r>
      <w:r w:rsidRPr="005330A6">
        <w:rPr>
          <w:rFonts w:ascii="Times New Roman" w:eastAsia="Calibri" w:hAnsi="Times New Roman" w:cs="Times New Roman"/>
          <w:i/>
          <w:sz w:val="24"/>
          <w:szCs w:val="24"/>
          <w:lang w:val="lv-LV"/>
        </w:rPr>
        <w:t>I</w:t>
      </w:r>
      <w:r w:rsidRPr="005330A6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epirkuma komisija vērš uzmanību, ka saskaņā ar Publisko iepirkumu likuma 8.</w:t>
      </w:r>
      <w:r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 xml:space="preserve">² </w:t>
      </w:r>
      <w:r w:rsidRPr="005330A6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panta astoņpadsmito</w:t>
      </w:r>
      <w:r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 xml:space="preserve"> </w:t>
      </w:r>
      <w:r w:rsidRPr="005330A6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daļu,</w:t>
      </w:r>
      <w:r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 xml:space="preserve"> </w:t>
      </w:r>
      <w:r w:rsidRPr="005330A6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pretendents, kas iesniedzis piedāvājumu iepirkumā, uz kuru attiecas Publisko iepirkumu likuma 8.</w:t>
      </w:r>
      <w:r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 xml:space="preserve">² </w:t>
      </w:r>
      <w:r w:rsidRPr="005330A6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 xml:space="preserve">panta noteikumi, un kas uzskata, ka ir aizskartas tā tiesības vai ir iespējams šo tiesību aizskārums, ir tiesīgs pieņemto lēmumu pārsūdzēt Administratīvajā rajona tiesā Administratīvā procesa likumā noteiktajā kārtībā. </w:t>
      </w:r>
      <w:r w:rsidRPr="00B46F4F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Administratīvās rajona tiesas spriedumu var pārsūdzēt kasācijas kārtībā Augstākās tiesas Senāta Administratīvo lietu departamentā. Lēmuma pārsūdzēšana neaptur tā darbību.</w:t>
      </w:r>
    </w:p>
    <w:p w:rsidR="00DA3F2C" w:rsidRPr="00354BBE" w:rsidRDefault="00DA3F2C" w:rsidP="00DA3F2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354BBE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                                                                                                                               </w:t>
      </w:r>
    </w:p>
    <w:p w:rsidR="00DA3F2C" w:rsidRPr="00C16AE9" w:rsidRDefault="00DA3F2C" w:rsidP="00DA3F2C">
      <w:pPr>
        <w:spacing w:after="0" w:line="276" w:lineRule="auto"/>
        <w:ind w:left="288" w:right="-180"/>
        <w:mirrorIndents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C16AE9">
        <w:rPr>
          <w:rFonts w:ascii="Times New Roman" w:eastAsia="Calibri" w:hAnsi="Times New Roman" w:cs="Times New Roman"/>
          <w:sz w:val="24"/>
          <w:szCs w:val="24"/>
          <w:lang w:val="lv-LV"/>
        </w:rPr>
        <w:t>Iepirkumu komisijas</w:t>
      </w:r>
      <w:r w:rsidRPr="00C16AE9">
        <w:rPr>
          <w:rFonts w:ascii="Times New Roman" w:eastAsia="Calibri" w:hAnsi="Times New Roman" w:cs="Times New Roman"/>
          <w:b/>
          <w:sz w:val="24"/>
          <w:szCs w:val="24"/>
          <w:lang w:val="lv-LV"/>
        </w:rPr>
        <w:t xml:space="preserve"> </w:t>
      </w:r>
      <w:r w:rsidRPr="00C16AE9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priekšsēdētāja                                                                                                            </w:t>
      </w:r>
      <w:proofErr w:type="spellStart"/>
      <w:r w:rsidRPr="00C16AE9">
        <w:rPr>
          <w:rFonts w:ascii="Times New Roman" w:eastAsia="Calibri" w:hAnsi="Times New Roman" w:cs="Times New Roman"/>
          <w:sz w:val="24"/>
          <w:szCs w:val="24"/>
          <w:lang w:val="lv-LV"/>
        </w:rPr>
        <w:t>I.Igovena</w:t>
      </w:r>
      <w:proofErr w:type="spellEnd"/>
    </w:p>
    <w:sectPr w:rsidR="00DA3F2C" w:rsidRPr="00C16AE9" w:rsidSect="009B1771">
      <w:pgSz w:w="12240" w:h="15840"/>
      <w:pgMar w:top="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3E6DCF"/>
    <w:multiLevelType w:val="hybridMultilevel"/>
    <w:tmpl w:val="2990CA9E"/>
    <w:lvl w:ilvl="0" w:tplc="CAD8659C">
      <w:start w:val="1"/>
      <w:numFmt w:val="decimal"/>
      <w:lvlText w:val="%1."/>
      <w:lvlJc w:val="left"/>
      <w:pPr>
        <w:ind w:left="117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F2C"/>
    <w:rsid w:val="006848CD"/>
    <w:rsid w:val="009B1771"/>
    <w:rsid w:val="00DA3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4725E22-39F1-44B0-AB25-5360B4205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3F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3F2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A3F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jur02</dc:creator>
  <cp:keywords/>
  <dc:description/>
  <cp:lastModifiedBy>jur02</cp:lastModifiedBy>
  <cp:revision>1</cp:revision>
  <dcterms:created xsi:type="dcterms:W3CDTF">2016-07-15T06:56:00Z</dcterms:created>
  <dcterms:modified xsi:type="dcterms:W3CDTF">2016-07-15T07:28:00Z</dcterms:modified>
</cp:coreProperties>
</file>