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3CFC" w:rsidRPr="00083A34" w:rsidRDefault="00683CFC" w:rsidP="00683CFC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lv-LV"/>
        </w:rPr>
      </w:pPr>
      <w:smartTag w:uri="schemas-tilde-lv/tildestengine" w:element="veidnes">
        <w:smartTagPr>
          <w:attr w:name="id" w:val="-1"/>
          <w:attr w:name="baseform" w:val="Paziņojums"/>
          <w:attr w:name="text" w:val="Paziņojums"/>
        </w:smartTagPr>
        <w:r w:rsidRPr="00083A34">
          <w:rPr>
            <w:rFonts w:ascii="Times New Roman" w:eastAsia="Calibri" w:hAnsi="Times New Roman" w:cs="Times New Roman"/>
            <w:b/>
            <w:sz w:val="24"/>
            <w:szCs w:val="24"/>
            <w:lang w:val="lv-LV"/>
          </w:rPr>
          <w:t>Paziņojums</w:t>
        </w:r>
      </w:smartTag>
      <w:r w:rsidRPr="00083A34">
        <w:rPr>
          <w:rFonts w:ascii="Times New Roman" w:eastAsia="Calibri" w:hAnsi="Times New Roman" w:cs="Times New Roman"/>
          <w:b/>
          <w:sz w:val="24"/>
          <w:szCs w:val="24"/>
          <w:lang w:val="lv-LV"/>
        </w:rPr>
        <w:t xml:space="preserve"> par lēmumu</w:t>
      </w:r>
    </w:p>
    <w:p w:rsidR="00683CFC" w:rsidRPr="00083A34" w:rsidRDefault="00683CFC" w:rsidP="00683CFC">
      <w:pPr>
        <w:spacing w:after="0" w:line="276" w:lineRule="auto"/>
        <w:jc w:val="center"/>
        <w:rPr>
          <w:rFonts w:ascii="RimGaramond" w:eastAsia="Times New Roman" w:hAnsi="RimGaramond" w:cs="Times New Roman"/>
          <w:i/>
          <w:noProof/>
          <w:sz w:val="24"/>
          <w:szCs w:val="20"/>
          <w:lang w:val="lv-LV"/>
        </w:rPr>
      </w:pPr>
      <w:r w:rsidRPr="00083A34">
        <w:rPr>
          <w:rFonts w:ascii="RimGaramond" w:eastAsia="Times New Roman" w:hAnsi="RimGaramond" w:cs="Times New Roman"/>
          <w:i/>
          <w:noProof/>
          <w:sz w:val="24"/>
          <w:szCs w:val="20"/>
          <w:lang w:val="lv-LV"/>
        </w:rPr>
        <w:t>Publisko iepirkumu likuma 8.</w:t>
      </w:r>
      <w:r w:rsidRPr="00083A34">
        <w:rPr>
          <w:rFonts w:ascii="Times New Roman" w:eastAsia="Times New Roman" w:hAnsi="Times New Roman" w:cs="Times New Roman"/>
          <w:i/>
          <w:noProof/>
          <w:sz w:val="24"/>
          <w:szCs w:val="20"/>
          <w:lang w:val="lv-LV"/>
        </w:rPr>
        <w:t>²</w:t>
      </w:r>
      <w:r w:rsidRPr="00083A34">
        <w:rPr>
          <w:rFonts w:ascii="RimGaramond" w:eastAsia="Times New Roman" w:hAnsi="RimGaramond" w:cs="Times New Roman"/>
          <w:i/>
          <w:noProof/>
          <w:sz w:val="24"/>
          <w:szCs w:val="20"/>
          <w:lang w:val="lv-LV"/>
        </w:rPr>
        <w:t xml:space="preserve"> panta kārtībā</w:t>
      </w:r>
    </w:p>
    <w:p w:rsidR="00683CFC" w:rsidRPr="00083A34" w:rsidRDefault="00683CFC" w:rsidP="00683CFC">
      <w:pPr>
        <w:spacing w:after="0" w:line="276" w:lineRule="auto"/>
        <w:jc w:val="center"/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</w:pPr>
      <w:r w:rsidRPr="00083A34"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  <w:t>Ludzas novada pašvaldība</w:t>
      </w:r>
    </w:p>
    <w:p w:rsidR="00683CFC" w:rsidRPr="00083A34" w:rsidRDefault="00683CFC" w:rsidP="00683CFC">
      <w:pPr>
        <w:spacing w:after="0" w:line="276" w:lineRule="auto"/>
        <w:jc w:val="center"/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</w:pPr>
      <w:r w:rsidRPr="00083A34"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  <w:t xml:space="preserve">Reģ.Nr.90000017453 </w:t>
      </w:r>
    </w:p>
    <w:p w:rsidR="00683CFC" w:rsidRPr="00083A34" w:rsidRDefault="00683CFC" w:rsidP="00683CFC">
      <w:pPr>
        <w:spacing w:after="0" w:line="276" w:lineRule="auto"/>
        <w:jc w:val="center"/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</w:pPr>
      <w:r w:rsidRPr="00083A34"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  <w:t>Raiņa iela 16, Ludza, Ludzas novads, LV-5701</w:t>
      </w:r>
    </w:p>
    <w:p w:rsidR="00683CFC" w:rsidRPr="00083A34" w:rsidRDefault="00683CFC" w:rsidP="00683CFC">
      <w:pPr>
        <w:spacing w:after="0" w:line="276" w:lineRule="auto"/>
        <w:jc w:val="center"/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</w:pPr>
    </w:p>
    <w:p w:rsidR="00683CFC" w:rsidRPr="00083A34" w:rsidRDefault="00683CFC" w:rsidP="00683CFC">
      <w:pPr>
        <w:spacing w:after="0" w:line="276" w:lineRule="auto"/>
        <w:jc w:val="center"/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</w:pPr>
      <w:r w:rsidRPr="00083A34"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  <w:t>Iepirkums</w:t>
      </w:r>
    </w:p>
    <w:p w:rsidR="00683CFC" w:rsidRDefault="00683CFC" w:rsidP="00683CFC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lv-LV"/>
        </w:rPr>
      </w:pPr>
      <w:r w:rsidRPr="00083A34">
        <w:rPr>
          <w:rFonts w:ascii="Times New Roman" w:eastAsia="Calibri" w:hAnsi="Times New Roman" w:cs="Times New Roman"/>
          <w:b/>
          <w:sz w:val="24"/>
          <w:szCs w:val="24"/>
          <w:lang w:val="lv-LV"/>
        </w:rPr>
        <w:t>„</w:t>
      </w:r>
      <w:proofErr w:type="spellStart"/>
      <w:r w:rsidRPr="009B0880">
        <w:rPr>
          <w:rFonts w:ascii="Times New Roman" w:eastAsia="Calibri" w:hAnsi="Times New Roman" w:cs="Times New Roman"/>
          <w:b/>
          <w:sz w:val="24"/>
          <w:szCs w:val="24"/>
          <w:lang w:val="lv-LV"/>
        </w:rPr>
        <w:t>Koncertt</w:t>
      </w:r>
      <w:r w:rsidRPr="009B08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/>
        </w:rPr>
        <w:t>ērpu</w:t>
      </w:r>
      <w:proofErr w:type="spellEnd"/>
      <w:r w:rsidRPr="009B08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/>
        </w:rPr>
        <w:t xml:space="preserve"> izgatavošana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/>
        </w:rPr>
        <w:t xml:space="preserve"> un</w:t>
      </w:r>
      <w:r w:rsidRPr="009B08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/>
        </w:rPr>
        <w:t xml:space="preserve"> piegāde</w:t>
      </w:r>
      <w:r w:rsidRPr="00083A34">
        <w:rPr>
          <w:rFonts w:ascii="Times New Roman" w:eastAsia="Calibri" w:hAnsi="Times New Roman" w:cs="Times New Roman"/>
          <w:b/>
          <w:sz w:val="24"/>
          <w:szCs w:val="24"/>
          <w:lang w:val="lv-LV"/>
        </w:rPr>
        <w:t>” ID Nr. LNP 201</w:t>
      </w:r>
      <w:r>
        <w:rPr>
          <w:rFonts w:ascii="Times New Roman" w:eastAsia="Calibri" w:hAnsi="Times New Roman" w:cs="Times New Roman"/>
          <w:b/>
          <w:sz w:val="24"/>
          <w:szCs w:val="24"/>
          <w:lang w:val="lv-LV"/>
        </w:rPr>
        <w:t>6</w:t>
      </w:r>
      <w:r w:rsidRPr="00083A34">
        <w:rPr>
          <w:rFonts w:ascii="Times New Roman" w:eastAsia="Calibri" w:hAnsi="Times New Roman" w:cs="Times New Roman"/>
          <w:b/>
          <w:sz w:val="24"/>
          <w:szCs w:val="24"/>
          <w:lang w:val="lv-LV"/>
        </w:rPr>
        <w:t>/</w:t>
      </w:r>
      <w:r>
        <w:rPr>
          <w:rFonts w:ascii="Times New Roman" w:eastAsia="Calibri" w:hAnsi="Times New Roman" w:cs="Times New Roman"/>
          <w:b/>
          <w:sz w:val="24"/>
          <w:szCs w:val="24"/>
          <w:lang w:val="lv-LV"/>
        </w:rPr>
        <w:t>11</w:t>
      </w:r>
    </w:p>
    <w:p w:rsidR="00683CFC" w:rsidRPr="00083A34" w:rsidRDefault="00683CFC" w:rsidP="00683CFC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  <w:lang w:val="lv-LV"/>
        </w:rPr>
      </w:pPr>
    </w:p>
    <w:p w:rsidR="00683CFC" w:rsidRPr="00083A34" w:rsidRDefault="00683CFC" w:rsidP="00683CFC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083A34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Lēmuma pieņemšanas datums: 201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6</w:t>
      </w:r>
      <w:r w:rsidRPr="00083A34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.gada 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7</w:t>
      </w:r>
      <w:r w:rsidRPr="00083A34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ma</w:t>
      </w:r>
      <w:r w:rsidRPr="00083A34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r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t</w:t>
      </w:r>
      <w:r w:rsidRPr="00083A34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s.</w:t>
      </w:r>
    </w:p>
    <w:p w:rsidR="00683CFC" w:rsidRDefault="00683CFC" w:rsidP="00683CFC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083A34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Pretendentu nosaukumi un piedāvātās līgumcenas:</w:t>
      </w:r>
    </w:p>
    <w:p w:rsidR="00683CFC" w:rsidRDefault="00683CFC" w:rsidP="00683CFC">
      <w:pPr>
        <w:spacing w:after="0" w:line="276" w:lineRule="auto"/>
        <w:ind w:left="36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:rsidR="00683CFC" w:rsidRDefault="00683CFC" w:rsidP="00683C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1</w:t>
      </w:r>
      <w:r w:rsidRPr="00036CCA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.daļa „</w:t>
      </w:r>
      <w:proofErr w:type="spellStart"/>
      <w:r w:rsidRPr="00201ECF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Koncert</w:t>
      </w:r>
      <w:r w:rsidRPr="00201ECF">
        <w:rPr>
          <w:rFonts w:ascii="Times New Roman" w:eastAsia="Times New Roman" w:hAnsi="Times New Roman" w:cs="Times New Roman"/>
          <w:b/>
          <w:iCs/>
          <w:sz w:val="24"/>
          <w:szCs w:val="24"/>
          <w:lang w:val="lv-LV" w:eastAsia="lv-LV"/>
        </w:rPr>
        <w:t>tērpi</w:t>
      </w:r>
      <w:proofErr w:type="spellEnd"/>
      <w:r w:rsidRPr="00201ECF">
        <w:rPr>
          <w:rFonts w:ascii="Times New Roman" w:eastAsia="Times New Roman" w:hAnsi="Times New Roman" w:cs="Times New Roman"/>
          <w:b/>
          <w:iCs/>
          <w:sz w:val="24"/>
          <w:szCs w:val="24"/>
          <w:lang w:val="lv-LV" w:eastAsia="lv-LV"/>
        </w:rPr>
        <w:t xml:space="preserve"> – Ludzas pilsētas Tautas nama korim “</w:t>
      </w:r>
      <w:proofErr w:type="spellStart"/>
      <w:r w:rsidRPr="00201ECF">
        <w:rPr>
          <w:rFonts w:ascii="Times New Roman" w:eastAsia="Times New Roman" w:hAnsi="Times New Roman" w:cs="Times New Roman"/>
          <w:b/>
          <w:iCs/>
          <w:sz w:val="24"/>
          <w:szCs w:val="24"/>
          <w:lang w:val="lv-LV" w:eastAsia="lv-LV"/>
        </w:rPr>
        <w:t>Austrumstīga</w:t>
      </w:r>
      <w:proofErr w:type="spellEnd"/>
      <w:r w:rsidRPr="008944E4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”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”</w:t>
      </w:r>
    </w:p>
    <w:p w:rsidR="00683CFC" w:rsidRPr="00036CCA" w:rsidRDefault="00683CFC" w:rsidP="00683CFC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/>
        </w:rPr>
      </w:pP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817"/>
        <w:gridCol w:w="5568"/>
        <w:gridCol w:w="2970"/>
      </w:tblGrid>
      <w:tr w:rsidR="00683CFC" w:rsidRPr="00083A34" w:rsidTr="009E6830">
        <w:tc>
          <w:tcPr>
            <w:tcW w:w="817" w:type="dxa"/>
          </w:tcPr>
          <w:p w:rsidR="00683CFC" w:rsidRPr="00083A34" w:rsidRDefault="00683CFC" w:rsidP="009E6830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3A3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NPK</w:t>
            </w:r>
          </w:p>
        </w:tc>
        <w:tc>
          <w:tcPr>
            <w:tcW w:w="5568" w:type="dxa"/>
          </w:tcPr>
          <w:p w:rsidR="00683CFC" w:rsidRDefault="00683CFC" w:rsidP="009E683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683CFC" w:rsidRPr="00083A34" w:rsidRDefault="00683CFC" w:rsidP="009E683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3A3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Pretendents, reģistrācijas numurs</w:t>
            </w:r>
          </w:p>
        </w:tc>
        <w:tc>
          <w:tcPr>
            <w:tcW w:w="2970" w:type="dxa"/>
          </w:tcPr>
          <w:p w:rsidR="00683CFC" w:rsidRPr="00083A34" w:rsidRDefault="00683CFC" w:rsidP="009E683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3A3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Piedāvājuma kopējā summa, EUR bez PVN</w:t>
            </w:r>
          </w:p>
        </w:tc>
      </w:tr>
      <w:tr w:rsidR="00683CFC" w:rsidRPr="00083A34" w:rsidTr="006557EB">
        <w:tc>
          <w:tcPr>
            <w:tcW w:w="817" w:type="dxa"/>
          </w:tcPr>
          <w:p w:rsidR="00683CFC" w:rsidRPr="00083A34" w:rsidRDefault="00683CFC" w:rsidP="00683CF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3A34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568" w:type="dxa"/>
            <w:vAlign w:val="center"/>
          </w:tcPr>
          <w:p w:rsidR="00683CFC" w:rsidRPr="001D4AEF" w:rsidRDefault="00683CFC" w:rsidP="00683CFC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83CFC">
              <w:rPr>
                <w:rFonts w:ascii="Times New Roman" w:eastAsia="SimSun" w:hAnsi="Times New Roman" w:cs="Mangal"/>
                <w:iCs/>
                <w:kern w:val="3"/>
                <w:sz w:val="24"/>
                <w:szCs w:val="24"/>
                <w:lang w:eastAsia="zh-CN" w:bidi="hi-IN"/>
              </w:rPr>
              <w:t>Biedrība „Ludzas amatnieks”,</w:t>
            </w:r>
            <w:r w:rsidRPr="009571BE">
              <w:rPr>
                <w:rFonts w:ascii="Times New Roman" w:eastAsia="SimSun" w:hAnsi="Times New Roman" w:cs="Mangal"/>
                <w:iCs/>
                <w:kern w:val="3"/>
                <w:sz w:val="24"/>
                <w:szCs w:val="24"/>
                <w:lang w:eastAsia="zh-CN" w:bidi="hi-IN"/>
              </w:rPr>
              <w:t xml:space="preserve"> reģ.Nr.4</w:t>
            </w:r>
            <w:r>
              <w:rPr>
                <w:rFonts w:ascii="Times New Roman" w:eastAsia="SimSun" w:hAnsi="Times New Roman" w:cs="Mangal"/>
                <w:iCs/>
                <w:kern w:val="3"/>
                <w:sz w:val="24"/>
                <w:szCs w:val="24"/>
                <w:lang w:eastAsia="zh-CN" w:bidi="hi-IN"/>
              </w:rPr>
              <w:t>0008098222</w:t>
            </w:r>
          </w:p>
        </w:tc>
        <w:tc>
          <w:tcPr>
            <w:tcW w:w="2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683CFC" w:rsidRPr="00683CFC" w:rsidRDefault="00683CFC" w:rsidP="00683CFC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Liberation Serif" w:eastAsia="SimSun" w:hAnsi="Liberation Serif" w:cs="Mangal" w:hint="eastAsia"/>
                <w:kern w:val="3"/>
                <w:sz w:val="24"/>
                <w:szCs w:val="24"/>
                <w:lang w:eastAsia="zh-CN" w:bidi="hi-IN"/>
              </w:rPr>
            </w:pPr>
            <w:r w:rsidRPr="00683CFC">
              <w:rPr>
                <w:rFonts w:ascii="Times New Roman" w:eastAsia="Times New Roman" w:hAnsi="Times New Roman" w:cs="Mangal"/>
                <w:kern w:val="3"/>
                <w:sz w:val="24"/>
                <w:szCs w:val="24"/>
                <w:lang w:eastAsia="lv-LV" w:bidi="hi-IN"/>
              </w:rPr>
              <w:t>9 645,00</w:t>
            </w:r>
          </w:p>
        </w:tc>
      </w:tr>
      <w:tr w:rsidR="00683CFC" w:rsidRPr="00083A34" w:rsidTr="006557EB">
        <w:tc>
          <w:tcPr>
            <w:tcW w:w="817" w:type="dxa"/>
          </w:tcPr>
          <w:p w:rsidR="00683CFC" w:rsidRPr="00083A34" w:rsidRDefault="00683CFC" w:rsidP="00683CF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568" w:type="dxa"/>
            <w:vAlign w:val="center"/>
          </w:tcPr>
          <w:p w:rsidR="00683CFC" w:rsidRPr="001D4AEF" w:rsidRDefault="00683CFC" w:rsidP="00683CFC">
            <w:pPr>
              <w:rPr>
                <w:rFonts w:ascii="Times New Roman" w:eastAsia="Times New Roman" w:hAnsi="Times New Roman" w:cs="Times New Roman"/>
                <w:iCs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S</w:t>
            </w:r>
            <w:r w:rsidRPr="001D4AE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I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A</w:t>
            </w:r>
            <w:r w:rsidRPr="001D4AE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“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AUSTD</w:t>
            </w:r>
            <w:r w:rsidRPr="001D4AE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”, reģ.Nr.4150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3059747</w:t>
            </w:r>
          </w:p>
        </w:tc>
        <w:tc>
          <w:tcPr>
            <w:tcW w:w="2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683CFC" w:rsidRPr="00683CFC" w:rsidRDefault="00683CFC" w:rsidP="00683CFC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Mangal"/>
                <w:kern w:val="3"/>
                <w:sz w:val="24"/>
                <w:szCs w:val="24"/>
                <w:lang w:eastAsia="lv-LV" w:bidi="hi-IN"/>
              </w:rPr>
            </w:pPr>
            <w:r w:rsidRPr="00683CFC">
              <w:rPr>
                <w:rFonts w:ascii="Times New Roman" w:eastAsia="Times New Roman" w:hAnsi="Times New Roman" w:cs="Mangal"/>
                <w:kern w:val="3"/>
                <w:sz w:val="24"/>
                <w:szCs w:val="24"/>
                <w:lang w:eastAsia="lv-LV" w:bidi="hi-IN"/>
              </w:rPr>
              <w:t>9 082,00</w:t>
            </w:r>
          </w:p>
        </w:tc>
      </w:tr>
    </w:tbl>
    <w:p w:rsidR="00683CFC" w:rsidRDefault="00683CFC" w:rsidP="00683CF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/>
        </w:rPr>
      </w:pPr>
      <w:r w:rsidRPr="00036CCA">
        <w:rPr>
          <w:rFonts w:ascii="Times New Roman" w:eastAsia="Times New Roman" w:hAnsi="Times New Roman" w:cs="Times New Roman"/>
          <w:iCs/>
          <w:sz w:val="24"/>
          <w:szCs w:val="24"/>
          <w:lang w:val="lv-LV"/>
        </w:rPr>
        <w:t xml:space="preserve">  </w:t>
      </w:r>
      <w:r w:rsidRPr="00036CCA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 xml:space="preserve">     </w:t>
      </w:r>
    </w:p>
    <w:p w:rsidR="00683CFC" w:rsidRPr="005F26D4" w:rsidRDefault="00683CFC" w:rsidP="00683CF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5F26D4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Noraidītie pretendenti un to noraidīšanas iemesli: </w:t>
      </w:r>
    </w:p>
    <w:p w:rsidR="00683CFC" w:rsidRDefault="00683CFC" w:rsidP="00683CFC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  <w:lang w:val="lv-LV"/>
        </w:rPr>
      </w:pPr>
      <w:r w:rsidRPr="00683CFC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Noraidīts Pretendenta SIA “AUSTD” </w:t>
      </w:r>
      <w:r w:rsidRPr="00683CFC">
        <w:rPr>
          <w:rFonts w:ascii="Times New Roman" w:eastAsia="Calibri" w:hAnsi="Times New Roman" w:cs="Times New Roman"/>
          <w:iCs/>
          <w:sz w:val="24"/>
          <w:szCs w:val="24"/>
          <w:lang w:val="lv-LV"/>
        </w:rPr>
        <w:t>piedāvājums</w:t>
      </w:r>
      <w:r w:rsidRPr="00683CFC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1.daļai „</w:t>
      </w:r>
      <w:proofErr w:type="spellStart"/>
      <w:r w:rsidRPr="00683CFC">
        <w:rPr>
          <w:rFonts w:ascii="Times New Roman" w:eastAsia="Times New Roman" w:hAnsi="Times New Roman"/>
          <w:iCs/>
          <w:sz w:val="24"/>
          <w:szCs w:val="24"/>
          <w:lang w:val="lv-LV" w:eastAsia="lv-LV"/>
        </w:rPr>
        <w:t>Koncert</w:t>
      </w:r>
      <w:r w:rsidRPr="00683CFC">
        <w:rPr>
          <w:rFonts w:ascii="Times New Roman" w:eastAsia="Times New Roman" w:hAnsi="Times New Roman"/>
          <w:iCs/>
          <w:sz w:val="24"/>
          <w:szCs w:val="24"/>
          <w:lang w:val="lv-LV" w:eastAsia="lv-LV"/>
        </w:rPr>
        <w:t>tērpi</w:t>
      </w:r>
      <w:proofErr w:type="spellEnd"/>
      <w:r w:rsidRPr="00683CFC">
        <w:rPr>
          <w:rFonts w:ascii="Times New Roman" w:eastAsia="Times New Roman" w:hAnsi="Times New Roman"/>
          <w:iCs/>
          <w:sz w:val="24"/>
          <w:szCs w:val="24"/>
          <w:lang w:val="lv-LV" w:eastAsia="lv-LV"/>
        </w:rPr>
        <w:t xml:space="preserve"> – </w:t>
      </w:r>
      <w:r w:rsidRPr="00683CFC">
        <w:rPr>
          <w:rFonts w:ascii="Times New Roman" w:eastAsia="Times New Roman" w:hAnsi="Times New Roman"/>
          <w:iCs/>
          <w:sz w:val="24"/>
          <w:szCs w:val="24"/>
          <w:lang w:val="lv-LV" w:eastAsia="lv-LV"/>
        </w:rPr>
        <w:t>Ludzas pilsētas Tautas nama korim “</w:t>
      </w:r>
      <w:proofErr w:type="spellStart"/>
      <w:r w:rsidRPr="00B15479">
        <w:rPr>
          <w:rFonts w:ascii="Times New Roman" w:eastAsia="Times New Roman" w:hAnsi="Times New Roman"/>
          <w:iCs/>
          <w:sz w:val="24"/>
          <w:szCs w:val="24"/>
          <w:lang w:val="lv-LV" w:eastAsia="lv-LV"/>
        </w:rPr>
        <w:t>Austrumstīga</w:t>
      </w:r>
      <w:proofErr w:type="spellEnd"/>
      <w:r w:rsidRPr="00B15479">
        <w:rPr>
          <w:rFonts w:ascii="Times New Roman" w:eastAsia="Times New Roman" w:hAnsi="Times New Roman"/>
          <w:iCs/>
          <w:sz w:val="24"/>
          <w:szCs w:val="24"/>
          <w:lang w:val="lv-LV" w:eastAsia="lv-LV"/>
        </w:rPr>
        <w:t>”</w:t>
      </w:r>
      <w:r w:rsidRPr="00B15479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, </w:t>
      </w:r>
      <w:r w:rsidRPr="00B15479">
        <w:rPr>
          <w:rFonts w:ascii="Times New Roman" w:eastAsia="Calibri" w:hAnsi="Times New Roman" w:cs="Times New Roman"/>
          <w:iCs/>
          <w:sz w:val="24"/>
          <w:szCs w:val="24"/>
          <w:lang w:val="lv-LV"/>
        </w:rPr>
        <w:t>pēc Instrukcijas 1.8.6.punkta prasībām “...pirms Piedāvājuma iesniegšanas pretendentiem ir pienākums iepazīties ar tērpu audumu struktūras paraugu (noteikums attiecas uz priekšmeta 1.daļu), individuāli tos apskatot līdz 201</w:t>
      </w:r>
      <w:r w:rsidRPr="00B15479">
        <w:rPr>
          <w:rFonts w:ascii="Times New Roman" w:eastAsia="Calibri" w:hAnsi="Times New Roman" w:cs="Times New Roman"/>
          <w:iCs/>
          <w:sz w:val="24"/>
          <w:szCs w:val="24"/>
          <w:lang w:val="lv-LV"/>
        </w:rPr>
        <w:t>6</w:t>
      </w:r>
      <w:r w:rsidRPr="00B15479">
        <w:rPr>
          <w:rFonts w:ascii="Times New Roman" w:eastAsia="Calibri" w:hAnsi="Times New Roman" w:cs="Times New Roman"/>
          <w:iCs/>
          <w:sz w:val="24"/>
          <w:szCs w:val="24"/>
          <w:lang w:val="lv-LV"/>
        </w:rPr>
        <w:t>.gada 2</w:t>
      </w:r>
      <w:r w:rsidRPr="00B15479">
        <w:rPr>
          <w:rFonts w:ascii="Times New Roman" w:eastAsia="Calibri" w:hAnsi="Times New Roman" w:cs="Times New Roman"/>
          <w:iCs/>
          <w:sz w:val="24"/>
          <w:szCs w:val="24"/>
          <w:lang w:val="lv-LV"/>
        </w:rPr>
        <w:t>4</w:t>
      </w:r>
      <w:r w:rsidRPr="00B15479">
        <w:rPr>
          <w:rFonts w:ascii="Times New Roman" w:eastAsia="Calibri" w:hAnsi="Times New Roman" w:cs="Times New Roman"/>
          <w:iCs/>
          <w:sz w:val="24"/>
          <w:szCs w:val="24"/>
          <w:lang w:val="lv-LV"/>
        </w:rPr>
        <w:t>.</w:t>
      </w:r>
      <w:r w:rsidRPr="00B15479">
        <w:rPr>
          <w:rFonts w:ascii="Times New Roman" w:eastAsia="Calibri" w:hAnsi="Times New Roman" w:cs="Times New Roman"/>
          <w:iCs/>
          <w:sz w:val="24"/>
          <w:szCs w:val="24"/>
          <w:lang w:val="lv-LV"/>
        </w:rPr>
        <w:t>febru</w:t>
      </w:r>
      <w:r w:rsidRPr="00B15479">
        <w:rPr>
          <w:rFonts w:ascii="Times New Roman" w:eastAsia="Calibri" w:hAnsi="Times New Roman" w:cs="Times New Roman"/>
          <w:iCs/>
          <w:sz w:val="24"/>
          <w:szCs w:val="24"/>
          <w:lang w:val="lv-LV"/>
        </w:rPr>
        <w:t>ārim plkst.10:00….”.</w:t>
      </w:r>
      <w:r w:rsidRPr="00683CFC">
        <w:rPr>
          <w:rFonts w:ascii="Times New Roman" w:eastAsia="Calibri" w:hAnsi="Times New Roman" w:cs="Times New Roman"/>
          <w:iCs/>
          <w:sz w:val="24"/>
          <w:szCs w:val="24"/>
          <w:lang w:val="lv-LV"/>
        </w:rPr>
        <w:t xml:space="preserve"> </w:t>
      </w:r>
      <w:r w:rsidRPr="00683CFC">
        <w:rPr>
          <w:rFonts w:ascii="Times New Roman" w:eastAsia="Times New Roman" w:hAnsi="Times New Roman" w:cs="Times New Roman"/>
          <w:sz w:val="24"/>
          <w:szCs w:val="24"/>
          <w:lang w:val="lv-LV"/>
        </w:rPr>
        <w:t>SIA “AUSTD</w:t>
      </w:r>
      <w:r w:rsidRPr="00683CFC">
        <w:rPr>
          <w:rFonts w:ascii="Times New Roman" w:eastAsia="Calibri" w:hAnsi="Times New Roman" w:cs="Times New Roman"/>
          <w:iCs/>
          <w:sz w:val="24"/>
          <w:szCs w:val="24"/>
          <w:lang w:val="lv-LV"/>
        </w:rPr>
        <w:t xml:space="preserve">” neizpildīja šo Instrukcijas prasību, kur jāapskata izraudzītie Pasūtītāja auduma paraugi (lai pasūtījuma izpildē būtu izmantoti šādi audumi, kas ir autentiski attiecīgu tērpu izgatavošanai).  </w:t>
      </w:r>
    </w:p>
    <w:p w:rsidR="00683CFC" w:rsidRPr="00683CFC" w:rsidRDefault="00683CFC" w:rsidP="00683CFC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  <w:lang w:val="lv-LV"/>
        </w:rPr>
      </w:pPr>
      <w:r>
        <w:rPr>
          <w:rFonts w:ascii="Times New Roman" w:eastAsia="Calibri" w:hAnsi="Times New Roman" w:cs="Times New Roman"/>
          <w:iCs/>
          <w:sz w:val="24"/>
          <w:szCs w:val="24"/>
          <w:lang w:val="lv-LV"/>
        </w:rPr>
        <w:t xml:space="preserve">Noraidīts </w:t>
      </w:r>
      <w:r w:rsidRPr="00683CFC">
        <w:rPr>
          <w:rFonts w:ascii="Times New Roman" w:eastAsia="Times New Roman" w:hAnsi="Times New Roman" w:cs="Times New Roman"/>
          <w:sz w:val="24"/>
          <w:szCs w:val="24"/>
          <w:lang w:val="lv-LV"/>
        </w:rPr>
        <w:t>Pretendenta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b</w:t>
      </w:r>
      <w:r w:rsidRPr="00683CFC">
        <w:rPr>
          <w:rFonts w:ascii="Times New Roman" w:eastAsia="SimSun" w:hAnsi="Times New Roman" w:cs="Mangal"/>
          <w:iCs/>
          <w:kern w:val="3"/>
          <w:sz w:val="24"/>
          <w:szCs w:val="24"/>
          <w:lang w:val="lv-LV" w:eastAsia="zh-CN" w:bidi="hi-IN"/>
        </w:rPr>
        <w:t>iedrība „Ludzas amatnieks</w:t>
      </w:r>
      <w:r>
        <w:rPr>
          <w:rFonts w:ascii="Times New Roman" w:eastAsia="SimSun" w:hAnsi="Times New Roman" w:cs="Mangal"/>
          <w:iCs/>
          <w:kern w:val="3"/>
          <w:sz w:val="24"/>
          <w:szCs w:val="24"/>
          <w:lang w:val="lv-LV" w:eastAsia="zh-CN" w:bidi="hi-IN"/>
        </w:rPr>
        <w:t>” piedāvājums 1.daļai, uz iepirkuma</w:t>
      </w:r>
      <w:r w:rsidR="00B15479">
        <w:rPr>
          <w:rFonts w:ascii="Times New Roman" w:eastAsia="SimSun" w:hAnsi="Times New Roman" w:cs="Mangal"/>
          <w:iCs/>
          <w:kern w:val="3"/>
          <w:sz w:val="24"/>
          <w:szCs w:val="24"/>
          <w:lang w:val="lv-LV" w:eastAsia="zh-CN" w:bidi="hi-IN"/>
        </w:rPr>
        <w:t xml:space="preserve"> izsludināšanas brīdi 11.02.2016., tika konstatēts nodokļa parāds.</w:t>
      </w:r>
    </w:p>
    <w:p w:rsidR="00683CFC" w:rsidRPr="00683CFC" w:rsidRDefault="00683CFC" w:rsidP="00683CFC">
      <w:p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:rsidR="00683CFC" w:rsidRPr="00B15479" w:rsidRDefault="00683CFC" w:rsidP="00683CFC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777EA3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Piedāvājuma izvēles kritērijs: </w:t>
      </w:r>
      <w:r w:rsidR="00B15479" w:rsidRPr="00B15479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Nav</w:t>
      </w:r>
    </w:p>
    <w:p w:rsidR="00683CFC" w:rsidRDefault="00683CFC" w:rsidP="00683CFC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lv-LV"/>
        </w:rPr>
      </w:pPr>
      <w:r w:rsidRPr="00083A34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           </w:t>
      </w:r>
    </w:p>
    <w:p w:rsidR="00683CFC" w:rsidRPr="00B15479" w:rsidRDefault="00683CFC" w:rsidP="00B15479">
      <w:pPr>
        <w:numPr>
          <w:ilvl w:val="0"/>
          <w:numId w:val="1"/>
        </w:numPr>
        <w:spacing w:after="0" w:line="276" w:lineRule="auto"/>
        <w:ind w:left="426" w:hanging="6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083A34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Pretendenta nosaukums, ar kuru nolemts slēgt iepirkuma līgumu, un pamatojums piedāvājuma izvēlei: </w:t>
      </w:r>
      <w:r w:rsidR="00B15479" w:rsidRPr="00B15479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Nav</w:t>
      </w:r>
      <w:bookmarkStart w:id="0" w:name="_GoBack"/>
      <w:bookmarkEnd w:id="0"/>
    </w:p>
    <w:p w:rsidR="00683CFC" w:rsidRPr="00683CFC" w:rsidRDefault="00683CFC" w:rsidP="00683CFC">
      <w:pPr>
        <w:spacing w:after="0" w:line="240" w:lineRule="auto"/>
        <w:ind w:left="360"/>
        <w:jc w:val="both"/>
        <w:rPr>
          <w:lang w:val="lv-LV"/>
        </w:rPr>
      </w:pPr>
    </w:p>
    <w:p w:rsidR="001116C6" w:rsidRPr="00683CFC" w:rsidRDefault="001116C6">
      <w:pPr>
        <w:rPr>
          <w:lang w:val="lv-LV"/>
        </w:rPr>
      </w:pPr>
    </w:p>
    <w:sectPr w:rsidR="001116C6" w:rsidRPr="00683CFC" w:rsidSect="00465C4C">
      <w:pgSz w:w="12240" w:h="15840"/>
      <w:pgMar w:top="90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RimGaramond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A6464"/>
    <w:multiLevelType w:val="hybridMultilevel"/>
    <w:tmpl w:val="279290FE"/>
    <w:lvl w:ilvl="0" w:tplc="79DC897E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 w15:restartNumberingAfterBreak="0">
    <w:nsid w:val="44303764"/>
    <w:multiLevelType w:val="hybridMultilevel"/>
    <w:tmpl w:val="80FA9E6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6D2CC6"/>
    <w:multiLevelType w:val="hybridMultilevel"/>
    <w:tmpl w:val="C062FB00"/>
    <w:lvl w:ilvl="0" w:tplc="81A66338">
      <w:start w:val="1"/>
      <w:numFmt w:val="decimal"/>
      <w:lvlText w:val="%1."/>
      <w:lvlJc w:val="left"/>
      <w:pPr>
        <w:ind w:left="81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 w15:restartNumberingAfterBreak="0">
    <w:nsid w:val="721B5562"/>
    <w:multiLevelType w:val="hybridMultilevel"/>
    <w:tmpl w:val="1346E142"/>
    <w:lvl w:ilvl="0" w:tplc="1B62D2A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CFC"/>
    <w:rsid w:val="001116C6"/>
    <w:rsid w:val="00683CFC"/>
    <w:rsid w:val="00B15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393EF5F-D3C7-495A-BD44-768522107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3CF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83CFC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83CF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154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54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jur02</dc:creator>
  <cp:keywords/>
  <dc:description/>
  <cp:lastModifiedBy>jur02</cp:lastModifiedBy>
  <cp:revision>1</cp:revision>
  <cp:lastPrinted>2016-03-09T09:08:00Z</cp:lastPrinted>
  <dcterms:created xsi:type="dcterms:W3CDTF">2016-03-09T08:53:00Z</dcterms:created>
  <dcterms:modified xsi:type="dcterms:W3CDTF">2016-03-09T09:09:00Z</dcterms:modified>
</cp:coreProperties>
</file>