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61" w:rsidRDefault="00EA00DE" w:rsidP="00E71061">
      <w:bookmarkStart w:id="0" w:name="_GoBack"/>
      <w:bookmarkEnd w:id="0"/>
      <w:r>
        <w:rPr>
          <w:rFonts w:ascii="Times New Roman" w:hAnsi="Times New Roman"/>
          <w:b/>
          <w:sz w:val="24"/>
          <w:szCs w:val="24"/>
        </w:rPr>
        <w:t>Realizējamie projekti 2021</w:t>
      </w:r>
      <w:r w:rsidR="00E71061">
        <w:rPr>
          <w:rFonts w:ascii="Times New Roman" w:hAnsi="Times New Roman"/>
          <w:b/>
          <w:sz w:val="24"/>
          <w:szCs w:val="24"/>
        </w:rPr>
        <w:t>.gadā, to izmaksas un Ilgtermiņa un vidējā termiņa prioritāšu saskaņotība (Attīstības programma)</w:t>
      </w:r>
    </w:p>
    <w:tbl>
      <w:tblPr>
        <w:tblW w:w="151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1417"/>
        <w:gridCol w:w="1418"/>
        <w:gridCol w:w="1559"/>
        <w:gridCol w:w="1418"/>
        <w:gridCol w:w="5810"/>
      </w:tblGrid>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proofErr w:type="spellStart"/>
            <w:r>
              <w:rPr>
                <w:rFonts w:ascii="Times New Roman" w:hAnsi="Times New Roman"/>
                <w:sz w:val="24"/>
                <w:szCs w:val="24"/>
              </w:rPr>
              <w:t>N.p.k</w:t>
            </w:r>
            <w:proofErr w:type="spellEnd"/>
            <w:r>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r>
              <w:rPr>
                <w:rFonts w:ascii="Times New Roman" w:hAnsi="Times New Roman"/>
                <w:sz w:val="24"/>
                <w:szCs w:val="24"/>
              </w:rPr>
              <w:t>Projekta nosaukums</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Projekta attiecināmās izmaksas EUR</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Publiskais finansējums EUR</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Kopējās izmaksas EUR</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Ilgtermiņa un vidējā termiņa prioritāšu saskaņotība (Attīstības programma)</w:t>
            </w:r>
          </w:p>
        </w:tc>
        <w:tc>
          <w:tcPr>
            <w:tcW w:w="5811"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r>
              <w:rPr>
                <w:rFonts w:ascii="Times New Roman" w:hAnsi="Times New Roman"/>
                <w:sz w:val="24"/>
                <w:szCs w:val="24"/>
              </w:rPr>
              <w:t>Piezīmes</w:t>
            </w:r>
          </w:p>
        </w:tc>
      </w:tr>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color w:val="2F373A"/>
                <w:sz w:val="24"/>
                <w:szCs w:val="24"/>
              </w:rPr>
            </w:pPr>
            <w:r>
              <w:rPr>
                <w:rFonts w:ascii="Times New Roman" w:hAnsi="Times New Roman"/>
                <w:sz w:val="24"/>
                <w:szCs w:val="24"/>
              </w:rPr>
              <w:t>Zilupes pašvaldības grants ceļu pārbūve. Lauku attīstības programmas (LAP)</w:t>
            </w:r>
            <w:r>
              <w:rPr>
                <w:rFonts w:ascii="Times New Roman" w:hAnsi="Times New Roman"/>
                <w:color w:val="2F373A"/>
                <w:sz w:val="24"/>
                <w:szCs w:val="24"/>
              </w:rPr>
              <w:t xml:space="preserve"> 7.2  Pasākums: Pamatpakalpojumi un ciematu atjaunošana lauku apvidos.</w:t>
            </w:r>
          </w:p>
          <w:p w:rsidR="00E71061" w:rsidRDefault="00E71061">
            <w:pPr>
              <w:spacing w:after="0" w:line="240" w:lineRule="auto"/>
              <w:rPr>
                <w:rFonts w:ascii="Times New Roman" w:hAnsi="Times New Roman"/>
                <w:sz w:val="24"/>
                <w:szCs w:val="24"/>
              </w:rPr>
            </w:pPr>
            <w:r>
              <w:rPr>
                <w:rFonts w:ascii="Times New Roman" w:hAnsi="Times New Roman"/>
                <w:color w:val="2F373A"/>
                <w:sz w:val="24"/>
                <w:szCs w:val="24"/>
              </w:rPr>
              <w:t xml:space="preserve">Atbalsta veids: Pašvaldību </w:t>
            </w:r>
            <w:proofErr w:type="spellStart"/>
            <w:r>
              <w:rPr>
                <w:rFonts w:ascii="Times New Roman" w:hAnsi="Times New Roman"/>
                <w:color w:val="2F373A"/>
                <w:sz w:val="24"/>
                <w:szCs w:val="24"/>
              </w:rPr>
              <w:t>grantsceļu</w:t>
            </w:r>
            <w:proofErr w:type="spellEnd"/>
            <w:r>
              <w:rPr>
                <w:rFonts w:ascii="Times New Roman" w:hAnsi="Times New Roman"/>
                <w:color w:val="2F373A"/>
                <w:sz w:val="24"/>
                <w:szCs w:val="24"/>
              </w:rPr>
              <w:t xml:space="preserve"> bez cietā seguma būvniecība vai pārbūve</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477 778,00</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430 000,00</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982 826,65</w:t>
            </w:r>
          </w:p>
        </w:tc>
        <w:tc>
          <w:tcPr>
            <w:tcW w:w="1418"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sz w:val="24"/>
                <w:szCs w:val="24"/>
              </w:rPr>
            </w:pPr>
            <w:r>
              <w:rPr>
                <w:rFonts w:ascii="Times New Roman" w:hAnsi="Times New Roman"/>
                <w:sz w:val="24"/>
                <w:szCs w:val="24"/>
              </w:rPr>
              <w:t>IP2, VP5</w:t>
            </w:r>
          </w:p>
          <w:p w:rsidR="00E71061" w:rsidRDefault="00E71061">
            <w:pPr>
              <w:spacing w:after="0" w:line="240" w:lineRule="auto"/>
              <w:rPr>
                <w:rFonts w:ascii="Times New Roman"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Realizācijas laiks 24.10.2021.</w:t>
            </w:r>
          </w:p>
          <w:p w:rsidR="00E71061" w:rsidRDefault="00E71061">
            <w:pPr>
              <w:spacing w:after="0" w:line="240" w:lineRule="auto"/>
              <w:rPr>
                <w:rFonts w:ascii="Times New Roman" w:hAnsi="Times New Roman"/>
                <w:sz w:val="24"/>
                <w:szCs w:val="24"/>
              </w:rPr>
            </w:pPr>
            <w:r>
              <w:rPr>
                <w:rFonts w:ascii="Times New Roman" w:hAnsi="Times New Roman"/>
                <w:sz w:val="24"/>
                <w:szCs w:val="24"/>
              </w:rPr>
              <w:t>Eiropas Lauksaimniecības fonds lauku attīstībai (ELFLA), LAD</w:t>
            </w:r>
          </w:p>
        </w:tc>
      </w:tr>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Atbalstīsim uzņēmējdarbību Latvijas- Krievijas pierobežā kopīgi!</w:t>
            </w:r>
          </w:p>
          <w:p w:rsidR="00E71061" w:rsidRDefault="00E71061">
            <w:pPr>
              <w:spacing w:after="0" w:line="240" w:lineRule="auto"/>
              <w:rPr>
                <w:rFonts w:ascii="Times New Roman" w:hAnsi="Times New Roman"/>
              </w:rPr>
            </w:pPr>
            <w:r>
              <w:rPr>
                <w:rFonts w:ascii="Times New Roman" w:hAnsi="Times New Roman"/>
                <w:bCs/>
              </w:rPr>
              <w:t>Latvijas – Krievijas pārrobežu sadarbības programma 2014.-2020.gadam</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17777,78</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16000,00</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17777,78</w:t>
            </w:r>
          </w:p>
        </w:tc>
        <w:tc>
          <w:tcPr>
            <w:tcW w:w="1418"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rPr>
            </w:pPr>
            <w:r>
              <w:rPr>
                <w:rFonts w:ascii="Times New Roman" w:hAnsi="Times New Roman"/>
              </w:rPr>
              <w:t>IP3, VP6</w:t>
            </w:r>
          </w:p>
        </w:tc>
        <w:tc>
          <w:tcPr>
            <w:tcW w:w="5811"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Realizācijas laiks 2019.-2021.</w:t>
            </w:r>
          </w:p>
          <w:p w:rsidR="00E71061" w:rsidRDefault="00E71061">
            <w:pPr>
              <w:spacing w:line="240" w:lineRule="auto"/>
              <w:rPr>
                <w:rFonts w:ascii="Times New Roman" w:eastAsia="Times New Roman" w:hAnsi="Times New Roman"/>
                <w:color w:val="3F3F3F"/>
                <w:lang w:eastAsia="lv-LV"/>
              </w:rPr>
            </w:pPr>
            <w:r>
              <w:rPr>
                <w:rFonts w:ascii="Times New Roman" w:hAnsi="Times New Roman"/>
                <w:bCs/>
              </w:rPr>
              <w:t>Eiropas Kaimiņattiecību instrumenta ietvaros.</w:t>
            </w:r>
            <w:r>
              <w:rPr>
                <w:rStyle w:val="Strong"/>
                <w:rFonts w:ascii="Tahoma" w:hAnsi="Tahoma" w:cs="Tahoma"/>
                <w:color w:val="3F3F3F"/>
                <w:u w:val="single"/>
              </w:rPr>
              <w:t xml:space="preserve"> </w:t>
            </w:r>
            <w:r>
              <w:rPr>
                <w:rFonts w:ascii="Times New Roman" w:hAnsi="Times New Roman"/>
                <w:color w:val="3F3F3F"/>
              </w:rPr>
              <w:t xml:space="preserve">Programmas mērķis ir panākt pozitīvas izmaiņas tādās nozarēs kā uzņēmējdarbība, vides aizsardzība un pārrobežu mobilitāte. </w:t>
            </w:r>
            <w:r>
              <w:rPr>
                <w:rFonts w:ascii="Times New Roman" w:eastAsia="Times New Roman" w:hAnsi="Times New Roman"/>
                <w:b/>
                <w:bCs/>
                <w:color w:val="3F3F3F"/>
                <w:u w:val="single"/>
                <w:lang w:eastAsia="lv-LV"/>
              </w:rPr>
              <w:t>Programmas tematiskais virziens:</w:t>
            </w:r>
            <w:r>
              <w:rPr>
                <w:rFonts w:ascii="Times New Roman" w:eastAsia="Times New Roman" w:hAnsi="Times New Roman"/>
                <w:color w:val="3F3F3F"/>
                <w:lang w:eastAsia="lv-LV"/>
              </w:rPr>
              <w:t xml:space="preserve"> </w:t>
            </w:r>
            <w:r>
              <w:rPr>
                <w:rFonts w:ascii="Times New Roman" w:eastAsia="Times New Roman" w:hAnsi="Times New Roman"/>
                <w:color w:val="3F3F3F"/>
                <w:u w:val="single"/>
                <w:lang w:eastAsia="lv-LV"/>
              </w:rPr>
              <w:t>Uzņēmējdarbības un mazo un vidējo uzņēmumu attīstība</w:t>
            </w:r>
            <w:r>
              <w:rPr>
                <w:rFonts w:ascii="Times New Roman" w:eastAsia="Times New Roman" w:hAnsi="Times New Roman"/>
                <w:color w:val="3F3F3F"/>
                <w:lang w:eastAsia="lv-LV"/>
              </w:rPr>
              <w:t xml:space="preserve"> – uzdevums ir atbalstīt un veicināt uzņēmējdarbību, lai paaugstinātu darbojošos mazo uzņēmumu skaitu, kā arī jaunu produktu un pakalpojumu izstrāde un veicināšana, izmantojot vietējos resursus, lai paaugstinātu tūristu interesi par programmas reģionu.</w:t>
            </w:r>
          </w:p>
          <w:p w:rsidR="00E71061" w:rsidRDefault="00E71061">
            <w:pPr>
              <w:spacing w:after="0" w:line="240" w:lineRule="auto"/>
              <w:rPr>
                <w:rFonts w:ascii="Times New Roman" w:hAnsi="Times New Roman"/>
              </w:rPr>
            </w:pPr>
            <w:r>
              <w:rPr>
                <w:rFonts w:ascii="Times New Roman" w:hAnsi="Times New Roman"/>
                <w:color w:val="3F3F3F"/>
              </w:rPr>
              <w:t>Programmas līdzfinansējuma likme projektu partneriem ir 90% apmērā no attiecināmajiem izdevumiem.</w:t>
            </w:r>
          </w:p>
        </w:tc>
      </w:tr>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lastRenderedPageBreak/>
              <w:t>3.</w:t>
            </w:r>
          </w:p>
        </w:tc>
        <w:tc>
          <w:tcPr>
            <w:tcW w:w="311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Automašīnu stāvvietas  laukuma</w:t>
            </w:r>
          </w:p>
          <w:p w:rsidR="00E71061" w:rsidRDefault="00E71061">
            <w:pPr>
              <w:spacing w:after="0" w:line="240" w:lineRule="auto"/>
              <w:rPr>
                <w:rFonts w:ascii="Times New Roman" w:hAnsi="Times New Roman"/>
              </w:rPr>
            </w:pPr>
            <w:r>
              <w:rPr>
                <w:rFonts w:ascii="Times New Roman" w:hAnsi="Times New Roman"/>
              </w:rPr>
              <w:t>Izbūve Tautas ielā 1, Zilupē</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50 000,00</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45 000,00</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69 142,26</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IP2, VP5</w:t>
            </w:r>
          </w:p>
        </w:tc>
        <w:tc>
          <w:tcPr>
            <w:tcW w:w="5811"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Realizācijas laiks 31.12.2020.</w:t>
            </w:r>
          </w:p>
          <w:p w:rsidR="00E71061" w:rsidRDefault="00E71061">
            <w:pPr>
              <w:spacing w:after="0" w:line="240" w:lineRule="auto"/>
              <w:rPr>
                <w:rFonts w:ascii="Times New Roman" w:hAnsi="Times New Roman"/>
              </w:rPr>
            </w:pPr>
            <w:r>
              <w:rPr>
                <w:rFonts w:ascii="Times New Roman" w:hAnsi="Times New Roman"/>
                <w:sz w:val="24"/>
                <w:szCs w:val="24"/>
              </w:rPr>
              <w:t>Eiropas Lauksaimniecības fonds lauku attīstībai (ELFLA), LAD</w:t>
            </w:r>
          </w:p>
        </w:tc>
      </w:tr>
    </w:tbl>
    <w:p w:rsidR="00E71061" w:rsidRDefault="00E71061" w:rsidP="00E71061"/>
    <w:p w:rsidR="00D141B0" w:rsidRDefault="00D141B0"/>
    <w:sectPr w:rsidR="00D141B0" w:rsidSect="00E71061">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1B" w:rsidRDefault="00131A1B" w:rsidP="00B034C3">
      <w:pPr>
        <w:spacing w:after="0" w:line="240" w:lineRule="auto"/>
      </w:pPr>
      <w:r>
        <w:separator/>
      </w:r>
    </w:p>
  </w:endnote>
  <w:endnote w:type="continuationSeparator" w:id="0">
    <w:p w:rsidR="00131A1B" w:rsidRDefault="00131A1B" w:rsidP="00B0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1B" w:rsidRDefault="00131A1B" w:rsidP="00B034C3">
      <w:pPr>
        <w:spacing w:after="0" w:line="240" w:lineRule="auto"/>
      </w:pPr>
      <w:r>
        <w:separator/>
      </w:r>
    </w:p>
  </w:footnote>
  <w:footnote w:type="continuationSeparator" w:id="0">
    <w:p w:rsidR="00131A1B" w:rsidRDefault="00131A1B" w:rsidP="00B03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C3" w:rsidRDefault="00B034C3">
    <w:pPr>
      <w:pStyle w:val="Header"/>
    </w:pPr>
    <w:r>
      <w:t xml:space="preserve">1.pielikums </w:t>
    </w:r>
    <w:r w:rsidR="001D698B">
      <w:t>Paskaidrojuma rakstam</w:t>
    </w:r>
    <w:r>
      <w:t xml:space="preserve"> par</w:t>
    </w:r>
    <w:r w:rsidR="00EA00DE">
      <w:t xml:space="preserve"> 2021</w:t>
    </w:r>
    <w:r w:rsidR="001D698B">
      <w:t xml:space="preserve">.gada </w:t>
    </w:r>
    <w:r>
      <w:t xml:space="preserve"> Zilupes novad</w:t>
    </w:r>
    <w:r w:rsidR="001D698B">
      <w:t>a pašvaldības budžetu</w:t>
    </w:r>
  </w:p>
  <w:p w:rsidR="00B034C3" w:rsidRDefault="00B03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61"/>
    <w:rsid w:val="00131A1B"/>
    <w:rsid w:val="001C52FF"/>
    <w:rsid w:val="001D698B"/>
    <w:rsid w:val="003F5C62"/>
    <w:rsid w:val="004D731F"/>
    <w:rsid w:val="007F582D"/>
    <w:rsid w:val="008F02A1"/>
    <w:rsid w:val="00B034C3"/>
    <w:rsid w:val="00B83594"/>
    <w:rsid w:val="00D141B0"/>
    <w:rsid w:val="00E71061"/>
    <w:rsid w:val="00EA0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1061"/>
    <w:rPr>
      <w:b/>
      <w:bCs/>
    </w:rPr>
  </w:style>
  <w:style w:type="paragraph" w:styleId="Header">
    <w:name w:val="header"/>
    <w:basedOn w:val="Normal"/>
    <w:link w:val="HeaderChar"/>
    <w:uiPriority w:val="99"/>
    <w:unhideWhenUsed/>
    <w:rsid w:val="00B034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34C3"/>
    <w:rPr>
      <w:rFonts w:ascii="Calibri" w:eastAsia="Calibri" w:hAnsi="Calibri" w:cs="Times New Roman"/>
    </w:rPr>
  </w:style>
  <w:style w:type="paragraph" w:styleId="Footer">
    <w:name w:val="footer"/>
    <w:basedOn w:val="Normal"/>
    <w:link w:val="FooterChar"/>
    <w:uiPriority w:val="99"/>
    <w:unhideWhenUsed/>
    <w:rsid w:val="00B034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34C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1061"/>
    <w:rPr>
      <w:b/>
      <w:bCs/>
    </w:rPr>
  </w:style>
  <w:style w:type="paragraph" w:styleId="Header">
    <w:name w:val="header"/>
    <w:basedOn w:val="Normal"/>
    <w:link w:val="HeaderChar"/>
    <w:uiPriority w:val="99"/>
    <w:unhideWhenUsed/>
    <w:rsid w:val="00B034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34C3"/>
    <w:rPr>
      <w:rFonts w:ascii="Calibri" w:eastAsia="Calibri" w:hAnsi="Calibri" w:cs="Times New Roman"/>
    </w:rPr>
  </w:style>
  <w:style w:type="paragraph" w:styleId="Footer">
    <w:name w:val="footer"/>
    <w:basedOn w:val="Normal"/>
    <w:link w:val="FooterChar"/>
    <w:uiPriority w:val="99"/>
    <w:unhideWhenUsed/>
    <w:rsid w:val="00B034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34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User</cp:lastModifiedBy>
  <cp:revision>2</cp:revision>
  <cp:lastPrinted>2021-02-05T09:06:00Z</cp:lastPrinted>
  <dcterms:created xsi:type="dcterms:W3CDTF">2021-02-05T09:07:00Z</dcterms:created>
  <dcterms:modified xsi:type="dcterms:W3CDTF">2021-02-05T09:07:00Z</dcterms:modified>
</cp:coreProperties>
</file>