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0B6737C4"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A45B5">
        <w:rPr>
          <w:sz w:val="28"/>
          <w:szCs w:val="28"/>
          <w:lang w:val="lv-LV"/>
        </w:rPr>
        <w:t xml:space="preserve"> </w:t>
      </w:r>
      <w:r w:rsidR="00340678">
        <w:rPr>
          <w:sz w:val="28"/>
          <w:szCs w:val="28"/>
          <w:lang w:val="lv-LV"/>
        </w:rPr>
        <w:t>kā personai</w:t>
      </w:r>
      <w:r w:rsidR="000A45B5">
        <w:rPr>
          <w:sz w:val="28"/>
          <w:szCs w:val="28"/>
          <w:lang w:val="lv-LV"/>
        </w:rPr>
        <w:t>, kur</w:t>
      </w:r>
      <w:r w:rsidR="00340678">
        <w:rPr>
          <w:sz w:val="28"/>
          <w:szCs w:val="28"/>
          <w:lang w:val="lv-LV"/>
        </w:rPr>
        <w:t>ai</w:t>
      </w:r>
      <w:r w:rsidR="000A45B5">
        <w:rPr>
          <w:sz w:val="28"/>
          <w:szCs w:val="28"/>
          <w:lang w:val="lv-LV"/>
        </w:rPr>
        <w:t xml:space="preserve"> nepieciešamas hemodialīzes procedūras.    </w:t>
      </w:r>
    </w:p>
    <w:p w14:paraId="5B2224B2" w14:textId="77777777" w:rsidR="00366BBA" w:rsidRPr="00366BBA" w:rsidRDefault="00366BBA" w:rsidP="00366BBA">
      <w:pPr>
        <w:pStyle w:val="Sarakstarindkopa"/>
        <w:jc w:val="both"/>
        <w:rPr>
          <w:sz w:val="16"/>
          <w:szCs w:val="16"/>
          <w:lang w:val="lv-LV"/>
        </w:rPr>
      </w:pPr>
    </w:p>
    <w:p w14:paraId="75AFEC0C" w14:textId="77777777" w:rsidR="00D3675F"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p>
    <w:p w14:paraId="4244C777" w14:textId="36905865" w:rsidR="00456CF5" w:rsidRPr="003B2CD4" w:rsidRDefault="00D3675F"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bookmarkStart w:id="0" w:name="_GoBack"/>
        <w:bookmarkEnd w:id="0"/>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FE9B" w14:textId="77777777" w:rsidR="00501EE9" w:rsidRDefault="00501EE9" w:rsidP="00C26B78">
      <w:r>
        <w:separator/>
      </w:r>
    </w:p>
  </w:endnote>
  <w:endnote w:type="continuationSeparator" w:id="0">
    <w:p w14:paraId="37E7132B" w14:textId="77777777" w:rsidR="00501EE9" w:rsidRDefault="00501EE9"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2F1B" w14:textId="77777777" w:rsidR="00501EE9" w:rsidRDefault="00501EE9" w:rsidP="00C26B78">
      <w:r>
        <w:separator/>
      </w:r>
    </w:p>
  </w:footnote>
  <w:footnote w:type="continuationSeparator" w:id="0">
    <w:p w14:paraId="373F36AB" w14:textId="77777777" w:rsidR="00501EE9" w:rsidRDefault="00501EE9"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A45B5"/>
    <w:rsid w:val="001A5385"/>
    <w:rsid w:val="002326E8"/>
    <w:rsid w:val="00265930"/>
    <w:rsid w:val="00280C1D"/>
    <w:rsid w:val="002A230A"/>
    <w:rsid w:val="00301F65"/>
    <w:rsid w:val="00317120"/>
    <w:rsid w:val="00340678"/>
    <w:rsid w:val="00366BBA"/>
    <w:rsid w:val="003B01EF"/>
    <w:rsid w:val="003D101C"/>
    <w:rsid w:val="00453290"/>
    <w:rsid w:val="00456CF5"/>
    <w:rsid w:val="004B7AD5"/>
    <w:rsid w:val="00501EE9"/>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E7DA-F393-46C5-A8A4-F88319AF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2049</Words>
  <Characters>1169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2022-01-07T09:48:00Z</dcterms:created>
  <dcterms:modified xsi:type="dcterms:W3CDTF">2022-01-07T12:10:00Z</dcterms:modified>
</cp:coreProperties>
</file>