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p>
    <w:p w:rsidR="003F6BBB" w:rsidRDefault="003F6BBB" w:rsidP="003F6BBB">
      <w:pPr>
        <w:jc w:val="center"/>
      </w:pPr>
    </w:p>
    <w:tbl>
      <w:tblPr>
        <w:tblW w:w="0" w:type="auto"/>
        <w:tblLook w:val="01E0" w:firstRow="1" w:lastRow="1" w:firstColumn="1" w:lastColumn="1" w:noHBand="0" w:noVBand="0"/>
      </w:tblPr>
      <w:tblGrid>
        <w:gridCol w:w="8306"/>
      </w:tblGrid>
      <w:tr w:rsidR="008E6FDF" w:rsidRPr="00E17545" w:rsidTr="003E0CB1">
        <w:tc>
          <w:tcPr>
            <w:tcW w:w="8306" w:type="dxa"/>
          </w:tcPr>
          <w:p w:rsidR="008E6FDF" w:rsidRPr="00E17545" w:rsidRDefault="008E6FDF" w:rsidP="003E0CB1">
            <w:pPr>
              <w:tabs>
                <w:tab w:val="center" w:pos="1882"/>
                <w:tab w:val="right" w:pos="3765"/>
              </w:tabs>
            </w:pPr>
            <w:r w:rsidRPr="00E17545">
              <w:rPr>
                <w:noProof/>
                <w:lang w:val="en-GB" w:eastAsia="en-GB"/>
              </w:rPr>
              <w:drawing>
                <wp:anchor distT="0" distB="0" distL="114300" distR="114300" simplePos="0" relativeHeight="251663360" behindDoc="1" locked="0" layoutInCell="1" allowOverlap="1" wp14:anchorId="2F38751F" wp14:editId="23F1E77D">
                  <wp:simplePos x="0" y="0"/>
                  <wp:positionH relativeFrom="column">
                    <wp:posOffset>2247900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7" r:link="rId8"/>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8E6FDF" w:rsidRPr="00E17545" w:rsidRDefault="008E6FDF" w:rsidP="003E0CB1">
            <w:pPr>
              <w:tabs>
                <w:tab w:val="center" w:pos="1882"/>
                <w:tab w:val="right" w:pos="3765"/>
              </w:tabs>
            </w:pPr>
          </w:p>
          <w:p w:rsidR="008E6FDF" w:rsidRPr="00E17545" w:rsidRDefault="008E6FDF" w:rsidP="003E0CB1">
            <w:pPr>
              <w:spacing w:line="360" w:lineRule="auto"/>
              <w:rPr>
                <w:b/>
              </w:rPr>
            </w:pPr>
          </w:p>
          <w:p w:rsidR="008E6FDF" w:rsidRPr="00E17545" w:rsidRDefault="008E6FDF" w:rsidP="003E0CB1">
            <w:pPr>
              <w:spacing w:line="360" w:lineRule="auto"/>
              <w:jc w:val="center"/>
              <w:rPr>
                <w:b/>
              </w:rPr>
            </w:pPr>
          </w:p>
          <w:p w:rsidR="008E6FDF" w:rsidRPr="00E17545" w:rsidRDefault="008E6FDF" w:rsidP="003E0CB1">
            <w:pPr>
              <w:spacing w:line="360" w:lineRule="auto"/>
              <w:rPr>
                <w:b/>
              </w:rPr>
            </w:pPr>
          </w:p>
          <w:p w:rsidR="008E6FDF" w:rsidRPr="00E17545" w:rsidRDefault="008E6FDF" w:rsidP="003E0CB1">
            <w:pPr>
              <w:spacing w:line="360" w:lineRule="auto"/>
              <w:rPr>
                <w:b/>
              </w:rPr>
            </w:pPr>
          </w:p>
          <w:p w:rsidR="008E6FDF" w:rsidRPr="00E17545" w:rsidRDefault="008E6FDF" w:rsidP="003E0CB1">
            <w:pPr>
              <w:spacing w:line="360" w:lineRule="auto"/>
              <w:jc w:val="center"/>
              <w:rPr>
                <w:b/>
              </w:rPr>
            </w:pPr>
            <w:r w:rsidRPr="00E17545">
              <w:rPr>
                <w:b/>
              </w:rPr>
              <w:t>LATVIJAS  REPUBLIKA</w:t>
            </w:r>
          </w:p>
          <w:p w:rsidR="008E6FDF" w:rsidRPr="00E17545" w:rsidRDefault="008E6FDF" w:rsidP="003E0CB1">
            <w:pPr>
              <w:jc w:val="center"/>
              <w:rPr>
                <w:b/>
                <w:sz w:val="16"/>
                <w:szCs w:val="16"/>
              </w:rPr>
            </w:pPr>
            <w:r w:rsidRPr="00E17545">
              <w:rPr>
                <w:b/>
                <w:sz w:val="32"/>
                <w:szCs w:val="32"/>
              </w:rPr>
              <w:t>KĀRSAVAS NOVADA PAŠVALDĪBA</w:t>
            </w:r>
          </w:p>
          <w:p w:rsidR="008E6FDF" w:rsidRPr="00E17545" w:rsidRDefault="008E6FDF" w:rsidP="003E0CB1">
            <w:pPr>
              <w:jc w:val="center"/>
              <w:rPr>
                <w:b/>
                <w:sz w:val="16"/>
                <w:szCs w:val="16"/>
              </w:rPr>
            </w:pPr>
            <w:r w:rsidRPr="00E17545">
              <w:rPr>
                <w:b/>
                <w:sz w:val="16"/>
                <w:szCs w:val="16"/>
              </w:rPr>
              <w:t>____________________________________________________________________________________________</w:t>
            </w:r>
          </w:p>
          <w:p w:rsidR="008E6FDF" w:rsidRPr="00E17545" w:rsidRDefault="008E6FDF" w:rsidP="003E0CB1">
            <w:pPr>
              <w:jc w:val="center"/>
              <w:rPr>
                <w:sz w:val="18"/>
                <w:szCs w:val="18"/>
              </w:rPr>
            </w:pPr>
            <w:r w:rsidRPr="00E17545">
              <w:rPr>
                <w:sz w:val="18"/>
                <w:szCs w:val="18"/>
              </w:rPr>
              <w:t>Reģ.Nr.90000017398</w:t>
            </w:r>
          </w:p>
          <w:p w:rsidR="008E6FDF" w:rsidRPr="00E17545" w:rsidRDefault="008E6FDF" w:rsidP="003E0CB1">
            <w:pPr>
              <w:jc w:val="center"/>
              <w:rPr>
                <w:sz w:val="18"/>
                <w:szCs w:val="18"/>
              </w:rPr>
            </w:pPr>
            <w:r w:rsidRPr="00E17545">
              <w:rPr>
                <w:sz w:val="18"/>
                <w:szCs w:val="18"/>
              </w:rPr>
              <w:t>Vienības iela 53, Kārsava, Kārsavas novads,LV-5717</w:t>
            </w:r>
          </w:p>
          <w:p w:rsidR="008E6FDF" w:rsidRPr="00E17545" w:rsidRDefault="008E6FDF" w:rsidP="003E0CB1">
            <w:pPr>
              <w:jc w:val="center"/>
              <w:rPr>
                <w:sz w:val="18"/>
                <w:szCs w:val="18"/>
              </w:rPr>
            </w:pPr>
            <w:r w:rsidRPr="00E17545">
              <w:rPr>
                <w:sz w:val="18"/>
                <w:szCs w:val="18"/>
              </w:rPr>
              <w:t xml:space="preserve">tālr.65781390, </w:t>
            </w:r>
            <w:smartTag w:uri="schemas-tilde-lv/tildestengine" w:element="veidnes">
              <w:smartTagPr>
                <w:attr w:name="text" w:val="fakss"/>
                <w:attr w:name="baseform" w:val="faks|s"/>
                <w:attr w:name="id" w:val="-1"/>
              </w:smartTagPr>
              <w:r w:rsidRPr="00E17545">
                <w:rPr>
                  <w:sz w:val="18"/>
                  <w:szCs w:val="18"/>
                </w:rPr>
                <w:t>fakss</w:t>
              </w:r>
            </w:smartTag>
            <w:r w:rsidRPr="00E17545">
              <w:rPr>
                <w:sz w:val="18"/>
                <w:szCs w:val="18"/>
              </w:rPr>
              <w:t xml:space="preserve"> 65711030, e-pasts: dome@karsava.lv</w:t>
            </w:r>
            <w:r w:rsidRPr="00E17545">
              <w:rPr>
                <w:sz w:val="22"/>
                <w:szCs w:val="22"/>
              </w:rPr>
              <w:t xml:space="preserve">                                 </w:t>
            </w:r>
          </w:p>
          <w:p w:rsidR="008E6FDF" w:rsidRPr="00E17545" w:rsidRDefault="008E6FDF" w:rsidP="003E0CB1">
            <w:pPr>
              <w:rPr>
                <w:sz w:val="22"/>
                <w:szCs w:val="22"/>
              </w:rPr>
            </w:pPr>
            <w:r w:rsidRPr="00E17545">
              <w:rPr>
                <w:sz w:val="22"/>
                <w:szCs w:val="22"/>
              </w:rPr>
              <w:t xml:space="preserve">                             </w:t>
            </w:r>
          </w:p>
          <w:p w:rsidR="008E6FDF" w:rsidRPr="00E17545" w:rsidRDefault="008E6FDF" w:rsidP="003E0CB1">
            <w:pPr>
              <w:spacing w:line="256" w:lineRule="auto"/>
              <w:jc w:val="right"/>
            </w:pPr>
          </w:p>
          <w:tbl>
            <w:tblPr>
              <w:tblW w:w="0" w:type="auto"/>
              <w:tblLook w:val="01E0" w:firstRow="1" w:lastRow="1" w:firstColumn="1" w:lastColumn="1" w:noHBand="0" w:noVBand="0"/>
            </w:tblPr>
            <w:tblGrid>
              <w:gridCol w:w="8090"/>
            </w:tblGrid>
            <w:tr w:rsidR="00573873" w:rsidRPr="00F06858" w:rsidTr="00267346">
              <w:tc>
                <w:tcPr>
                  <w:tcW w:w="8306" w:type="dxa"/>
                  <w:hideMark/>
                </w:tcPr>
                <w:p w:rsidR="00573873" w:rsidRPr="00F06858" w:rsidRDefault="00573873" w:rsidP="00573873">
                  <w:pPr>
                    <w:jc w:val="right"/>
                  </w:pPr>
                </w:p>
                <w:p w:rsidR="00573873" w:rsidRPr="00F06858" w:rsidRDefault="00573873" w:rsidP="00573873">
                  <w:pPr>
                    <w:jc w:val="right"/>
                  </w:pPr>
                  <w:r>
                    <w:t xml:space="preserve">                 </w:t>
                  </w:r>
                  <w:r w:rsidRPr="00F06858">
                    <w:t>Pielikums Kārsavas  novada domes 22.09.2016</w:t>
                  </w:r>
                </w:p>
              </w:tc>
            </w:tr>
          </w:tbl>
          <w:p w:rsidR="00573873" w:rsidRPr="00F06858" w:rsidRDefault="00573873" w:rsidP="00573873">
            <w:pPr>
              <w:ind w:firstLine="720"/>
              <w:jc w:val="right"/>
              <w:rPr>
                <w:bCs/>
                <w:sz w:val="26"/>
                <w:szCs w:val="26"/>
              </w:rPr>
            </w:pPr>
            <w:r w:rsidRPr="00F06858">
              <w:rPr>
                <w:bCs/>
                <w:sz w:val="26"/>
                <w:szCs w:val="26"/>
              </w:rPr>
              <w:t>sēdes lēmumam  Nr.17 /protokols Nr.11/</w:t>
            </w:r>
          </w:p>
          <w:p w:rsidR="00573873" w:rsidRPr="00F06858" w:rsidRDefault="00573873" w:rsidP="00573873">
            <w:pPr>
              <w:ind w:firstLine="720"/>
              <w:jc w:val="right"/>
              <w:rPr>
                <w:b/>
                <w:bCs/>
                <w:sz w:val="26"/>
                <w:szCs w:val="26"/>
              </w:rPr>
            </w:pPr>
          </w:p>
          <w:p w:rsidR="00573873" w:rsidRPr="00F06858" w:rsidRDefault="00573873" w:rsidP="00573873">
            <w:pPr>
              <w:ind w:firstLine="720"/>
              <w:jc w:val="center"/>
              <w:rPr>
                <w:b/>
                <w:bCs/>
                <w:sz w:val="26"/>
                <w:szCs w:val="26"/>
              </w:rPr>
            </w:pPr>
          </w:p>
          <w:p w:rsidR="00573873" w:rsidRPr="00573873" w:rsidRDefault="00573873" w:rsidP="00573873">
            <w:pPr>
              <w:ind w:firstLine="720"/>
              <w:jc w:val="center"/>
              <w:rPr>
                <w:b/>
                <w:bCs/>
                <w:sz w:val="26"/>
                <w:szCs w:val="26"/>
                <w:u w:val="single"/>
              </w:rPr>
            </w:pPr>
            <w:r w:rsidRPr="00573873">
              <w:rPr>
                <w:b/>
                <w:bCs/>
                <w:sz w:val="26"/>
                <w:szCs w:val="26"/>
                <w:u w:val="single"/>
              </w:rPr>
              <w:t xml:space="preserve">Kārsavas novada domes 2016.gada 22.septembra </w:t>
            </w:r>
          </w:p>
          <w:p w:rsidR="00573873" w:rsidRPr="00573873" w:rsidRDefault="00573873" w:rsidP="00573873">
            <w:pPr>
              <w:ind w:firstLine="720"/>
              <w:jc w:val="center"/>
              <w:rPr>
                <w:b/>
                <w:bCs/>
                <w:sz w:val="26"/>
                <w:szCs w:val="26"/>
                <w:u w:val="single"/>
              </w:rPr>
            </w:pPr>
            <w:r w:rsidRPr="00573873">
              <w:rPr>
                <w:b/>
                <w:bCs/>
                <w:sz w:val="26"/>
                <w:szCs w:val="26"/>
                <w:u w:val="single"/>
              </w:rPr>
              <w:t>saistošie noteikumi Nr.10</w:t>
            </w:r>
          </w:p>
          <w:p w:rsidR="00573873" w:rsidRPr="00F06858" w:rsidRDefault="00573873" w:rsidP="00573873">
            <w:pPr>
              <w:ind w:firstLine="720"/>
              <w:jc w:val="center"/>
              <w:rPr>
                <w:b/>
                <w:bCs/>
              </w:rPr>
            </w:pPr>
            <w:r w:rsidRPr="00573873">
              <w:rPr>
                <w:b/>
                <w:bCs/>
                <w:u w:val="single"/>
              </w:rPr>
              <w:t>„</w:t>
            </w:r>
            <w:bookmarkStart w:id="0" w:name="_GoBack"/>
            <w:r w:rsidRPr="00573873">
              <w:rPr>
                <w:b/>
                <w:bCs/>
                <w:u w:val="single"/>
              </w:rPr>
              <w:t>Par nekustamā īpašuma nodokļa piemērošanu Kārsavas novada administratīvajā teritorijā</w:t>
            </w:r>
            <w:bookmarkEnd w:id="0"/>
            <w:r w:rsidRPr="00F06858">
              <w:rPr>
                <w:b/>
                <w:bCs/>
              </w:rPr>
              <w:t>”</w:t>
            </w:r>
          </w:p>
          <w:p w:rsidR="00573873" w:rsidRPr="00F06858" w:rsidRDefault="00573873" w:rsidP="00573873">
            <w:pPr>
              <w:ind w:firstLine="720"/>
              <w:jc w:val="center"/>
              <w:rPr>
                <w:b/>
                <w:bCs/>
              </w:rPr>
            </w:pPr>
          </w:p>
          <w:p w:rsidR="00573873" w:rsidRPr="00F06858" w:rsidRDefault="00573873" w:rsidP="00573873">
            <w:pPr>
              <w:ind w:firstLine="720"/>
              <w:jc w:val="both"/>
              <w:rPr>
                <w:color w:val="C00000"/>
              </w:rPr>
            </w:pPr>
          </w:p>
          <w:p w:rsidR="00573873" w:rsidRPr="00F06858" w:rsidRDefault="00573873" w:rsidP="00573873">
            <w:pPr>
              <w:jc w:val="right"/>
            </w:pPr>
            <w:r w:rsidRPr="00F06858">
              <w:t xml:space="preserve">Izdoti saskaņā ar likuma </w:t>
            </w:r>
          </w:p>
          <w:p w:rsidR="00573873" w:rsidRPr="00F06858" w:rsidRDefault="00573873" w:rsidP="00573873">
            <w:pPr>
              <w:jc w:val="right"/>
            </w:pPr>
            <w:r w:rsidRPr="00F06858">
              <w:t xml:space="preserve">„Par nekustamā īpašuma nodokli” </w:t>
            </w:r>
          </w:p>
          <w:p w:rsidR="00573873" w:rsidRPr="00F06858" w:rsidRDefault="00573873" w:rsidP="00573873">
            <w:pPr>
              <w:jc w:val="right"/>
            </w:pPr>
            <w:r w:rsidRPr="00F06858">
              <w:t>1.panta 2. daļas 9.</w:t>
            </w:r>
            <w:r w:rsidRPr="00F06858">
              <w:rPr>
                <w:position w:val="6"/>
              </w:rPr>
              <w:t>1</w:t>
            </w:r>
            <w:r w:rsidRPr="00F06858">
              <w:t xml:space="preserve"> punktu, 2.panta 8.</w:t>
            </w:r>
            <w:r w:rsidRPr="00F06858">
              <w:rPr>
                <w:vertAlign w:val="superscript"/>
              </w:rPr>
              <w:t>1</w:t>
            </w:r>
            <w:r w:rsidRPr="00F06858">
              <w:t xml:space="preserve">daļu, </w:t>
            </w:r>
          </w:p>
          <w:p w:rsidR="00573873" w:rsidRPr="00F06858" w:rsidRDefault="00573873" w:rsidP="00573873">
            <w:pPr>
              <w:jc w:val="right"/>
            </w:pPr>
            <w:r w:rsidRPr="00F06858">
              <w:t>3.panta  1.</w:t>
            </w:r>
            <w:r w:rsidRPr="00F06858">
              <w:rPr>
                <w:vertAlign w:val="superscript"/>
              </w:rPr>
              <w:t xml:space="preserve">4 </w:t>
            </w:r>
            <w:r w:rsidRPr="00F06858">
              <w:rPr>
                <w:iCs/>
              </w:rPr>
              <w:t>daļu,</w:t>
            </w:r>
            <w:r w:rsidRPr="00F06858">
              <w:t xml:space="preserve"> 9.panta 2. daļu</w:t>
            </w:r>
          </w:p>
          <w:p w:rsidR="00573873" w:rsidRPr="00F06858" w:rsidRDefault="00573873" w:rsidP="00573873">
            <w:pPr>
              <w:jc w:val="right"/>
              <w:rPr>
                <w:color w:val="FF0000"/>
              </w:rPr>
            </w:pPr>
            <w:r w:rsidRPr="00F06858">
              <w:rPr>
                <w:i/>
                <w:iCs/>
                <w:color w:val="FF0000"/>
              </w:rPr>
              <w:t xml:space="preserve"> </w:t>
            </w:r>
            <w:r w:rsidRPr="00F06858">
              <w:rPr>
                <w:color w:val="FF0000"/>
              </w:rPr>
              <w:t xml:space="preserve"> </w:t>
            </w:r>
          </w:p>
          <w:p w:rsidR="00573873" w:rsidRPr="00F06858" w:rsidRDefault="00573873" w:rsidP="00573873">
            <w:pPr>
              <w:jc w:val="right"/>
            </w:pPr>
          </w:p>
          <w:p w:rsidR="00573873" w:rsidRPr="00F06858" w:rsidRDefault="00573873" w:rsidP="00573873">
            <w:pPr>
              <w:pStyle w:val="naisf"/>
              <w:numPr>
                <w:ilvl w:val="0"/>
                <w:numId w:val="5"/>
              </w:numPr>
              <w:rPr>
                <w:b/>
                <w:i/>
              </w:rPr>
            </w:pPr>
            <w:r w:rsidRPr="00F06858">
              <w:t>Saistošie noteikumi nosaka kārtību, kādā Kārsavas novada administratīvajā teritorijā ar nekustamā īpašuma nodokli tiek apliktas dzīvojamo māju palīgēkas, kuru platība pārsniedz 25 m</w:t>
            </w:r>
            <w:r w:rsidRPr="00F06858">
              <w:rPr>
                <w:position w:val="6"/>
              </w:rPr>
              <w:t>2</w:t>
            </w:r>
            <w:r w:rsidRPr="00F06858">
              <w:t>, izņemot garāžas, vidi degradējošas, sagruvušas vai cilvēku drošību apdraudošas būves;</w:t>
            </w:r>
            <w:r w:rsidRPr="00F06858">
              <w:rPr>
                <w:b/>
                <w:i/>
              </w:rPr>
              <w:t xml:space="preserve"> </w:t>
            </w:r>
            <w:r w:rsidRPr="00F06858">
              <w:t>daudzdzīvokļu dzīvojamās mājas (tās daļas), kas ierakstītas Zemesgrāmatā uz pašvaldības vārda, un pašvaldībai piederošā vai piekritīgā zeme, uz kuras šīs mājas atrodas; nekustamā īpašuma nodokļa maksāšanas paziņojumu piespiedu izpildes termiņu; nodokļa atvieglojumu maznodrošinātām personām.</w:t>
            </w:r>
          </w:p>
          <w:p w:rsidR="00573873" w:rsidRPr="00F06858" w:rsidRDefault="00573873" w:rsidP="00573873">
            <w:pPr>
              <w:pStyle w:val="naisf"/>
              <w:numPr>
                <w:ilvl w:val="0"/>
                <w:numId w:val="5"/>
              </w:numPr>
            </w:pPr>
            <w:r w:rsidRPr="00F06858">
              <w:t>Nekustamā īpašuma nodokļa maksāšanas paziņojumu izdošanu veic Nekustamā īpašuma nodokļu administrators /turpmāk – administrators/. Nekustamā īpašuma nodokļa parādu piedziņu atbilstoši šo saistošo noteikumu nosacījumiem veic Kārsavas novada pašvaldība. </w:t>
            </w:r>
          </w:p>
          <w:p w:rsidR="00573873" w:rsidRPr="00F06858" w:rsidRDefault="00573873" w:rsidP="00573873">
            <w:pPr>
              <w:pStyle w:val="naisf"/>
              <w:numPr>
                <w:ilvl w:val="0"/>
                <w:numId w:val="5"/>
              </w:numPr>
            </w:pPr>
            <w:r w:rsidRPr="00F06858">
              <w:lastRenderedPageBreak/>
              <w:t>Dzīvojamo māju palīgēkas (to daļas), kuru platība pārsniedz 25 m</w:t>
            </w:r>
            <w:r w:rsidRPr="00F06858">
              <w:rPr>
                <w:position w:val="6"/>
              </w:rPr>
              <w:t>2</w:t>
            </w:r>
            <w:r w:rsidRPr="00F06858">
              <w:t>, kas netiek izmantotas saimnieciskās darbības veikšanai, izņemot garāžas, ar nekustamā īpašuma nodokli neapliek</w:t>
            </w:r>
            <w:r w:rsidRPr="00F06858">
              <w:rPr>
                <w:color w:val="3366FF"/>
              </w:rPr>
              <w:t>.</w:t>
            </w:r>
          </w:p>
          <w:p w:rsidR="00573873" w:rsidRPr="00F06858" w:rsidRDefault="00573873" w:rsidP="00573873">
            <w:pPr>
              <w:pStyle w:val="naisf"/>
              <w:numPr>
                <w:ilvl w:val="0"/>
                <w:numId w:val="5"/>
              </w:numPr>
            </w:pPr>
            <w:r w:rsidRPr="00F06858">
              <w:t>Būvi, kas klasificēta kā vidi degradējoša, sagruvusi vai cilvēku drošību apdraudoša, apliek ar nekustamā īpašuma nodokļa likmi 3% apmērā no lielākās (būvei piekritīgās zemes vai būves) kadastrālās vērtības, sākot ar nākamo mēnesi pēc būves klasificēšanas attiecīgajā būvju kategorijā. Lēmumu par būves klasificēšanu kā vidi degradējošu, sagruvušu vai cilvēku drošību apdraudošu būvi vai attiecīgā statusa atcelšanu pieņem Būvvalde.</w:t>
            </w:r>
          </w:p>
          <w:p w:rsidR="00573873" w:rsidRPr="00864CC3" w:rsidRDefault="00573873" w:rsidP="00573873">
            <w:pPr>
              <w:pStyle w:val="naisf"/>
              <w:numPr>
                <w:ilvl w:val="0"/>
                <w:numId w:val="5"/>
              </w:numPr>
            </w:pPr>
            <w:r w:rsidRPr="00864CC3">
              <w:t>Pamatojoties uz Būvvaldes lēmumu par ēkas  atzīšanu par vidi degradējošu, sagruvušu vai cilvēku drošību apdraudošu, administrators nosūta nodokļa maksātājam nodokļa maksāšanas paziņojumu, kurā norādīta šo saistošo noteikumu 4.punktā paredzētā nodokļa likme.</w:t>
            </w:r>
          </w:p>
          <w:p w:rsidR="00573873" w:rsidRPr="00864CC3" w:rsidRDefault="00573873" w:rsidP="00573873">
            <w:pPr>
              <w:pStyle w:val="naisf"/>
              <w:numPr>
                <w:ilvl w:val="0"/>
                <w:numId w:val="5"/>
              </w:numPr>
            </w:pPr>
            <w:r w:rsidRPr="00864CC3">
              <w:t xml:space="preserve">Nekustamā īpašuma nodokļa pārrēķinu par būvi likumā „Par nekustamā īpašuma nodokli” noteiktajā kārtībā veic, sākot ar nākamo mēnesi pēc Būvvaldes lēmuma par šo noteikumu 5. punktā minētā būves statusa atcelšanu. </w:t>
            </w:r>
          </w:p>
          <w:p w:rsidR="00573873" w:rsidRPr="00864CC3" w:rsidRDefault="00573873" w:rsidP="00573873">
            <w:pPr>
              <w:pStyle w:val="ListParagraph"/>
              <w:numPr>
                <w:ilvl w:val="0"/>
                <w:numId w:val="5"/>
              </w:numPr>
              <w:spacing w:after="0" w:line="240" w:lineRule="auto"/>
              <w:contextualSpacing/>
              <w:jc w:val="both"/>
              <w:rPr>
                <w:rFonts w:ascii="Times New Roman" w:hAnsi="Times New Roman"/>
              </w:rPr>
            </w:pPr>
            <w:r w:rsidRPr="00864CC3">
              <w:rPr>
                <w:rFonts w:ascii="Times New Roman" w:hAnsi="Times New Roman"/>
              </w:rPr>
              <w:t xml:space="preserve">Nekustamā īpašuma nodokli par daudzdzīvokļu dzīvojamo māju (tās daļu), kas ierakstīta zemesgrāmatā uz pašvaldības vārda, un pašvaldībai piederošo vai piekritīgo zemi, uz kuras šī māja atrodas, maksā: </w:t>
            </w:r>
          </w:p>
          <w:p w:rsidR="00573873" w:rsidRPr="00864CC3" w:rsidRDefault="00573873" w:rsidP="00573873">
            <w:pPr>
              <w:pStyle w:val="ListParagraph"/>
              <w:ind w:left="705"/>
              <w:rPr>
                <w:rFonts w:ascii="Times New Roman" w:hAnsi="Times New Roman"/>
              </w:rPr>
            </w:pPr>
          </w:p>
          <w:p w:rsidR="00573873" w:rsidRPr="00864CC3" w:rsidRDefault="00573873" w:rsidP="00573873">
            <w:pPr>
              <w:pStyle w:val="ListParagraph"/>
              <w:ind w:left="705"/>
              <w:jc w:val="both"/>
              <w:rPr>
                <w:rFonts w:ascii="Times New Roman" w:hAnsi="Times New Roman"/>
              </w:rPr>
            </w:pPr>
            <w:r w:rsidRPr="00864CC3">
              <w:rPr>
                <w:rFonts w:ascii="Times New Roman" w:hAnsi="Times New Roman"/>
              </w:rPr>
              <w:t xml:space="preserve">7.1. pašvaldības daudzdzīvokļu dzīvojamās mājas (tās daļu) īrnieki un nomnieki, kuriem īres un nomas līgumi slēgti ar pašvaldību; </w:t>
            </w:r>
          </w:p>
          <w:p w:rsidR="00573873" w:rsidRPr="00864CC3" w:rsidRDefault="00573873" w:rsidP="00573873">
            <w:pPr>
              <w:pStyle w:val="ListParagraph"/>
              <w:ind w:left="705"/>
              <w:rPr>
                <w:rFonts w:ascii="Times New Roman" w:hAnsi="Times New Roman"/>
              </w:rPr>
            </w:pPr>
            <w:r w:rsidRPr="00864CC3">
              <w:rPr>
                <w:rFonts w:ascii="Times New Roman" w:hAnsi="Times New Roman"/>
              </w:rPr>
              <w:t>7.2. personas, kuras īpašuma tiesības uz dzīvojamo māju (tās daļu) ieguvušas līdz dzīvojamās mājas privatizācijai;</w:t>
            </w:r>
          </w:p>
          <w:p w:rsidR="00573873" w:rsidRPr="00864CC3" w:rsidRDefault="00573873" w:rsidP="00573873">
            <w:pPr>
              <w:pStyle w:val="ListParagraph"/>
              <w:ind w:left="705"/>
              <w:rPr>
                <w:rFonts w:ascii="Times New Roman" w:hAnsi="Times New Roman"/>
              </w:rPr>
            </w:pPr>
            <w:r w:rsidRPr="00864CC3">
              <w:rPr>
                <w:rFonts w:ascii="Times New Roman" w:hAnsi="Times New Roman"/>
              </w:rPr>
              <w:t>7.3. dzīvokļu īpašumu tiesiskie valdītāji (līdz nekustamā īpašuma reģistrēšanai zemesgrāmatā);</w:t>
            </w:r>
          </w:p>
          <w:p w:rsidR="00573873" w:rsidRPr="00864CC3" w:rsidRDefault="00573873" w:rsidP="00573873">
            <w:pPr>
              <w:pStyle w:val="ListParagraph"/>
              <w:ind w:left="705"/>
              <w:rPr>
                <w:rFonts w:ascii="Times New Roman" w:hAnsi="Times New Roman"/>
              </w:rPr>
            </w:pPr>
            <w:r w:rsidRPr="00864CC3">
              <w:rPr>
                <w:rFonts w:ascii="Times New Roman" w:hAnsi="Times New Roman"/>
              </w:rPr>
              <w:t xml:space="preserve"> 7.4. personas, kuras faktiski lieto nekustamo īpašumu. </w:t>
            </w:r>
          </w:p>
          <w:p w:rsidR="00573873" w:rsidRPr="00864CC3" w:rsidRDefault="00573873" w:rsidP="00573873">
            <w:pPr>
              <w:pStyle w:val="naisf"/>
              <w:numPr>
                <w:ilvl w:val="0"/>
                <w:numId w:val="5"/>
              </w:numPr>
            </w:pPr>
            <w:r w:rsidRPr="00864CC3">
              <w:t>Nodokļa maksātājiem, kuriem ir piešķirts maznodrošinātas personas statuss, tiek noteikts nekustamā īpašuma nodokļa atvieglojums 25%</w:t>
            </w:r>
            <w:r w:rsidRPr="00864CC3">
              <w:rPr>
                <w:b/>
                <w:i/>
              </w:rPr>
              <w:t xml:space="preserve"> </w:t>
            </w:r>
            <w:r w:rsidRPr="00864CC3">
              <w:t>apmērā no aprēķinātā nodokļa summas par to periodu, kurā nodokļa maksātājs atbilst maznodrošinātās personas statusam attiecībā uz likuma „Par nekustamā īpašuma nodokli” 3.panta pirmās daļas 2.punktā un 1.</w:t>
            </w:r>
            <w:r w:rsidRPr="00864CC3">
              <w:rPr>
                <w:vertAlign w:val="superscript"/>
              </w:rPr>
              <w:t xml:space="preserve">2 </w:t>
            </w:r>
            <w:r w:rsidRPr="00864CC3">
              <w:t>daļā minētajiem nekustamā īpašuma nodokļa objektiem /dzīvojamās mājas un palīgēkas/ un tiem piekritīgo zemi.</w:t>
            </w:r>
          </w:p>
          <w:p w:rsidR="00573873" w:rsidRPr="00864CC3" w:rsidRDefault="00573873" w:rsidP="00573873">
            <w:pPr>
              <w:pStyle w:val="naisf"/>
              <w:numPr>
                <w:ilvl w:val="0"/>
                <w:numId w:val="5"/>
              </w:numPr>
            </w:pPr>
            <w:r w:rsidRPr="00864CC3">
              <w:t>Noteiktajā laikā nenomaksāto nodokli, soda naudu vai nokavējuma naudu saskaņā ar pašvaldības lēmumu piedzen bezstrīda kārtībā</w:t>
            </w:r>
            <w:r w:rsidRPr="00864CC3">
              <w:rPr>
                <w:b/>
                <w:i/>
              </w:rPr>
              <w:t xml:space="preserve">  </w:t>
            </w:r>
            <w:r w:rsidRPr="00864CC3">
              <w:t>ne vēlāk kā 7 gadu laikā no nodokļa samaksas termiņa iestāšanās brīža.</w:t>
            </w:r>
          </w:p>
          <w:p w:rsidR="00573873" w:rsidRPr="00864CC3" w:rsidRDefault="00573873" w:rsidP="00573873">
            <w:pPr>
              <w:pStyle w:val="naisf"/>
              <w:numPr>
                <w:ilvl w:val="0"/>
                <w:numId w:val="5"/>
              </w:numPr>
            </w:pPr>
            <w:r w:rsidRPr="00864CC3">
              <w:t>Saistošie noteikumi stājas spēkā  ar 2017.gada 1.janvāri.</w:t>
            </w:r>
          </w:p>
          <w:p w:rsidR="00573873" w:rsidRPr="00864CC3" w:rsidRDefault="00573873" w:rsidP="00573873">
            <w:pPr>
              <w:pStyle w:val="naisf"/>
              <w:ind w:firstLine="0"/>
            </w:pPr>
          </w:p>
          <w:p w:rsidR="00573873" w:rsidRPr="00864CC3" w:rsidRDefault="00573873" w:rsidP="00573873">
            <w:r w:rsidRPr="00864CC3">
              <w:t>Domes priekšsēdētāja</w:t>
            </w:r>
            <w:r w:rsidRPr="00864CC3">
              <w:tab/>
            </w:r>
            <w:r w:rsidRPr="00864CC3">
              <w:tab/>
            </w:r>
            <w:r w:rsidRPr="00864CC3">
              <w:tab/>
            </w:r>
            <w:r w:rsidRPr="00864CC3">
              <w:tab/>
            </w:r>
            <w:r w:rsidRPr="00864CC3">
              <w:tab/>
            </w:r>
            <w:r w:rsidRPr="00864CC3">
              <w:tab/>
              <w:t>I.Silicka</w:t>
            </w:r>
          </w:p>
          <w:p w:rsidR="00573873" w:rsidRPr="00864CC3" w:rsidRDefault="00573873" w:rsidP="00573873"/>
          <w:p w:rsidR="00573873" w:rsidRDefault="00573873" w:rsidP="00573873"/>
          <w:p w:rsidR="00573873" w:rsidRDefault="00573873" w:rsidP="00573873"/>
          <w:p w:rsidR="00573873" w:rsidRDefault="00573873" w:rsidP="00573873">
            <w:pPr>
              <w:tabs>
                <w:tab w:val="center" w:pos="1882"/>
                <w:tab w:val="right" w:pos="3765"/>
              </w:tabs>
            </w:pPr>
            <w:r>
              <w:rPr>
                <w:noProof/>
                <w:lang w:val="en-GB" w:eastAsia="en-GB"/>
              </w:rPr>
              <w:lastRenderedPageBreak/>
              <w:drawing>
                <wp:anchor distT="0" distB="0" distL="114300" distR="114300" simplePos="0" relativeHeight="251666432" behindDoc="1" locked="0" layoutInCell="1" allowOverlap="1" wp14:anchorId="381624FC" wp14:editId="4495B4AF">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4"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7" r:link="rId8"/>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573873" w:rsidRDefault="00573873" w:rsidP="00573873">
            <w:pPr>
              <w:tabs>
                <w:tab w:val="center" w:pos="1882"/>
                <w:tab w:val="right" w:pos="3765"/>
              </w:tabs>
            </w:pPr>
          </w:p>
          <w:p w:rsidR="00573873" w:rsidRDefault="00573873" w:rsidP="00573873">
            <w:pPr>
              <w:spacing w:line="360" w:lineRule="auto"/>
              <w:rPr>
                <w:b/>
                <w:color w:val="333333"/>
              </w:rPr>
            </w:pPr>
          </w:p>
          <w:p w:rsidR="00573873" w:rsidRDefault="00573873" w:rsidP="00573873">
            <w:pPr>
              <w:spacing w:line="360" w:lineRule="auto"/>
              <w:jc w:val="center"/>
              <w:rPr>
                <w:b/>
                <w:color w:val="333333"/>
              </w:rPr>
            </w:pPr>
          </w:p>
          <w:p w:rsidR="00573873" w:rsidRDefault="00573873" w:rsidP="00573873">
            <w:pPr>
              <w:spacing w:line="360" w:lineRule="auto"/>
              <w:rPr>
                <w:b/>
                <w:color w:val="333333"/>
              </w:rPr>
            </w:pPr>
          </w:p>
          <w:p w:rsidR="00573873" w:rsidRDefault="00573873" w:rsidP="00573873">
            <w:pPr>
              <w:spacing w:line="360" w:lineRule="auto"/>
              <w:rPr>
                <w:b/>
                <w:color w:val="333333"/>
              </w:rPr>
            </w:pPr>
          </w:p>
          <w:p w:rsidR="00573873" w:rsidRPr="00F07246" w:rsidRDefault="00573873" w:rsidP="00573873">
            <w:pPr>
              <w:spacing w:line="360" w:lineRule="auto"/>
              <w:jc w:val="center"/>
              <w:rPr>
                <w:b/>
                <w:color w:val="333333"/>
              </w:rPr>
            </w:pPr>
            <w:r>
              <w:rPr>
                <w:b/>
                <w:color w:val="333333"/>
              </w:rPr>
              <w:t>LATVIJAS  REPUBLIKA</w:t>
            </w:r>
          </w:p>
          <w:p w:rsidR="00573873" w:rsidRDefault="00573873" w:rsidP="0057387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573873" w:rsidRPr="00644D31" w:rsidRDefault="00573873" w:rsidP="00573873">
            <w:pPr>
              <w:jc w:val="center"/>
              <w:rPr>
                <w:b/>
                <w:color w:val="333333"/>
                <w:sz w:val="16"/>
                <w:szCs w:val="16"/>
              </w:rPr>
            </w:pPr>
            <w:r>
              <w:rPr>
                <w:b/>
                <w:color w:val="333333"/>
                <w:sz w:val="16"/>
                <w:szCs w:val="16"/>
              </w:rPr>
              <w:t>____________________________________________________________________________________________</w:t>
            </w:r>
          </w:p>
          <w:p w:rsidR="00573873" w:rsidRDefault="00573873" w:rsidP="00573873">
            <w:pPr>
              <w:jc w:val="center"/>
              <w:rPr>
                <w:color w:val="333333"/>
                <w:sz w:val="18"/>
                <w:szCs w:val="18"/>
              </w:rPr>
            </w:pPr>
            <w:r>
              <w:rPr>
                <w:color w:val="333333"/>
                <w:sz w:val="18"/>
                <w:szCs w:val="18"/>
              </w:rPr>
              <w:t>Reģ.Nr.90000017398</w:t>
            </w:r>
          </w:p>
          <w:p w:rsidR="00573873" w:rsidRDefault="00573873" w:rsidP="0057387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573873" w:rsidRPr="00D66A5F" w:rsidRDefault="00573873" w:rsidP="00573873">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rsidR="00573873" w:rsidRPr="00864CC3" w:rsidRDefault="00573873" w:rsidP="00573873"/>
          <w:p w:rsidR="00573873" w:rsidRPr="00864CC3" w:rsidRDefault="00573873" w:rsidP="00573873"/>
          <w:p w:rsidR="00573873" w:rsidRPr="00864CC3" w:rsidRDefault="00573873" w:rsidP="00573873">
            <w:pPr>
              <w:ind w:firstLine="720"/>
              <w:jc w:val="center"/>
              <w:rPr>
                <w:b/>
                <w:bCs/>
                <w:sz w:val="26"/>
                <w:szCs w:val="26"/>
              </w:rPr>
            </w:pPr>
            <w:r w:rsidRPr="00864CC3">
              <w:rPr>
                <w:b/>
                <w:bCs/>
                <w:sz w:val="26"/>
                <w:szCs w:val="26"/>
              </w:rPr>
              <w:t xml:space="preserve"> „Par nekustamā īpašuma nodokļa piemērošanu Kārsavas novada administratīvajā teritorijā”</w:t>
            </w:r>
          </w:p>
          <w:p w:rsidR="00573873" w:rsidRPr="00864CC3" w:rsidRDefault="00573873" w:rsidP="00573873">
            <w:pPr>
              <w:keepNext/>
              <w:jc w:val="center"/>
              <w:outlineLvl w:val="0"/>
              <w:rPr>
                <w:bCs/>
                <w:kern w:val="36"/>
              </w:rPr>
            </w:pPr>
            <w:smartTag w:uri="schemas-tilde-lv/tildestengine" w:element="veidnes">
              <w:smartTagPr>
                <w:attr w:name="baseform" w:val="paskaidrojum|s"/>
                <w:attr w:name="id" w:val="-1"/>
                <w:attr w:name="text" w:val="paskaidrojuma"/>
              </w:smartTagPr>
              <w:r w:rsidRPr="00864CC3">
                <w:rPr>
                  <w:bCs/>
                  <w:kern w:val="36"/>
                </w:rPr>
                <w:t>paskaidrojuma</w:t>
              </w:r>
            </w:smartTag>
            <w:r w:rsidRPr="00864CC3">
              <w:rPr>
                <w:bCs/>
                <w:kern w:val="36"/>
              </w:rPr>
              <w:t xml:space="preserve"> raksts</w:t>
            </w:r>
          </w:p>
          <w:p w:rsidR="00573873" w:rsidRPr="00864CC3" w:rsidRDefault="00573873" w:rsidP="00573873">
            <w:pPr>
              <w:jc w:val="center"/>
              <w:rPr>
                <w:b/>
                <w:b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34"/>
              <w:gridCol w:w="5840"/>
            </w:tblGrid>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jc w:val="center"/>
                  </w:pPr>
                  <w:smartTag w:uri="schemas-tilde-lv/tildestengine" w:element="veidnes">
                    <w:smartTagPr>
                      <w:attr w:name="baseform" w:val="paskaidrojum|s"/>
                      <w:attr w:name="id" w:val="-1"/>
                      <w:attr w:name="text" w:val="paskaidrojuma"/>
                    </w:smartTagPr>
                    <w:r w:rsidRPr="00864CC3">
                      <w:rPr>
                        <w:rStyle w:val="Strong"/>
                      </w:rPr>
                      <w:t>Paskaidrojuma</w:t>
                    </w:r>
                  </w:smartTag>
                  <w:r w:rsidRPr="00864CC3">
                    <w:rPr>
                      <w:rStyle w:val="Strong"/>
                    </w:rPr>
                    <w:t xml:space="preserve"> raksta sadaļas</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jc w:val="center"/>
                  </w:pPr>
                  <w:r w:rsidRPr="00864CC3">
                    <w:rPr>
                      <w:rStyle w:val="Strong"/>
                    </w:rPr>
                    <w:t>Norādāmā informācija</w:t>
                  </w:r>
                </w:p>
              </w:tc>
            </w:tr>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pPr>
                  <w:r w:rsidRPr="00864CC3">
                    <w:t>1.Projekta nepieciešamības pamatojums</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jc w:val="both"/>
                  </w:pPr>
                  <w:r w:rsidRPr="00864CC3">
                    <w:t>Saistošie noteikumi izdoti, pamatojoties uz likuma „Par nekustamā īpašuma nodokli” 1.panta otrās daļas 9.</w:t>
                  </w:r>
                  <w:r w:rsidRPr="00864CC3">
                    <w:rPr>
                      <w:position w:val="6"/>
                      <w:sz w:val="18"/>
                    </w:rPr>
                    <w:t>1</w:t>
                  </w:r>
                  <w:r w:rsidRPr="00864CC3">
                    <w:t xml:space="preserve"> punktu, 2.panta 8.un 8.</w:t>
                  </w:r>
                  <w:r w:rsidRPr="00864CC3">
                    <w:rPr>
                      <w:vertAlign w:val="superscript"/>
                    </w:rPr>
                    <w:t>1</w:t>
                  </w:r>
                  <w:r w:rsidRPr="00864CC3">
                    <w:t>daļu, 3.panta  1.</w:t>
                  </w:r>
                  <w:r w:rsidRPr="00864CC3">
                    <w:rPr>
                      <w:vertAlign w:val="superscript"/>
                    </w:rPr>
                    <w:t xml:space="preserve">4 </w:t>
                  </w:r>
                  <w:r w:rsidRPr="00864CC3">
                    <w:rPr>
                      <w:iCs/>
                    </w:rPr>
                    <w:t>daļu,</w:t>
                  </w:r>
                  <w:r w:rsidRPr="00864CC3">
                    <w:t xml:space="preserve">  5.panta 1.</w:t>
                  </w:r>
                  <w:r w:rsidRPr="00864CC3">
                    <w:rPr>
                      <w:vertAlign w:val="superscript"/>
                    </w:rPr>
                    <w:t>1</w:t>
                  </w:r>
                  <w:r w:rsidRPr="00864CC3">
                    <w:t>daļu, 9.panta otro daļu</w:t>
                  </w:r>
                </w:p>
              </w:tc>
            </w:tr>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pPr>
                  <w:r w:rsidRPr="00864CC3">
                    <w:t>2.Īss projekta satura izklāsts</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aisf"/>
                    <w:ind w:firstLine="0"/>
                    <w:rPr>
                      <w:b/>
                      <w:i/>
                      <w:sz w:val="28"/>
                      <w:szCs w:val="28"/>
                    </w:rPr>
                  </w:pPr>
                  <w:r w:rsidRPr="00864CC3">
                    <w:t>Saistošo noteikumu projekts  nosaka atvieglojumu maznodrošinātām personām;</w:t>
                  </w:r>
                  <w:r w:rsidRPr="00864CC3">
                    <w:rPr>
                      <w:b/>
                    </w:rPr>
                    <w:t xml:space="preserve"> </w:t>
                  </w:r>
                  <w:r w:rsidRPr="00864CC3">
                    <w:t xml:space="preserve">kārtību, kādā ar nekustamā īpašuma nodokli tiek apliktas dzīvojamo māju palīgēkas, kuru platība pārsniedz </w:t>
                  </w:r>
                  <w:smartTag w:uri="urn:schemas-microsoft-com:office:smarttags" w:element="metricconverter">
                    <w:smartTagPr>
                      <w:attr w:name="ProductID" w:val="25 m2"/>
                    </w:smartTagPr>
                    <w:r w:rsidRPr="00864CC3">
                      <w:t>25 m</w:t>
                    </w:r>
                    <w:r w:rsidRPr="00864CC3">
                      <w:rPr>
                        <w:position w:val="6"/>
                      </w:rPr>
                      <w:t>2</w:t>
                    </w:r>
                  </w:smartTag>
                  <w:r w:rsidRPr="00864CC3">
                    <w:t>, izņemot garāžas; vidi degradējošas, sagruvušas vai cilvēku drošību apdraudošas būves; nosaka nekustamā īpašuma nodokļa maksātājus par daudzdzīvokļu dzīvojamo māju (tās daļu ), kas ierakstītas Zemesgrāmatā uz pašvaldības vārda, un pašvaldībai piederošo vai piekritīgo zemi, uz kuras šī māja atrodas; kā arī nosaka nekustamā īpašuma nodokļa maksāšanas paziņojumu piespiedu izpildes termiņu.</w:t>
                  </w:r>
                </w:p>
              </w:tc>
            </w:tr>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rPr>
                      <w:lang w:val="lv-LV"/>
                    </w:rPr>
                  </w:pPr>
                  <w:r w:rsidRPr="00864CC3">
                    <w:rPr>
                      <w:lang w:val="lv-LV"/>
                    </w:rPr>
                    <w:t>3.Informācija par plānotā projekta ietekmi uz pašvaldības budžetu</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jc w:val="both"/>
                    <w:rPr>
                      <w:lang w:val="lv-LV"/>
                    </w:rPr>
                  </w:pPr>
                  <w:r w:rsidRPr="00864CC3">
                    <w:rPr>
                      <w:lang w:val="lv-LV"/>
                    </w:rPr>
                    <w:t xml:space="preserve">Nav paredzama ietekme uz pašvaldības budžetu, salīdzinot ar iepriekšējo gadu budžetiem. </w:t>
                  </w:r>
                </w:p>
                <w:p w:rsidR="00573873" w:rsidRPr="00864CC3" w:rsidRDefault="00573873" w:rsidP="00573873">
                  <w:pPr>
                    <w:pStyle w:val="NormalWeb"/>
                    <w:jc w:val="both"/>
                    <w:rPr>
                      <w:lang w:val="lv-LV"/>
                    </w:rPr>
                  </w:pPr>
                </w:p>
              </w:tc>
            </w:tr>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rPr>
                      <w:lang w:val="lv-LV"/>
                    </w:rPr>
                  </w:pPr>
                  <w:r w:rsidRPr="00864CC3">
                    <w:rPr>
                      <w:lang w:val="lv-LV"/>
                    </w:rPr>
                    <w:t>4. Informācija par plānotā projekta ietekmi uz uzņēmējdarbības vidi</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jc w:val="both"/>
                    <w:rPr>
                      <w:lang w:val="lv-LV"/>
                    </w:rPr>
                  </w:pPr>
                  <w:r w:rsidRPr="00864CC3">
                    <w:rPr>
                      <w:lang w:val="lv-LV"/>
                    </w:rPr>
                    <w:t>Šie saistošie noteikumi tiek piemēroti visā Kārsavas novada pašvaldības teritorijā un attiecas uz visiem nekustamā īpašuma nodokļu maksātājiem  novada administratīvajā teritorijā.</w:t>
                  </w:r>
                </w:p>
              </w:tc>
            </w:tr>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pPr>
                  <w:r w:rsidRPr="00864CC3">
                    <w:t>5. Informācija par administratīvajām procedūrām</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jc w:val="both"/>
                  </w:pPr>
                  <w:r w:rsidRPr="00864CC3">
                    <w:t>Par šo saistošo noteikumu piemērošanu fiziskās un juridiskās personas var griezties pie Kārsavas novada pašvaldības nodokļu administratores Mērdzenes pagasta pārvaldē</w:t>
                  </w:r>
                </w:p>
              </w:tc>
            </w:tr>
            <w:tr w:rsidR="00573873" w:rsidRPr="00864CC3" w:rsidTr="002673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rPr>
                      <w:lang w:val="de-DE"/>
                    </w:rPr>
                  </w:pPr>
                  <w:r w:rsidRPr="00864CC3">
                    <w:rPr>
                      <w:lang w:val="de-DE"/>
                    </w:rPr>
                    <w:lastRenderedPageBreak/>
                    <w:t>6. Informācija par konsultācijām ar privātpersonām</w:t>
                  </w:r>
                </w:p>
              </w:tc>
              <w:tc>
                <w:tcPr>
                  <w:tcW w:w="6375" w:type="dxa"/>
                  <w:tcBorders>
                    <w:top w:val="outset" w:sz="6" w:space="0" w:color="auto"/>
                    <w:left w:val="outset" w:sz="6" w:space="0" w:color="auto"/>
                    <w:bottom w:val="outset" w:sz="6" w:space="0" w:color="auto"/>
                    <w:right w:val="outset" w:sz="6" w:space="0" w:color="auto"/>
                  </w:tcBorders>
                </w:tcPr>
                <w:p w:rsidR="00573873" w:rsidRPr="00864CC3" w:rsidRDefault="00573873" w:rsidP="00573873">
                  <w:pPr>
                    <w:pStyle w:val="NormalWeb"/>
                    <w:jc w:val="both"/>
                  </w:pPr>
                  <w:r w:rsidRPr="00864CC3">
                    <w:t>Nav veiktas pārrunas ar privātpersonām.</w:t>
                  </w:r>
                </w:p>
              </w:tc>
            </w:tr>
          </w:tbl>
          <w:p w:rsidR="00573873" w:rsidRPr="00864CC3" w:rsidRDefault="00573873" w:rsidP="00573873">
            <w:pPr>
              <w:pStyle w:val="naisf"/>
              <w:spacing w:before="120" w:after="0"/>
              <w:rPr>
                <w:sz w:val="20"/>
                <w:szCs w:val="20"/>
              </w:rPr>
            </w:pPr>
          </w:p>
          <w:p w:rsidR="00573873" w:rsidRDefault="00573873" w:rsidP="00573873">
            <w:pPr>
              <w:pStyle w:val="naisf"/>
              <w:spacing w:before="0" w:after="360"/>
              <w:ind w:firstLine="0"/>
            </w:pPr>
          </w:p>
          <w:p w:rsidR="00573873" w:rsidRDefault="00573873" w:rsidP="00573873">
            <w:pPr>
              <w:pStyle w:val="naisf"/>
              <w:spacing w:before="0" w:after="360"/>
              <w:ind w:firstLine="0"/>
            </w:pPr>
            <w:r>
              <w:t>Domes priekšsēdētāja                                                                                                 I.Silicka</w:t>
            </w:r>
          </w:p>
          <w:p w:rsidR="008E6FDF" w:rsidRPr="00E17545" w:rsidRDefault="008E6FDF" w:rsidP="00573873">
            <w:pPr>
              <w:spacing w:line="256" w:lineRule="auto"/>
            </w:pPr>
            <w:r w:rsidRPr="00E17545">
              <w:t xml:space="preserve">                   </w:t>
            </w:r>
          </w:p>
        </w:tc>
      </w:tr>
    </w:tbl>
    <w:p w:rsidR="008E6FDF" w:rsidRPr="001508FA" w:rsidRDefault="008E6FDF" w:rsidP="008E6FDF"/>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901F8E" w:rsidRDefault="00901F8E" w:rsidP="00833612">
      <w:pPr>
        <w:spacing w:line="360" w:lineRule="auto"/>
      </w:pPr>
    </w:p>
    <w:p w:rsidR="004513B3" w:rsidRDefault="004513B3" w:rsidP="00833612">
      <w:pPr>
        <w:spacing w:line="360" w:lineRule="auto"/>
      </w:pPr>
    </w:p>
    <w:p w:rsidR="004513B3" w:rsidRDefault="004513B3" w:rsidP="00833612">
      <w:pPr>
        <w:spacing w:line="360" w:lineRule="auto"/>
      </w:pPr>
    </w:p>
    <w:p w:rsidR="00DE327C" w:rsidRDefault="00DE327C" w:rsidP="00833612">
      <w:pPr>
        <w:spacing w:line="360" w:lineRule="auto"/>
      </w:pPr>
    </w:p>
    <w:p w:rsidR="00DE327C" w:rsidRDefault="00DE327C" w:rsidP="00833612">
      <w:pPr>
        <w:spacing w:line="360" w:lineRule="auto"/>
      </w:pPr>
    </w:p>
    <w:p w:rsidR="00DE327C" w:rsidRDefault="00DE327C" w:rsidP="00833612">
      <w:pPr>
        <w:spacing w:line="360" w:lineRule="auto"/>
      </w:pPr>
    </w:p>
    <w:p w:rsidR="00DE327C" w:rsidRDefault="00DE327C" w:rsidP="00833612">
      <w:pPr>
        <w:spacing w:line="360" w:lineRule="auto"/>
      </w:pPr>
    </w:p>
    <w:p w:rsidR="00DE327C" w:rsidRDefault="00DE327C" w:rsidP="00833612">
      <w:pPr>
        <w:spacing w:line="360" w:lineRule="auto"/>
      </w:pPr>
    </w:p>
    <w:p w:rsidR="00DE327C" w:rsidRDefault="00DE327C" w:rsidP="00833612">
      <w:pPr>
        <w:spacing w:line="360" w:lineRule="auto"/>
      </w:pPr>
    </w:p>
    <w:p w:rsidR="008814DF" w:rsidRDefault="008814DF" w:rsidP="008814DF">
      <w:pPr>
        <w:rPr>
          <w:sz w:val="22"/>
          <w:szCs w:val="22"/>
        </w:rPr>
      </w:pPr>
    </w:p>
    <w:sectPr w:rsidR="008814DF" w:rsidSect="00FD793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5A" w:rsidRDefault="00765C5A" w:rsidP="00367001">
      <w:r>
        <w:separator/>
      </w:r>
    </w:p>
  </w:endnote>
  <w:endnote w:type="continuationSeparator" w:id="0">
    <w:p w:rsidR="00765C5A" w:rsidRDefault="00765C5A" w:rsidP="0036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5A" w:rsidRDefault="00765C5A" w:rsidP="00367001">
      <w:r>
        <w:separator/>
      </w:r>
    </w:p>
  </w:footnote>
  <w:footnote w:type="continuationSeparator" w:id="0">
    <w:p w:rsidR="00765C5A" w:rsidRDefault="00765C5A" w:rsidP="00367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C26F6"/>
    <w:multiLevelType w:val="multilevel"/>
    <w:tmpl w:val="21F4192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E5514C"/>
    <w:multiLevelType w:val="multilevel"/>
    <w:tmpl w:val="30661512"/>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 w15:restartNumberingAfterBreak="0">
    <w:nsid w:val="1897094A"/>
    <w:multiLevelType w:val="hybridMultilevel"/>
    <w:tmpl w:val="2F9CE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FE11C2"/>
    <w:multiLevelType w:val="multilevel"/>
    <w:tmpl w:val="6E5EA50E"/>
    <w:lvl w:ilvl="0">
      <w:start w:val="1"/>
      <w:numFmt w:val="decimal"/>
      <w:lvlText w:val="%1."/>
      <w:lvlJc w:val="left"/>
      <w:pPr>
        <w:tabs>
          <w:tab w:val="num" w:pos="705"/>
        </w:tabs>
        <w:ind w:left="705" w:hanging="705"/>
      </w:pPr>
      <w:rPr>
        <w:b w:val="0"/>
        <w:i w:val="0"/>
        <w:color w:val="auto"/>
        <w:sz w:val="24"/>
        <w:szCs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4" w15:restartNumberingAfterBreak="0">
    <w:nsid w:val="38704FDF"/>
    <w:multiLevelType w:val="multilevel"/>
    <w:tmpl w:val="4944089C"/>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6401B"/>
    <w:rsid w:val="000759BC"/>
    <w:rsid w:val="0008489C"/>
    <w:rsid w:val="00097447"/>
    <w:rsid w:val="000A2C4A"/>
    <w:rsid w:val="000A5F7C"/>
    <w:rsid w:val="000C2867"/>
    <w:rsid w:val="000F302E"/>
    <w:rsid w:val="0012012F"/>
    <w:rsid w:val="00143D51"/>
    <w:rsid w:val="00151749"/>
    <w:rsid w:val="001842D5"/>
    <w:rsid w:val="00193003"/>
    <w:rsid w:val="001D1A4A"/>
    <w:rsid w:val="001D1AC4"/>
    <w:rsid w:val="001E7B09"/>
    <w:rsid w:val="001F7CA7"/>
    <w:rsid w:val="00236BB2"/>
    <w:rsid w:val="00242E0A"/>
    <w:rsid w:val="00256B7C"/>
    <w:rsid w:val="00271E7C"/>
    <w:rsid w:val="0027491F"/>
    <w:rsid w:val="002765DC"/>
    <w:rsid w:val="00276AC3"/>
    <w:rsid w:val="00285876"/>
    <w:rsid w:val="002B0946"/>
    <w:rsid w:val="002C4D29"/>
    <w:rsid w:val="002E2EB7"/>
    <w:rsid w:val="00323A7D"/>
    <w:rsid w:val="00367001"/>
    <w:rsid w:val="003A1539"/>
    <w:rsid w:val="003A4239"/>
    <w:rsid w:val="003B75C9"/>
    <w:rsid w:val="003C7CE9"/>
    <w:rsid w:val="003F0386"/>
    <w:rsid w:val="003F6BBB"/>
    <w:rsid w:val="004513B3"/>
    <w:rsid w:val="00484DA7"/>
    <w:rsid w:val="004856B3"/>
    <w:rsid w:val="004F1611"/>
    <w:rsid w:val="00502DAF"/>
    <w:rsid w:val="005708FC"/>
    <w:rsid w:val="005719D9"/>
    <w:rsid w:val="00573873"/>
    <w:rsid w:val="005A410B"/>
    <w:rsid w:val="005A579D"/>
    <w:rsid w:val="005A75D0"/>
    <w:rsid w:val="005C3047"/>
    <w:rsid w:val="005D67B5"/>
    <w:rsid w:val="005D7BC6"/>
    <w:rsid w:val="00617A64"/>
    <w:rsid w:val="00673D23"/>
    <w:rsid w:val="00680F1F"/>
    <w:rsid w:val="00690C86"/>
    <w:rsid w:val="006A3F99"/>
    <w:rsid w:val="006C2640"/>
    <w:rsid w:val="006C6506"/>
    <w:rsid w:val="006C6AF5"/>
    <w:rsid w:val="006E0776"/>
    <w:rsid w:val="006E3C15"/>
    <w:rsid w:val="006E3EF6"/>
    <w:rsid w:val="006F2DC2"/>
    <w:rsid w:val="00705BC3"/>
    <w:rsid w:val="00707E3E"/>
    <w:rsid w:val="007111ED"/>
    <w:rsid w:val="00713FE7"/>
    <w:rsid w:val="007329CF"/>
    <w:rsid w:val="00761DE5"/>
    <w:rsid w:val="00765C5A"/>
    <w:rsid w:val="00776C28"/>
    <w:rsid w:val="00783DC2"/>
    <w:rsid w:val="007915D6"/>
    <w:rsid w:val="007B3F00"/>
    <w:rsid w:val="007D203C"/>
    <w:rsid w:val="007D79E3"/>
    <w:rsid w:val="007F1005"/>
    <w:rsid w:val="00824506"/>
    <w:rsid w:val="00825C9E"/>
    <w:rsid w:val="00832A75"/>
    <w:rsid w:val="00833612"/>
    <w:rsid w:val="00834D31"/>
    <w:rsid w:val="0086777F"/>
    <w:rsid w:val="008733A1"/>
    <w:rsid w:val="008814DF"/>
    <w:rsid w:val="008D028E"/>
    <w:rsid w:val="008E642B"/>
    <w:rsid w:val="008E6FDF"/>
    <w:rsid w:val="008F4553"/>
    <w:rsid w:val="008F689A"/>
    <w:rsid w:val="00901F8E"/>
    <w:rsid w:val="00917ACE"/>
    <w:rsid w:val="009217B3"/>
    <w:rsid w:val="00951B72"/>
    <w:rsid w:val="0095520B"/>
    <w:rsid w:val="009719A5"/>
    <w:rsid w:val="00987AFF"/>
    <w:rsid w:val="0099789B"/>
    <w:rsid w:val="009A4672"/>
    <w:rsid w:val="009B4D18"/>
    <w:rsid w:val="009C63EE"/>
    <w:rsid w:val="009C6B22"/>
    <w:rsid w:val="009F6335"/>
    <w:rsid w:val="009F635A"/>
    <w:rsid w:val="009F6547"/>
    <w:rsid w:val="00A04DF5"/>
    <w:rsid w:val="00A30185"/>
    <w:rsid w:val="00A3122F"/>
    <w:rsid w:val="00A33877"/>
    <w:rsid w:val="00A67E8F"/>
    <w:rsid w:val="00AB1D1B"/>
    <w:rsid w:val="00AB2E85"/>
    <w:rsid w:val="00AC1D3B"/>
    <w:rsid w:val="00AC74BB"/>
    <w:rsid w:val="00AC7710"/>
    <w:rsid w:val="00AD5755"/>
    <w:rsid w:val="00AE3B03"/>
    <w:rsid w:val="00B0323D"/>
    <w:rsid w:val="00B10A95"/>
    <w:rsid w:val="00B36AE5"/>
    <w:rsid w:val="00B56B46"/>
    <w:rsid w:val="00B62704"/>
    <w:rsid w:val="00B70C64"/>
    <w:rsid w:val="00B91ADA"/>
    <w:rsid w:val="00BE628E"/>
    <w:rsid w:val="00C05D2A"/>
    <w:rsid w:val="00C70BF3"/>
    <w:rsid w:val="00C74DE5"/>
    <w:rsid w:val="00CA2A93"/>
    <w:rsid w:val="00CF22D4"/>
    <w:rsid w:val="00CF6236"/>
    <w:rsid w:val="00CF6B51"/>
    <w:rsid w:val="00CF7CF0"/>
    <w:rsid w:val="00D10232"/>
    <w:rsid w:val="00D2361B"/>
    <w:rsid w:val="00D31844"/>
    <w:rsid w:val="00D336E5"/>
    <w:rsid w:val="00D40678"/>
    <w:rsid w:val="00D42308"/>
    <w:rsid w:val="00D62254"/>
    <w:rsid w:val="00D8752F"/>
    <w:rsid w:val="00D97F39"/>
    <w:rsid w:val="00DA2942"/>
    <w:rsid w:val="00DB2FB6"/>
    <w:rsid w:val="00DB7151"/>
    <w:rsid w:val="00DC6BC5"/>
    <w:rsid w:val="00DD091D"/>
    <w:rsid w:val="00DD72ED"/>
    <w:rsid w:val="00DE2A50"/>
    <w:rsid w:val="00DE327C"/>
    <w:rsid w:val="00E02575"/>
    <w:rsid w:val="00E104E2"/>
    <w:rsid w:val="00E23700"/>
    <w:rsid w:val="00E26F71"/>
    <w:rsid w:val="00E544E1"/>
    <w:rsid w:val="00E951FA"/>
    <w:rsid w:val="00E95480"/>
    <w:rsid w:val="00ED078F"/>
    <w:rsid w:val="00EF7D38"/>
    <w:rsid w:val="00F20544"/>
    <w:rsid w:val="00F22F20"/>
    <w:rsid w:val="00F46896"/>
    <w:rsid w:val="00F73BD5"/>
    <w:rsid w:val="00F774D3"/>
    <w:rsid w:val="00F863E8"/>
    <w:rsid w:val="00F90445"/>
    <w:rsid w:val="00F90EA6"/>
    <w:rsid w:val="00FB65B3"/>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A75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0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00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uiPriority w:val="99"/>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uiPriority w:val="22"/>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078F"/>
    <w:pPr>
      <w:spacing w:after="120"/>
    </w:pPr>
  </w:style>
  <w:style w:type="character" w:customStyle="1" w:styleId="BodyTextChar">
    <w:name w:val="Body Text Char"/>
    <w:basedOn w:val="DefaultParagraphFont"/>
    <w:link w:val="BodyText"/>
    <w:uiPriority w:val="99"/>
    <w:rsid w:val="00ED078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ED078F"/>
    <w:rPr>
      <w:rFonts w:asciiTheme="majorHAnsi" w:eastAsiaTheme="majorEastAsia" w:hAnsiTheme="majorHAnsi" w:cstheme="majorBidi"/>
      <w:color w:val="365F91" w:themeColor="accent1" w:themeShade="BF"/>
      <w:sz w:val="26"/>
      <w:szCs w:val="26"/>
      <w:lang w:eastAsia="lv-LV"/>
    </w:rPr>
  </w:style>
  <w:style w:type="paragraph" w:styleId="List">
    <w:name w:val="List"/>
    <w:basedOn w:val="Normal"/>
    <w:rsid w:val="00ED078F"/>
    <w:pPr>
      <w:ind w:left="283" w:hanging="283"/>
    </w:pPr>
  </w:style>
  <w:style w:type="character" w:customStyle="1" w:styleId="c12">
    <w:name w:val="c12"/>
    <w:basedOn w:val="DefaultParagraphFont"/>
    <w:rsid w:val="00ED078F"/>
  </w:style>
  <w:style w:type="paragraph" w:styleId="BodyTextIndent">
    <w:name w:val="Body Text Indent"/>
    <w:basedOn w:val="Normal"/>
    <w:link w:val="BodyTextIndentChar"/>
    <w:rsid w:val="00F73BD5"/>
    <w:pPr>
      <w:spacing w:after="120"/>
      <w:ind w:left="283"/>
    </w:pPr>
    <w:rPr>
      <w:lang w:val="en-US" w:eastAsia="en-US"/>
    </w:rPr>
  </w:style>
  <w:style w:type="character" w:customStyle="1" w:styleId="BodyTextIndentChar">
    <w:name w:val="Body Text Indent Char"/>
    <w:basedOn w:val="DefaultParagraphFont"/>
    <w:link w:val="BodyTextIndent"/>
    <w:rsid w:val="00F73BD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673D23"/>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673D2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A75D0"/>
    <w:rPr>
      <w:rFonts w:asciiTheme="majorHAnsi" w:eastAsiaTheme="majorEastAsia" w:hAnsiTheme="majorHAnsi" w:cstheme="majorBidi"/>
      <w:color w:val="365F91" w:themeColor="accent1" w:themeShade="BF"/>
      <w:sz w:val="32"/>
      <w:szCs w:val="32"/>
      <w:lang w:eastAsia="lv-LV"/>
    </w:rPr>
  </w:style>
  <w:style w:type="paragraph" w:customStyle="1" w:styleId="Standard">
    <w:name w:val="Standard"/>
    <w:rsid w:val="005A75D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likizd">
    <w:name w:val="lik_izd"/>
    <w:basedOn w:val="Normal"/>
    <w:rsid w:val="007F1005"/>
    <w:pPr>
      <w:spacing w:before="100" w:beforeAutospacing="1" w:after="100" w:afterAutospacing="1"/>
    </w:pPr>
  </w:style>
  <w:style w:type="character" w:customStyle="1" w:styleId="Heading3Char">
    <w:name w:val="Heading 3 Char"/>
    <w:basedOn w:val="DefaultParagraphFont"/>
    <w:link w:val="Heading3"/>
    <w:uiPriority w:val="9"/>
    <w:semiHidden/>
    <w:rsid w:val="007F1005"/>
    <w:rPr>
      <w:rFonts w:asciiTheme="majorHAnsi" w:eastAsiaTheme="majorEastAsia" w:hAnsiTheme="majorHAnsi" w:cstheme="majorBidi"/>
      <w:color w:val="243F60" w:themeColor="accent1" w:themeShade="7F"/>
      <w:sz w:val="24"/>
      <w:szCs w:val="24"/>
      <w:lang w:eastAsia="lv-LV"/>
    </w:rPr>
  </w:style>
  <w:style w:type="paragraph" w:customStyle="1" w:styleId="liknoteik">
    <w:name w:val="lik_noteik"/>
    <w:basedOn w:val="Normal"/>
    <w:rsid w:val="007F1005"/>
    <w:pPr>
      <w:spacing w:before="100" w:beforeAutospacing="1" w:after="100" w:afterAutospacing="1"/>
    </w:pPr>
  </w:style>
  <w:style w:type="paragraph" w:customStyle="1" w:styleId="likdat">
    <w:name w:val="lik_dat"/>
    <w:basedOn w:val="Normal"/>
    <w:rsid w:val="007F1005"/>
    <w:pPr>
      <w:spacing w:before="100" w:beforeAutospacing="1" w:after="100" w:afterAutospacing="1"/>
    </w:pPr>
  </w:style>
  <w:style w:type="character" w:customStyle="1" w:styleId="c1">
    <w:name w:val="c1"/>
    <w:rsid w:val="002765DC"/>
  </w:style>
  <w:style w:type="paragraph" w:styleId="Header">
    <w:name w:val="header"/>
    <w:basedOn w:val="Normal"/>
    <w:link w:val="HeaderChar"/>
    <w:uiPriority w:val="99"/>
    <w:unhideWhenUsed/>
    <w:rsid w:val="00367001"/>
    <w:pPr>
      <w:tabs>
        <w:tab w:val="center" w:pos="4153"/>
        <w:tab w:val="right" w:pos="8306"/>
      </w:tabs>
    </w:pPr>
  </w:style>
  <w:style w:type="character" w:customStyle="1" w:styleId="HeaderChar">
    <w:name w:val="Header Char"/>
    <w:basedOn w:val="DefaultParagraphFont"/>
    <w:link w:val="Header"/>
    <w:uiPriority w:val="99"/>
    <w:rsid w:val="0036700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67001"/>
    <w:pPr>
      <w:tabs>
        <w:tab w:val="center" w:pos="4153"/>
        <w:tab w:val="right" w:pos="8306"/>
      </w:tabs>
    </w:pPr>
  </w:style>
  <w:style w:type="character" w:customStyle="1" w:styleId="FooterChar">
    <w:name w:val="Footer Char"/>
    <w:basedOn w:val="DefaultParagraphFont"/>
    <w:link w:val="Footer"/>
    <w:uiPriority w:val="99"/>
    <w:rsid w:val="0036700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lv.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Sound</cp:lastModifiedBy>
  <cp:revision>2</cp:revision>
  <dcterms:created xsi:type="dcterms:W3CDTF">2017-12-06T13:41:00Z</dcterms:created>
  <dcterms:modified xsi:type="dcterms:W3CDTF">2017-12-06T13:41:00Z</dcterms:modified>
</cp:coreProperties>
</file>